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BE" w:rsidRPr="00584EBE" w:rsidRDefault="00E33F40" w:rsidP="0058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Проект</w:t>
      </w:r>
    </w:p>
    <w:p w:rsidR="00584EBE" w:rsidRPr="00584EBE" w:rsidRDefault="00584EBE" w:rsidP="00584EBE">
      <w:pPr>
        <w:pStyle w:val="ConsNonformat"/>
        <w:widowControl/>
        <w:rPr>
          <w:rFonts w:ascii="Times New Roman" w:hAnsi="Times New Roman" w:cs="Times New Roman"/>
          <w:noProof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451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4E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EBE" w:rsidRPr="00584EBE" w:rsidRDefault="00584EBE" w:rsidP="00584EB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4EBE" w:rsidRPr="00584EBE" w:rsidRDefault="00584EBE" w:rsidP="00584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84EBE" w:rsidRPr="00584EBE" w:rsidRDefault="00584EBE" w:rsidP="00584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584EBE" w:rsidRPr="00584EBE" w:rsidRDefault="00584EBE" w:rsidP="00584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84EBE" w:rsidRPr="00584EBE" w:rsidRDefault="00584EBE" w:rsidP="00584E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584EBE" w:rsidRPr="00584EBE" w:rsidRDefault="00584EBE" w:rsidP="00584EB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84EBE" w:rsidRPr="00584EBE" w:rsidRDefault="00584EBE" w:rsidP="00584EB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4EB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84EB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84EBE" w:rsidRPr="00584EBE" w:rsidRDefault="00584EBE" w:rsidP="00584EB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84EBE" w:rsidRPr="00584EBE" w:rsidRDefault="00584EBE" w:rsidP="00584EB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84EBE" w:rsidRPr="00584EBE" w:rsidRDefault="00584EBE" w:rsidP="00584EB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4E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84EBE">
        <w:rPr>
          <w:rFonts w:ascii="Times New Roman" w:hAnsi="Times New Roman" w:cs="Times New Roman"/>
          <w:sz w:val="24"/>
          <w:szCs w:val="24"/>
        </w:rPr>
        <w:t xml:space="preserve">  </w:t>
      </w:r>
      <w:r w:rsidRPr="00584EB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84EBE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584EB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84EBE">
        <w:rPr>
          <w:rFonts w:ascii="Times New Roman" w:hAnsi="Times New Roman" w:cs="Times New Roman"/>
          <w:sz w:val="24"/>
          <w:szCs w:val="24"/>
        </w:rPr>
        <w:t xml:space="preserve">              Зима                № </w:t>
      </w:r>
      <w:r w:rsidRPr="00584EBE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584EBE" w:rsidRPr="00584EBE" w:rsidRDefault="00584EBE" w:rsidP="00584E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4EBE" w:rsidRPr="00584EBE" w:rsidRDefault="00584EBE" w:rsidP="00584EBE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5243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584EB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84EBE" w:rsidRPr="00584EBE" w:rsidRDefault="00584EBE" w:rsidP="00584EBE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программы «Формирование совр</w:t>
      </w:r>
      <w:r w:rsidR="003F3A28">
        <w:rPr>
          <w:rFonts w:ascii="Times New Roman" w:hAnsi="Times New Roman" w:cs="Times New Roman"/>
          <w:sz w:val="24"/>
          <w:szCs w:val="24"/>
        </w:rPr>
        <w:t xml:space="preserve">еменной                                                                                                              </w:t>
      </w:r>
      <w:r w:rsidRPr="00584EBE">
        <w:rPr>
          <w:rFonts w:ascii="Times New Roman" w:hAnsi="Times New Roman" w:cs="Times New Roman"/>
          <w:sz w:val="24"/>
          <w:szCs w:val="24"/>
        </w:rPr>
        <w:t>городской среды</w:t>
      </w:r>
      <w:r w:rsidR="00AD4CEC">
        <w:rPr>
          <w:rFonts w:ascii="Times New Roman" w:hAnsi="Times New Roman" w:cs="Times New Roman"/>
          <w:sz w:val="24"/>
          <w:szCs w:val="24"/>
        </w:rPr>
        <w:t xml:space="preserve"> </w:t>
      </w:r>
      <w:r w:rsidRPr="00584EBE">
        <w:rPr>
          <w:rFonts w:ascii="Times New Roman" w:hAnsi="Times New Roman" w:cs="Times New Roman"/>
          <w:sz w:val="24"/>
          <w:szCs w:val="24"/>
        </w:rPr>
        <w:t xml:space="preserve">Зиминского городского  </w:t>
      </w:r>
      <w:r w:rsidR="00AD4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F3A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4CEC">
        <w:rPr>
          <w:rFonts w:ascii="Times New Roman" w:hAnsi="Times New Roman" w:cs="Times New Roman"/>
          <w:sz w:val="24"/>
          <w:szCs w:val="24"/>
        </w:rPr>
        <w:t xml:space="preserve">   </w:t>
      </w:r>
      <w:r w:rsidRPr="00584E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на 2017 год </w:t>
      </w:r>
    </w:p>
    <w:p w:rsidR="00584EBE" w:rsidRPr="00584EBE" w:rsidRDefault="00584EBE" w:rsidP="00584EBE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84EBE" w:rsidRPr="00584EBE" w:rsidRDefault="00584EBE" w:rsidP="0058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EBE">
        <w:rPr>
          <w:rFonts w:ascii="Times New Roman" w:hAnsi="Times New Roman" w:cs="Times New Roman"/>
          <w:sz w:val="24"/>
          <w:szCs w:val="24"/>
        </w:rPr>
        <w:t>В соответствии с пунктом 4 части 1  статьи 16 Федерального закона от 06.10.2003    N 131-Ф3 "Об общих принципах организации местного самоуправления в Российской Федер</w:t>
      </w:r>
      <w:r w:rsidRPr="00584EBE">
        <w:rPr>
          <w:rFonts w:ascii="Times New Roman" w:hAnsi="Times New Roman" w:cs="Times New Roman"/>
          <w:sz w:val="24"/>
          <w:szCs w:val="24"/>
        </w:rPr>
        <w:t>а</w:t>
      </w:r>
      <w:r w:rsidRPr="00584EBE">
        <w:rPr>
          <w:rFonts w:ascii="Times New Roman" w:hAnsi="Times New Roman" w:cs="Times New Roman"/>
          <w:sz w:val="24"/>
          <w:szCs w:val="24"/>
        </w:rPr>
        <w:t>ции», постановлением правительства Российской Федерации от 10.02.2017 № 169 «Об у</w:t>
      </w:r>
      <w:r w:rsidRPr="00584EBE">
        <w:rPr>
          <w:rFonts w:ascii="Times New Roman" w:hAnsi="Times New Roman" w:cs="Times New Roman"/>
          <w:sz w:val="24"/>
          <w:szCs w:val="24"/>
        </w:rPr>
        <w:t>т</w:t>
      </w:r>
      <w:r w:rsidRPr="00584EBE">
        <w:rPr>
          <w:rFonts w:ascii="Times New Roman" w:hAnsi="Times New Roman" w:cs="Times New Roman"/>
          <w:sz w:val="24"/>
          <w:szCs w:val="24"/>
        </w:rPr>
        <w:t>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</w:t>
      </w:r>
      <w:r w:rsidRPr="00584EBE">
        <w:rPr>
          <w:rFonts w:ascii="Times New Roman" w:hAnsi="Times New Roman" w:cs="Times New Roman"/>
          <w:sz w:val="24"/>
          <w:szCs w:val="24"/>
        </w:rPr>
        <w:t>ъ</w:t>
      </w:r>
      <w:r w:rsidRPr="00584EBE">
        <w:rPr>
          <w:rFonts w:ascii="Times New Roman" w:hAnsi="Times New Roman" w:cs="Times New Roman"/>
          <w:sz w:val="24"/>
          <w:szCs w:val="24"/>
        </w:rPr>
        <w:t>ектов Российской Федерации и муниципальных программ формирования современной г</w:t>
      </w:r>
      <w:r w:rsidRPr="00584EBE">
        <w:rPr>
          <w:rFonts w:ascii="Times New Roman" w:hAnsi="Times New Roman" w:cs="Times New Roman"/>
          <w:sz w:val="24"/>
          <w:szCs w:val="24"/>
        </w:rPr>
        <w:t>о</w:t>
      </w:r>
      <w:r w:rsidRPr="00584EBE">
        <w:rPr>
          <w:rFonts w:ascii="Times New Roman" w:hAnsi="Times New Roman" w:cs="Times New Roman"/>
          <w:sz w:val="24"/>
          <w:szCs w:val="24"/>
        </w:rPr>
        <w:t>родской среды», государственной</w:t>
      </w:r>
      <w:proofErr w:type="gramEnd"/>
      <w:r w:rsidRPr="00584EBE">
        <w:rPr>
          <w:rFonts w:ascii="Times New Roman" w:hAnsi="Times New Roman" w:cs="Times New Roman"/>
          <w:sz w:val="24"/>
          <w:szCs w:val="24"/>
        </w:rPr>
        <w:t xml:space="preserve"> программой Иркутской области «Развитие жилищно-коммунального хозяйства Иркутской области» на 2014-2020 годы, утверждённой  приказом Правительства Иркутской области от 24 октября 2013 года № 446-пп, руководствуясь стат</w:t>
      </w:r>
      <w:r w:rsidRPr="00584EBE">
        <w:rPr>
          <w:rFonts w:ascii="Times New Roman" w:hAnsi="Times New Roman" w:cs="Times New Roman"/>
          <w:sz w:val="24"/>
          <w:szCs w:val="24"/>
        </w:rPr>
        <w:t>ь</w:t>
      </w:r>
      <w:r w:rsidRPr="00584EBE">
        <w:rPr>
          <w:rFonts w:ascii="Times New Roman" w:hAnsi="Times New Roman" w:cs="Times New Roman"/>
          <w:sz w:val="24"/>
          <w:szCs w:val="24"/>
        </w:rPr>
        <w:t>ей 28 Устава Зиминского городского муниципального образования,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  1. Утвердить муниципальную программу «Формирование современной городской среды Зиминского городского муниципального образования» на 2017 год (прилагается).</w:t>
      </w:r>
    </w:p>
    <w:p w:rsidR="00584EBE" w:rsidRPr="00584EBE" w:rsidRDefault="00584EBE" w:rsidP="0058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 газете «Новая </w:t>
      </w:r>
      <w:proofErr w:type="spellStart"/>
      <w:proofErr w:type="gramStart"/>
      <w:r w:rsidRPr="00584EBE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Pr="00584EBE">
        <w:rPr>
          <w:rFonts w:ascii="Times New Roman" w:hAnsi="Times New Roman" w:cs="Times New Roman"/>
          <w:sz w:val="24"/>
          <w:szCs w:val="24"/>
        </w:rPr>
        <w:t xml:space="preserve"> правда», ра</w:t>
      </w:r>
      <w:r w:rsidRPr="00584EBE">
        <w:rPr>
          <w:rFonts w:ascii="Times New Roman" w:hAnsi="Times New Roman" w:cs="Times New Roman"/>
          <w:sz w:val="24"/>
          <w:szCs w:val="24"/>
        </w:rPr>
        <w:t>з</w:t>
      </w:r>
      <w:r w:rsidRPr="00584EBE">
        <w:rPr>
          <w:rFonts w:ascii="Times New Roman" w:hAnsi="Times New Roman" w:cs="Times New Roman"/>
          <w:sz w:val="24"/>
          <w:szCs w:val="24"/>
        </w:rPr>
        <w:t>местить на официальном сайте администрации Зиминского городского муниципального о</w:t>
      </w:r>
      <w:r w:rsidRPr="00584EBE">
        <w:rPr>
          <w:rFonts w:ascii="Times New Roman" w:hAnsi="Times New Roman" w:cs="Times New Roman"/>
          <w:sz w:val="24"/>
          <w:szCs w:val="24"/>
        </w:rPr>
        <w:t>б</w:t>
      </w:r>
      <w:r w:rsidRPr="00584EBE">
        <w:rPr>
          <w:rFonts w:ascii="Times New Roman" w:hAnsi="Times New Roman" w:cs="Times New Roman"/>
          <w:sz w:val="24"/>
          <w:szCs w:val="24"/>
        </w:rPr>
        <w:t>разования в информационно – телекоммуникационной сети «Интернет».</w:t>
      </w:r>
    </w:p>
    <w:p w:rsidR="00584EBE" w:rsidRPr="00584EBE" w:rsidRDefault="00584EBE" w:rsidP="0058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  3. Контроль исполнения настоящего </w:t>
      </w:r>
      <w:r w:rsidR="002D5770">
        <w:rPr>
          <w:rFonts w:ascii="Times New Roman" w:hAnsi="Times New Roman" w:cs="Times New Roman"/>
          <w:sz w:val="24"/>
          <w:szCs w:val="24"/>
        </w:rPr>
        <w:t>постановления возложить на первого заместителя мэра</w:t>
      </w:r>
      <w:r w:rsidRPr="00584EB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D5770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</w:t>
      </w:r>
      <w:r w:rsidRPr="00584EBE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584EBE">
        <w:rPr>
          <w:rFonts w:ascii="Times New Roman" w:hAnsi="Times New Roman" w:cs="Times New Roman"/>
          <w:sz w:val="24"/>
          <w:szCs w:val="24"/>
        </w:rPr>
        <w:t>Гудова</w:t>
      </w:r>
      <w:proofErr w:type="spellEnd"/>
      <w:r w:rsidRPr="00584EBE">
        <w:rPr>
          <w:rFonts w:ascii="Times New Roman" w:hAnsi="Times New Roman" w:cs="Times New Roman"/>
          <w:sz w:val="24"/>
          <w:szCs w:val="24"/>
        </w:rPr>
        <w:t>.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584EB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584EBE" w:rsidRPr="00584EBE" w:rsidRDefault="00584EBE" w:rsidP="00584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муниципального образования                                                                          </w:t>
      </w:r>
      <w:r w:rsidR="003F426A">
        <w:rPr>
          <w:rFonts w:ascii="Times New Roman" w:hAnsi="Times New Roman" w:cs="Times New Roman"/>
          <w:sz w:val="24"/>
          <w:szCs w:val="24"/>
        </w:rPr>
        <w:t xml:space="preserve">       </w:t>
      </w:r>
      <w:r w:rsidR="00345126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gramStart"/>
      <w:r w:rsidR="00345126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584EBE" w:rsidRPr="00584EBE" w:rsidRDefault="00584EBE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4EBE" w:rsidRDefault="00584EBE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84EBE" w:rsidRDefault="00584EBE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2409A" w:rsidRDefault="00D2409A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C237B" w:rsidRDefault="00DC237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C237B" w:rsidRDefault="00DC237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постановлению</w:t>
      </w:r>
      <w:r w:rsidRPr="005171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Зиминского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51715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171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№_____</w:t>
      </w:r>
    </w:p>
    <w:p w:rsidR="00640D2B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A8" w:rsidRDefault="00C95DA8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4E" w:rsidRDefault="00640D2B" w:rsidP="00640D2B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«ФОРМИРОВА</w:t>
      </w:r>
      <w:r w:rsidR="00DC237B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DC237B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="00DC2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4E" w:rsidRDefault="00DC237B" w:rsidP="00640D2B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</w:t>
      </w:r>
      <w:r w:rsidR="00863BD3">
        <w:rPr>
          <w:rFonts w:ascii="Times New Roman" w:hAnsi="Times New Roman" w:cs="Times New Roman"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sz w:val="24"/>
          <w:szCs w:val="24"/>
        </w:rPr>
        <w:t xml:space="preserve">ЗИМИНСКОГО </w:t>
      </w:r>
      <w:proofErr w:type="gramStart"/>
      <w:r w:rsidR="00640D2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640D2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2616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2017 ГОД</w:t>
      </w:r>
    </w:p>
    <w:p w:rsidR="00640D2B" w:rsidRPr="00CC1F87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A8" w:rsidRDefault="009C3A43" w:rsidP="00B429A1">
      <w:pPr>
        <w:pStyle w:val="ConsPlusNonformat"/>
        <w:numPr>
          <w:ilvl w:val="0"/>
          <w:numId w:val="3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</w:t>
      </w:r>
      <w:r w:rsidR="00640D2B"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429A1" w:rsidRDefault="00B429A1" w:rsidP="00852668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640D2B" w:rsidRPr="00655A25" w:rsidTr="008B6A30">
        <w:tc>
          <w:tcPr>
            <w:tcW w:w="3227" w:type="dxa"/>
          </w:tcPr>
          <w:p w:rsidR="00640D2B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44" w:type="dxa"/>
          </w:tcPr>
          <w:p w:rsidR="00640D2B" w:rsidRPr="009C3A43" w:rsidRDefault="009C3A43" w:rsidP="005569D7">
            <w:pPr>
              <w:rPr>
                <w:sz w:val="24"/>
                <w:szCs w:val="24"/>
              </w:rPr>
            </w:pPr>
            <w:r w:rsidRPr="009C3A43">
              <w:rPr>
                <w:sz w:val="24"/>
                <w:szCs w:val="24"/>
              </w:rPr>
              <w:t xml:space="preserve">«Формирование современной городской среды </w:t>
            </w:r>
            <w:r w:rsidR="00863BD3">
              <w:rPr>
                <w:sz w:val="24"/>
                <w:szCs w:val="24"/>
              </w:rPr>
              <w:t xml:space="preserve"> </w:t>
            </w:r>
            <w:r w:rsidRPr="009C3A43">
              <w:rPr>
                <w:sz w:val="24"/>
                <w:szCs w:val="24"/>
              </w:rPr>
              <w:t>Зиминск</w:t>
            </w:r>
            <w:r w:rsidRPr="009C3A43">
              <w:rPr>
                <w:sz w:val="24"/>
                <w:szCs w:val="24"/>
              </w:rPr>
              <w:t>о</w:t>
            </w:r>
            <w:r w:rsidRPr="009C3A43">
              <w:rPr>
                <w:sz w:val="24"/>
                <w:szCs w:val="24"/>
              </w:rPr>
              <w:t>го городского муниципального образования»</w:t>
            </w:r>
            <w:r w:rsidR="006F654E">
              <w:rPr>
                <w:sz w:val="24"/>
                <w:szCs w:val="24"/>
              </w:rPr>
              <w:t xml:space="preserve"> на 2017 год</w:t>
            </w:r>
            <w:r w:rsidRPr="009C3A43">
              <w:rPr>
                <w:sz w:val="24"/>
                <w:szCs w:val="24"/>
              </w:rPr>
              <w:t xml:space="preserve"> 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44" w:type="dxa"/>
          </w:tcPr>
          <w:p w:rsidR="009C3A43" w:rsidRPr="00655A25" w:rsidRDefault="002D5770" w:rsidP="00BE5858">
            <w:pPr>
              <w:rPr>
                <w:sz w:val="24"/>
                <w:szCs w:val="24"/>
              </w:rPr>
            </w:pPr>
            <w:r w:rsidRPr="00A03F8A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мэра городского округа </w:t>
            </w:r>
            <w:r w:rsidRPr="00A03F8A">
              <w:rPr>
                <w:sz w:val="24"/>
                <w:szCs w:val="24"/>
              </w:rPr>
              <w:t>по вопросам ЖКХ, архитектуры и строительства</w:t>
            </w:r>
            <w:r>
              <w:t xml:space="preserve">  </w:t>
            </w:r>
            <w:r w:rsidRPr="002D5770">
              <w:rPr>
                <w:sz w:val="24"/>
                <w:szCs w:val="24"/>
              </w:rPr>
              <w:t>администрации Зиминского городского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6344" w:type="dxa"/>
          </w:tcPr>
          <w:p w:rsidR="009C3A43" w:rsidRPr="00655A25" w:rsidRDefault="005569D7" w:rsidP="006F65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344" w:type="dxa"/>
          </w:tcPr>
          <w:p w:rsidR="009C3A43" w:rsidRDefault="002D5770" w:rsidP="00BE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ЖКХ, транспорту и связи </w:t>
            </w:r>
            <w:r w:rsidRPr="002D5770">
              <w:rPr>
                <w:sz w:val="24"/>
                <w:szCs w:val="24"/>
              </w:rPr>
              <w:t>администрации Зими</w:t>
            </w:r>
            <w:r w:rsidRPr="002D5770">
              <w:rPr>
                <w:sz w:val="24"/>
                <w:szCs w:val="24"/>
              </w:rPr>
              <w:t>н</w:t>
            </w:r>
            <w:r w:rsidRPr="002D5770">
              <w:rPr>
                <w:sz w:val="24"/>
                <w:szCs w:val="24"/>
              </w:rPr>
              <w:t>ского городского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5569D7" w:rsidRPr="00655A25" w:rsidRDefault="005569D7" w:rsidP="005569D7">
            <w:pPr>
              <w:rPr>
                <w:sz w:val="24"/>
                <w:szCs w:val="24"/>
              </w:rPr>
            </w:pPr>
            <w:r w:rsidRPr="002D5770">
              <w:rPr>
                <w:sz w:val="24"/>
                <w:szCs w:val="24"/>
              </w:rPr>
              <w:t>Отдел по архитектуре и градостроительству администр</w:t>
            </w:r>
            <w:r w:rsidRPr="002D5770">
              <w:rPr>
                <w:sz w:val="24"/>
                <w:szCs w:val="24"/>
              </w:rPr>
              <w:t>а</w:t>
            </w:r>
            <w:r w:rsidRPr="002D5770">
              <w:rPr>
                <w:sz w:val="24"/>
                <w:szCs w:val="24"/>
              </w:rPr>
              <w:t>ции Зиминского городского муниципального образования</w:t>
            </w:r>
            <w:r w:rsidR="002D5770">
              <w:rPr>
                <w:sz w:val="24"/>
                <w:szCs w:val="24"/>
              </w:rPr>
              <w:t>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344" w:type="dxa"/>
          </w:tcPr>
          <w:p w:rsidR="009C3A43" w:rsidRPr="00655A25" w:rsidRDefault="005569D7" w:rsidP="008B6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44" w:type="dxa"/>
          </w:tcPr>
          <w:p w:rsidR="009C3A43" w:rsidRPr="00655A25" w:rsidRDefault="009C3A43" w:rsidP="00BE5858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Повышение уровня благоустройства территории З</w:t>
            </w:r>
            <w:r w:rsidR="00BE5858">
              <w:rPr>
                <w:sz w:val="24"/>
                <w:szCs w:val="24"/>
              </w:rPr>
              <w:t>ими</w:t>
            </w:r>
            <w:r w:rsidR="00BE5858">
              <w:rPr>
                <w:sz w:val="24"/>
                <w:szCs w:val="24"/>
              </w:rPr>
              <w:t>н</w:t>
            </w:r>
            <w:r w:rsidR="00BE5858">
              <w:rPr>
                <w:sz w:val="24"/>
                <w:szCs w:val="24"/>
              </w:rPr>
              <w:t>ского городского муниципального образования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44" w:type="dxa"/>
          </w:tcPr>
          <w:p w:rsidR="005569D7" w:rsidRDefault="009C3A43" w:rsidP="00A40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26167">
              <w:rPr>
                <w:sz w:val="24"/>
                <w:szCs w:val="24"/>
              </w:rPr>
              <w:t xml:space="preserve">Повышение уровня благоустройства </w:t>
            </w:r>
            <w:r w:rsidR="00A406B3">
              <w:rPr>
                <w:sz w:val="24"/>
                <w:szCs w:val="24"/>
              </w:rPr>
              <w:t>дворовых террит</w:t>
            </w:r>
            <w:r w:rsidR="00A406B3">
              <w:rPr>
                <w:sz w:val="24"/>
                <w:szCs w:val="24"/>
              </w:rPr>
              <w:t>о</w:t>
            </w:r>
            <w:r w:rsidR="00A406B3">
              <w:rPr>
                <w:sz w:val="24"/>
                <w:szCs w:val="24"/>
              </w:rPr>
              <w:t>рий многоквартирных домов Зиминского городского м</w:t>
            </w:r>
            <w:r w:rsidR="00A406B3">
              <w:rPr>
                <w:sz w:val="24"/>
                <w:szCs w:val="24"/>
              </w:rPr>
              <w:t>у</w:t>
            </w:r>
            <w:r w:rsidR="00A406B3">
              <w:rPr>
                <w:sz w:val="24"/>
                <w:szCs w:val="24"/>
              </w:rPr>
              <w:t>ниципального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5569D7" w:rsidRDefault="009C3A43" w:rsidP="00A406B3">
            <w:pPr>
              <w:jc w:val="both"/>
              <w:rPr>
                <w:sz w:val="24"/>
                <w:szCs w:val="24"/>
              </w:rPr>
            </w:pPr>
            <w:r w:rsidRPr="00A26167">
              <w:rPr>
                <w:sz w:val="24"/>
                <w:szCs w:val="24"/>
              </w:rPr>
              <w:t xml:space="preserve">2.Повышение уровня благоустройства </w:t>
            </w:r>
            <w:r w:rsidR="00A406B3">
              <w:rPr>
                <w:sz w:val="24"/>
                <w:szCs w:val="24"/>
              </w:rPr>
              <w:t>общественных те</w:t>
            </w:r>
            <w:r w:rsidR="00A406B3">
              <w:rPr>
                <w:sz w:val="24"/>
                <w:szCs w:val="24"/>
              </w:rPr>
              <w:t>р</w:t>
            </w:r>
            <w:r w:rsidR="00A406B3">
              <w:rPr>
                <w:sz w:val="24"/>
                <w:szCs w:val="24"/>
              </w:rPr>
              <w:t>риторий</w:t>
            </w:r>
            <w:r>
              <w:rPr>
                <w:sz w:val="24"/>
                <w:szCs w:val="24"/>
              </w:rPr>
              <w:t xml:space="preserve"> (парков, скверов, и т.д.) </w:t>
            </w:r>
            <w:r w:rsidR="00A406B3">
              <w:rPr>
                <w:sz w:val="24"/>
                <w:szCs w:val="24"/>
              </w:rPr>
              <w:t>Зиминского городского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9C3A43" w:rsidRPr="00A26167" w:rsidRDefault="009C3A43" w:rsidP="00A406B3">
            <w:pPr>
              <w:jc w:val="both"/>
              <w:rPr>
                <w:sz w:val="24"/>
                <w:szCs w:val="24"/>
              </w:rPr>
            </w:pPr>
            <w:r w:rsidRPr="00A261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 </w:t>
            </w:r>
            <w:r w:rsidRPr="00A26167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</w:t>
            </w:r>
            <w:r w:rsidRPr="00A26167">
              <w:rPr>
                <w:sz w:val="24"/>
                <w:szCs w:val="24"/>
              </w:rPr>
              <w:t>а</w:t>
            </w:r>
            <w:r w:rsidRPr="00A26167">
              <w:rPr>
                <w:sz w:val="24"/>
                <w:szCs w:val="24"/>
              </w:rPr>
              <w:t xml:space="preserve">гоустройству </w:t>
            </w:r>
            <w:r w:rsidR="00A406B3">
              <w:rPr>
                <w:sz w:val="24"/>
                <w:szCs w:val="24"/>
              </w:rPr>
              <w:t>территории Зиминского городского муниц</w:t>
            </w:r>
            <w:r w:rsidR="00A406B3">
              <w:rPr>
                <w:sz w:val="24"/>
                <w:szCs w:val="24"/>
              </w:rPr>
              <w:t>и</w:t>
            </w:r>
            <w:r w:rsidR="00A406B3">
              <w:rPr>
                <w:sz w:val="24"/>
                <w:szCs w:val="24"/>
              </w:rPr>
              <w:t>пального образования</w:t>
            </w:r>
            <w:r w:rsidR="00BD0124">
              <w:rPr>
                <w:sz w:val="24"/>
                <w:szCs w:val="24"/>
              </w:rPr>
              <w:t xml:space="preserve"> (далее ЗГМО)</w:t>
            </w:r>
            <w:r>
              <w:rPr>
                <w:sz w:val="24"/>
                <w:szCs w:val="24"/>
              </w:rPr>
              <w:t>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Целевые индикаторы и пок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затели Программы</w:t>
            </w:r>
          </w:p>
        </w:tc>
        <w:tc>
          <w:tcPr>
            <w:tcW w:w="6344" w:type="dxa"/>
          </w:tcPr>
          <w:p w:rsidR="009C3A43" w:rsidRDefault="005569D7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D5770">
              <w:rPr>
                <w:sz w:val="24"/>
                <w:szCs w:val="24"/>
              </w:rPr>
              <w:t>. Количество</w:t>
            </w:r>
            <w:r w:rsidRPr="00655A25">
              <w:rPr>
                <w:sz w:val="24"/>
                <w:szCs w:val="24"/>
              </w:rPr>
              <w:t>/площадь благоустроенных дворовых терр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торий</w:t>
            </w:r>
            <w:r>
              <w:rPr>
                <w:sz w:val="24"/>
                <w:szCs w:val="24"/>
              </w:rPr>
              <w:t xml:space="preserve"> многоквартирных домов;</w:t>
            </w:r>
          </w:p>
          <w:p w:rsidR="005569D7" w:rsidRDefault="005569D7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55A25">
              <w:rPr>
                <w:sz w:val="24"/>
                <w:szCs w:val="24"/>
              </w:rPr>
              <w:t>Доля благоустроенных дворовых территорий о</w:t>
            </w:r>
            <w:r>
              <w:rPr>
                <w:sz w:val="24"/>
                <w:szCs w:val="24"/>
              </w:rPr>
              <w:t xml:space="preserve">т общего количества </w:t>
            </w:r>
            <w:r w:rsidRPr="00655A25">
              <w:rPr>
                <w:sz w:val="24"/>
                <w:szCs w:val="24"/>
              </w:rPr>
              <w:t>площади дворовых территорий</w:t>
            </w:r>
            <w:r>
              <w:rPr>
                <w:sz w:val="24"/>
                <w:szCs w:val="24"/>
              </w:rPr>
              <w:t>;</w:t>
            </w:r>
          </w:p>
          <w:p w:rsidR="005569D7" w:rsidRDefault="005569D7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55A25">
              <w:rPr>
                <w:sz w:val="24"/>
                <w:szCs w:val="24"/>
              </w:rPr>
              <w:t>Охват населения благоустроенными дворовыми терр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ториями</w:t>
            </w:r>
            <w:r>
              <w:rPr>
                <w:sz w:val="24"/>
                <w:szCs w:val="24"/>
              </w:rPr>
              <w:t xml:space="preserve"> </w:t>
            </w:r>
            <w:r w:rsidRPr="00655A25">
              <w:rPr>
                <w:sz w:val="24"/>
                <w:szCs w:val="24"/>
              </w:rPr>
              <w:t xml:space="preserve"> (доля населения, проживающего в жилом фонде с благоустроенными дворовыми территориями от общей численности ЗГМО</w:t>
            </w:r>
            <w:r>
              <w:rPr>
                <w:sz w:val="24"/>
                <w:szCs w:val="24"/>
              </w:rPr>
              <w:t>);</w:t>
            </w:r>
          </w:p>
          <w:p w:rsidR="005569D7" w:rsidRDefault="005569D7" w:rsidP="005569D7">
            <w:pPr>
              <w:rPr>
                <w:sz w:val="24"/>
                <w:szCs w:val="24"/>
              </w:rPr>
            </w:pPr>
            <w:r w:rsidRPr="002D5770">
              <w:rPr>
                <w:sz w:val="24"/>
                <w:szCs w:val="24"/>
              </w:rPr>
              <w:t>4. Количество благоустроенных общественных террит</w:t>
            </w:r>
            <w:r w:rsidRPr="002D5770">
              <w:rPr>
                <w:sz w:val="24"/>
                <w:szCs w:val="24"/>
              </w:rPr>
              <w:t>о</w:t>
            </w:r>
            <w:r w:rsidRPr="002D5770">
              <w:rPr>
                <w:sz w:val="24"/>
                <w:szCs w:val="24"/>
              </w:rPr>
              <w:lastRenderedPageBreak/>
              <w:t>рий;</w:t>
            </w:r>
          </w:p>
          <w:p w:rsidR="005569D7" w:rsidRDefault="005569D7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55A25">
              <w:rPr>
                <w:sz w:val="24"/>
                <w:szCs w:val="24"/>
              </w:rPr>
              <w:t>Площадь благоустроенных общественных территорий</w:t>
            </w:r>
            <w:r>
              <w:rPr>
                <w:sz w:val="24"/>
                <w:szCs w:val="24"/>
              </w:rPr>
              <w:t>;</w:t>
            </w:r>
          </w:p>
          <w:p w:rsidR="005569D7" w:rsidRDefault="005569D7" w:rsidP="00556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55A25">
              <w:rPr>
                <w:sz w:val="24"/>
                <w:szCs w:val="24"/>
              </w:rPr>
              <w:t>Доля площади благоустроенных общественных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 к общей площади общественных территорий</w:t>
            </w:r>
            <w:r>
              <w:rPr>
                <w:sz w:val="24"/>
                <w:szCs w:val="24"/>
              </w:rPr>
              <w:t>;</w:t>
            </w:r>
          </w:p>
          <w:p w:rsidR="009C3A43" w:rsidRPr="00655A25" w:rsidRDefault="005569D7" w:rsidP="006F6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655A25">
              <w:rPr>
                <w:sz w:val="24"/>
                <w:szCs w:val="24"/>
              </w:rPr>
              <w:t>Площадь благоустроенных общественных территорий, приходящ</w:t>
            </w:r>
            <w:r w:rsidR="006F654E">
              <w:rPr>
                <w:sz w:val="24"/>
                <w:szCs w:val="24"/>
              </w:rPr>
              <w:t>ая</w:t>
            </w:r>
            <w:r w:rsidRPr="00655A25">
              <w:rPr>
                <w:sz w:val="24"/>
                <w:szCs w:val="24"/>
              </w:rPr>
              <w:t>ся на 1 жителя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344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Объёмы бюджетных асси</w:t>
            </w:r>
            <w:r w:rsidRPr="00655A25">
              <w:rPr>
                <w:sz w:val="24"/>
                <w:szCs w:val="24"/>
              </w:rPr>
              <w:t>г</w:t>
            </w:r>
            <w:r w:rsidRPr="00655A25">
              <w:rPr>
                <w:sz w:val="24"/>
                <w:szCs w:val="24"/>
              </w:rPr>
              <w:t>нований Программы</w:t>
            </w:r>
          </w:p>
        </w:tc>
        <w:tc>
          <w:tcPr>
            <w:tcW w:w="6344" w:type="dxa"/>
          </w:tcPr>
          <w:p w:rsidR="005569D7" w:rsidRDefault="009C3A43" w:rsidP="009C3A43">
            <w:pPr>
              <w:contextualSpacing/>
              <w:jc w:val="both"/>
              <w:rPr>
                <w:sz w:val="24"/>
                <w:szCs w:val="24"/>
              </w:rPr>
            </w:pPr>
            <w:r w:rsidRPr="009C3A43">
              <w:rPr>
                <w:sz w:val="24"/>
                <w:szCs w:val="24"/>
              </w:rPr>
              <w:t>Общий объем финансирования муниципальной  програ</w:t>
            </w:r>
            <w:r w:rsidRPr="009C3A43">
              <w:rPr>
                <w:sz w:val="24"/>
                <w:szCs w:val="24"/>
              </w:rPr>
              <w:t>м</w:t>
            </w:r>
            <w:r w:rsidRPr="009C3A43">
              <w:rPr>
                <w:sz w:val="24"/>
                <w:szCs w:val="24"/>
              </w:rPr>
              <w:t>мы на 2</w:t>
            </w:r>
            <w:r>
              <w:rPr>
                <w:sz w:val="24"/>
                <w:szCs w:val="24"/>
              </w:rPr>
              <w:t xml:space="preserve">017 год составит </w:t>
            </w:r>
            <w:r w:rsidR="005F0D6E">
              <w:rPr>
                <w:sz w:val="24"/>
                <w:szCs w:val="24"/>
              </w:rPr>
              <w:t>16523,8</w:t>
            </w:r>
            <w:r w:rsidRPr="009C3A43">
              <w:rPr>
                <w:sz w:val="24"/>
                <w:szCs w:val="24"/>
              </w:rPr>
              <w:t xml:space="preserve"> тыс. рублей,</w:t>
            </w:r>
          </w:p>
          <w:p w:rsidR="009C3A43" w:rsidRPr="009C3A43" w:rsidRDefault="009C3A43" w:rsidP="009C3A43">
            <w:pPr>
              <w:contextualSpacing/>
              <w:jc w:val="both"/>
              <w:rPr>
                <w:sz w:val="24"/>
                <w:szCs w:val="24"/>
              </w:rPr>
            </w:pPr>
            <w:r w:rsidRPr="009C3A43">
              <w:rPr>
                <w:sz w:val="24"/>
                <w:szCs w:val="24"/>
              </w:rPr>
              <w:t xml:space="preserve"> в том числе за счет средств:</w:t>
            </w:r>
          </w:p>
          <w:p w:rsidR="006F654E" w:rsidRDefault="006F654E" w:rsidP="009C3A4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 бюджета – 11110,4 тыс. рублей;</w:t>
            </w:r>
          </w:p>
          <w:p w:rsidR="009C3A43" w:rsidRPr="009C3A43" w:rsidRDefault="00BD0124" w:rsidP="009C3A4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3A43" w:rsidRPr="009C3A43">
              <w:rPr>
                <w:sz w:val="24"/>
                <w:szCs w:val="24"/>
              </w:rPr>
              <w:t>областного бюджета –</w:t>
            </w:r>
            <w:r w:rsidR="005F0D6E">
              <w:rPr>
                <w:sz w:val="24"/>
                <w:szCs w:val="24"/>
              </w:rPr>
              <w:t>4587,2</w:t>
            </w:r>
            <w:r w:rsidR="009C3A43" w:rsidRPr="009C3A43">
              <w:rPr>
                <w:sz w:val="24"/>
                <w:szCs w:val="24"/>
              </w:rPr>
              <w:t xml:space="preserve"> тыс. рублей;</w:t>
            </w:r>
          </w:p>
          <w:p w:rsidR="005F0D6E" w:rsidRPr="00655A25" w:rsidRDefault="00BD0124" w:rsidP="006F654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3A43" w:rsidRPr="009C3A43">
              <w:rPr>
                <w:sz w:val="24"/>
                <w:szCs w:val="24"/>
              </w:rPr>
              <w:t xml:space="preserve">местного бюджета – </w:t>
            </w:r>
            <w:r w:rsidR="005F0D6E">
              <w:rPr>
                <w:sz w:val="24"/>
                <w:szCs w:val="24"/>
              </w:rPr>
              <w:t>826,2</w:t>
            </w:r>
            <w:r w:rsidR="00573C5C">
              <w:rPr>
                <w:sz w:val="24"/>
                <w:szCs w:val="24"/>
              </w:rPr>
              <w:t xml:space="preserve"> </w:t>
            </w:r>
            <w:r w:rsidR="009C3A43" w:rsidRPr="009C3A43">
              <w:rPr>
                <w:sz w:val="24"/>
                <w:szCs w:val="24"/>
              </w:rPr>
              <w:t xml:space="preserve"> тыс. рублей</w:t>
            </w:r>
            <w:r w:rsidR="006F654E">
              <w:rPr>
                <w:sz w:val="24"/>
                <w:szCs w:val="24"/>
              </w:rPr>
              <w:t>.</w:t>
            </w:r>
          </w:p>
        </w:tc>
      </w:tr>
      <w:tr w:rsidR="009C3A43" w:rsidRPr="00655A25" w:rsidTr="008B6A30">
        <w:tc>
          <w:tcPr>
            <w:tcW w:w="3227" w:type="dxa"/>
          </w:tcPr>
          <w:p w:rsidR="009C3A43" w:rsidRPr="00655A25" w:rsidRDefault="009C3A43" w:rsidP="008B6A3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Ожидаемые результаты ре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лизации программы</w:t>
            </w:r>
          </w:p>
        </w:tc>
        <w:tc>
          <w:tcPr>
            <w:tcW w:w="6344" w:type="dxa"/>
          </w:tcPr>
          <w:p w:rsidR="009C3A43" w:rsidRPr="00655A25" w:rsidRDefault="009C3A43" w:rsidP="008B6A30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В результате реализации муниципальной программы пл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 xml:space="preserve">нируется улучшение условий проживания населения </w:t>
            </w:r>
            <w:proofErr w:type="gramStart"/>
            <w:r w:rsidRPr="00655A25">
              <w:rPr>
                <w:sz w:val="24"/>
                <w:szCs w:val="24"/>
              </w:rPr>
              <w:t>г</w:t>
            </w:r>
            <w:proofErr w:type="gramEnd"/>
            <w:r w:rsidRPr="00655A25">
              <w:rPr>
                <w:sz w:val="24"/>
                <w:szCs w:val="24"/>
              </w:rPr>
              <w:t>. З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мы:</w:t>
            </w:r>
          </w:p>
          <w:p w:rsidR="004D0B18" w:rsidRPr="002D5770" w:rsidRDefault="004D0B18" w:rsidP="004D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Увеличение </w:t>
            </w:r>
            <w:r w:rsidRPr="002D5770">
              <w:rPr>
                <w:sz w:val="24"/>
                <w:szCs w:val="24"/>
              </w:rPr>
              <w:t>количества/площади благоустроенных дв</w:t>
            </w:r>
            <w:r w:rsidRPr="002D5770">
              <w:rPr>
                <w:sz w:val="24"/>
                <w:szCs w:val="24"/>
              </w:rPr>
              <w:t>о</w:t>
            </w:r>
            <w:r w:rsidRPr="002D5770">
              <w:rPr>
                <w:sz w:val="24"/>
                <w:szCs w:val="24"/>
              </w:rPr>
              <w:t>ровых территорий многоквартирных домов;</w:t>
            </w:r>
          </w:p>
          <w:p w:rsidR="004D0B18" w:rsidRPr="002D5770" w:rsidRDefault="004D0B18" w:rsidP="004D0B18">
            <w:pPr>
              <w:rPr>
                <w:sz w:val="24"/>
                <w:szCs w:val="24"/>
              </w:rPr>
            </w:pPr>
            <w:r w:rsidRPr="002D5770">
              <w:rPr>
                <w:sz w:val="24"/>
                <w:szCs w:val="24"/>
              </w:rPr>
              <w:t>2. Рост доли  благоустроенных дворовых территорий от общего количества площади дворовых территорий;</w:t>
            </w:r>
          </w:p>
          <w:p w:rsidR="004D0B18" w:rsidRPr="002D5770" w:rsidRDefault="004D0B18" w:rsidP="004D0B18">
            <w:pPr>
              <w:rPr>
                <w:sz w:val="24"/>
                <w:szCs w:val="24"/>
              </w:rPr>
            </w:pPr>
            <w:r w:rsidRPr="002D5770">
              <w:rPr>
                <w:sz w:val="24"/>
                <w:szCs w:val="24"/>
              </w:rPr>
              <w:t>3. Увеличение охвата  населения благоустроенными дв</w:t>
            </w:r>
            <w:r w:rsidRPr="002D5770">
              <w:rPr>
                <w:sz w:val="24"/>
                <w:szCs w:val="24"/>
              </w:rPr>
              <w:t>о</w:t>
            </w:r>
            <w:r w:rsidR="00091298">
              <w:rPr>
                <w:sz w:val="24"/>
                <w:szCs w:val="24"/>
              </w:rPr>
              <w:t>ровыми территориями</w:t>
            </w:r>
            <w:r w:rsidRPr="002D5770">
              <w:rPr>
                <w:sz w:val="24"/>
                <w:szCs w:val="24"/>
              </w:rPr>
              <w:t>;</w:t>
            </w:r>
          </w:p>
          <w:p w:rsidR="004D0B18" w:rsidRDefault="004D0B18" w:rsidP="004D0B18">
            <w:pPr>
              <w:rPr>
                <w:sz w:val="24"/>
                <w:szCs w:val="24"/>
              </w:rPr>
            </w:pPr>
            <w:r w:rsidRPr="002D5770">
              <w:rPr>
                <w:sz w:val="24"/>
                <w:szCs w:val="24"/>
              </w:rPr>
              <w:t>4. Увеличение количества благоустроенных общественных территорий;</w:t>
            </w:r>
          </w:p>
          <w:p w:rsidR="004D0B18" w:rsidRDefault="004D0B18" w:rsidP="004D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Увеличение п</w:t>
            </w:r>
            <w:r w:rsidRPr="00655A25">
              <w:rPr>
                <w:sz w:val="24"/>
                <w:szCs w:val="24"/>
              </w:rPr>
              <w:t>лощад</w:t>
            </w:r>
            <w:r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 xml:space="preserve"> благоустроенных общественных территорий</w:t>
            </w:r>
            <w:r>
              <w:rPr>
                <w:sz w:val="24"/>
                <w:szCs w:val="24"/>
              </w:rPr>
              <w:t>;</w:t>
            </w:r>
          </w:p>
          <w:p w:rsidR="004D0B18" w:rsidRDefault="004D0B18" w:rsidP="004D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Увеличение д</w:t>
            </w:r>
            <w:r w:rsidRPr="00655A25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 xml:space="preserve">и </w:t>
            </w:r>
            <w:r w:rsidRPr="00655A25">
              <w:rPr>
                <w:sz w:val="24"/>
                <w:szCs w:val="24"/>
              </w:rPr>
              <w:t xml:space="preserve"> площади благоустроенных общес</w:t>
            </w:r>
            <w:r w:rsidRPr="00655A25">
              <w:rPr>
                <w:sz w:val="24"/>
                <w:szCs w:val="24"/>
              </w:rPr>
              <w:t>т</w:t>
            </w:r>
            <w:r w:rsidRPr="00655A25">
              <w:rPr>
                <w:sz w:val="24"/>
                <w:szCs w:val="24"/>
              </w:rPr>
              <w:t>венных территорий к общей площади общественных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риторий</w:t>
            </w:r>
            <w:r>
              <w:rPr>
                <w:sz w:val="24"/>
                <w:szCs w:val="24"/>
              </w:rPr>
              <w:t>;</w:t>
            </w:r>
          </w:p>
          <w:p w:rsidR="009C3A43" w:rsidRPr="00655A25" w:rsidRDefault="004D0B18" w:rsidP="006F6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Увеличение п</w:t>
            </w:r>
            <w:r w:rsidRPr="00655A25">
              <w:rPr>
                <w:sz w:val="24"/>
                <w:szCs w:val="24"/>
              </w:rPr>
              <w:t>лощад</w:t>
            </w:r>
            <w:r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 xml:space="preserve"> благоустроенных общественных территорий, приходящ</w:t>
            </w:r>
            <w:r w:rsidR="006F654E">
              <w:rPr>
                <w:sz w:val="24"/>
                <w:szCs w:val="24"/>
              </w:rPr>
              <w:t>ей</w:t>
            </w:r>
            <w:r w:rsidRPr="00655A25">
              <w:rPr>
                <w:sz w:val="24"/>
                <w:szCs w:val="24"/>
              </w:rPr>
              <w:t>ся на 1 жителя муниципального образования</w:t>
            </w:r>
            <w:r w:rsidR="006F654E">
              <w:rPr>
                <w:sz w:val="24"/>
                <w:szCs w:val="24"/>
              </w:rPr>
              <w:t>.</w:t>
            </w:r>
          </w:p>
        </w:tc>
      </w:tr>
    </w:tbl>
    <w:p w:rsidR="005C5E26" w:rsidRDefault="005C5E26" w:rsidP="00640D2B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F1574" w:rsidRDefault="00640D2B" w:rsidP="00CF1574">
      <w:pPr>
        <w:pStyle w:val="ConsPlusNormal"/>
        <w:numPr>
          <w:ilvl w:val="0"/>
          <w:numId w:val="33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5A25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</w:t>
      </w:r>
      <w:r w:rsidRPr="00CF1574">
        <w:rPr>
          <w:rFonts w:ascii="Times New Roman" w:hAnsi="Times New Roman" w:cs="Times New Roman"/>
          <w:b/>
          <w:sz w:val="24"/>
          <w:szCs w:val="24"/>
        </w:rPr>
        <w:t xml:space="preserve">сферы реализации </w:t>
      </w:r>
    </w:p>
    <w:p w:rsidR="00640D2B" w:rsidRPr="00CF1574" w:rsidRDefault="00640D2B" w:rsidP="00CF1574">
      <w:pPr>
        <w:pStyle w:val="ConsPlusNormal"/>
        <w:spacing w:line="276" w:lineRule="auto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F157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F1574" w:rsidRDefault="00640D2B" w:rsidP="005760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A25">
        <w:rPr>
          <w:rFonts w:ascii="Times New Roman" w:hAnsi="Times New Roman" w:cs="Times New Roman"/>
          <w:sz w:val="24"/>
          <w:szCs w:val="24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</w:t>
      </w:r>
      <w:r w:rsidRPr="00655A25">
        <w:rPr>
          <w:rFonts w:ascii="Times New Roman" w:hAnsi="Times New Roman" w:cs="Times New Roman"/>
          <w:sz w:val="24"/>
          <w:szCs w:val="24"/>
        </w:rPr>
        <w:t>в</w:t>
      </w:r>
      <w:r w:rsidRPr="00655A25">
        <w:rPr>
          <w:rFonts w:ascii="Times New Roman" w:hAnsi="Times New Roman" w:cs="Times New Roman"/>
          <w:sz w:val="24"/>
          <w:szCs w:val="24"/>
        </w:rPr>
        <w:t>ня и качества жизни населения. Важнейшим аспектом в реализации данного проекта являе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>ся создание органами местного самоуправления условий комфортного и безопасного прож</w:t>
      </w:r>
      <w:r w:rsidRPr="00655A25">
        <w:rPr>
          <w:rFonts w:ascii="Times New Roman" w:hAnsi="Times New Roman" w:cs="Times New Roman"/>
          <w:sz w:val="24"/>
          <w:szCs w:val="24"/>
        </w:rPr>
        <w:t>и</w:t>
      </w:r>
      <w:r w:rsidRPr="00655A25">
        <w:rPr>
          <w:rFonts w:ascii="Times New Roman" w:hAnsi="Times New Roman" w:cs="Times New Roman"/>
          <w:sz w:val="24"/>
          <w:szCs w:val="24"/>
        </w:rPr>
        <w:t>вания граждан, формирование современной городской инфраструктуры и благоустройство мест общего пользования территории города.</w:t>
      </w:r>
      <w:r w:rsidR="00EE7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Городское благоустройство – это жилищное и уличное благоустройство: планировка, муниципальное строительство, жилищный фонд, м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ниципальные земли, зеленые насаждения, уход за дорогами, улицами и тротуарами, уличный транспорт, муниципальная связь, городское освещение, канализация и отопление.</w:t>
      </w:r>
      <w:proofErr w:type="gramEnd"/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5A25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ройство является той составляющей городской среды, которая может сформировать ко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форт, эстетическую и функциональную привлекательность, качество и удобство жизни г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рожан. </w:t>
      </w:r>
    </w:p>
    <w:p w:rsidR="00640D2B" w:rsidRPr="00655A25" w:rsidRDefault="00640D2B" w:rsidP="00576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 Зиминского городского муниципального образования. По-прежнему серьезную </w:t>
      </w:r>
      <w:r w:rsidRPr="00655A25">
        <w:rPr>
          <w:rFonts w:ascii="Times New Roman" w:hAnsi="Times New Roman" w:cs="Times New Roman"/>
          <w:sz w:val="24"/>
          <w:szCs w:val="24"/>
        </w:rPr>
        <w:lastRenderedPageBreak/>
        <w:t>озабоченность вызывают состояние придомовых территорий многоквартирных жилых домов и заброшенные</w:t>
      </w:r>
      <w:r w:rsidR="005C5E26">
        <w:rPr>
          <w:rFonts w:ascii="Times New Roman" w:hAnsi="Times New Roman" w:cs="Times New Roman"/>
          <w:sz w:val="24"/>
          <w:szCs w:val="24"/>
        </w:rPr>
        <w:t xml:space="preserve"> зоны в черте города</w:t>
      </w:r>
      <w:r w:rsidRPr="00655A25">
        <w:rPr>
          <w:rFonts w:ascii="Times New Roman" w:hAnsi="Times New Roman" w:cs="Times New Roman"/>
          <w:sz w:val="24"/>
          <w:szCs w:val="24"/>
        </w:rPr>
        <w:t>.  Благоустройство дворовых территорий и мест массов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>го пребывания населения невозможно осуществлять без комплексного подхода. При отсу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>ствии проекта благоустройства получить многофункциональную адаптивную среду для пр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>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 w:rsidR="00AA786C" w:rsidRDefault="00CF1574" w:rsidP="00AA786C">
      <w:pPr>
        <w:widowControl w:val="0"/>
        <w:spacing w:line="298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574">
        <w:rPr>
          <w:rFonts w:ascii="Times New Roman" w:hAnsi="Times New Roman" w:cs="Times New Roman"/>
          <w:color w:val="000000"/>
          <w:sz w:val="24"/>
          <w:szCs w:val="24"/>
        </w:rPr>
        <w:t>В течение последних нескольких лет в рамках муниципальных программ проводились точечные мероприятия по благоустройству города, но в большей степени ежегодные мер</w:t>
      </w:r>
      <w:r w:rsidRPr="00CF157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F1574">
        <w:rPr>
          <w:rFonts w:ascii="Times New Roman" w:hAnsi="Times New Roman" w:cs="Times New Roman"/>
          <w:color w:val="000000"/>
          <w:sz w:val="24"/>
          <w:szCs w:val="24"/>
        </w:rPr>
        <w:t>приятия, в основном направленные на содержание уже существующих объектов благоус</w:t>
      </w:r>
      <w:r w:rsidRPr="00CF157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F1574">
        <w:rPr>
          <w:rFonts w:ascii="Times New Roman" w:hAnsi="Times New Roman" w:cs="Times New Roman"/>
          <w:color w:val="000000"/>
          <w:sz w:val="24"/>
          <w:szCs w:val="24"/>
        </w:rPr>
        <w:t>ройства и поддержание их в исправном состоянии.</w:t>
      </w:r>
      <w:r w:rsidR="00BB5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Для поддержания дворовых территорий и мест общего пользования в технически исправном состоянии и приведения их в соотве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ствие с современными требованиями комфортности разработана муниципальная програ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ма «Формирование современн</w:t>
      </w:r>
      <w:r w:rsidR="00DC237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ой городской среды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E294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Зиминского городского 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муниципального образования» на 2017 год (далее – Программа)</w:t>
      </w:r>
      <w:r w:rsidR="007E294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EE772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A786C" w:rsidRPr="00AA786C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и мест общего пользования позволит поддержать их в удовлетворительном с</w:t>
      </w:r>
      <w:r w:rsidR="00AA786C" w:rsidRPr="00AA786C">
        <w:rPr>
          <w:rFonts w:ascii="Times New Roman" w:hAnsi="Times New Roman" w:cs="Times New Roman"/>
          <w:sz w:val="24"/>
          <w:szCs w:val="24"/>
        </w:rPr>
        <w:t>о</w:t>
      </w:r>
      <w:r w:rsidR="00AA786C" w:rsidRPr="00AA786C">
        <w:rPr>
          <w:rFonts w:ascii="Times New Roman" w:hAnsi="Times New Roman" w:cs="Times New Roman"/>
          <w:sz w:val="24"/>
          <w:szCs w:val="24"/>
        </w:rPr>
        <w:t>стоянии, повысить уровень благоустройства, выполнить архитектурно</w:t>
      </w:r>
      <w:r w:rsidR="00C22C3D">
        <w:rPr>
          <w:rFonts w:ascii="Times New Roman" w:hAnsi="Times New Roman" w:cs="Times New Roman"/>
          <w:sz w:val="24"/>
          <w:szCs w:val="24"/>
        </w:rPr>
        <w:t xml:space="preserve"> </w:t>
      </w:r>
      <w:r w:rsidR="00AA786C" w:rsidRPr="00AA786C">
        <w:rPr>
          <w:rFonts w:ascii="Times New Roman" w:hAnsi="Times New Roman" w:cs="Times New Roman"/>
          <w:sz w:val="24"/>
          <w:szCs w:val="24"/>
        </w:rPr>
        <w:t>- планировочную о</w:t>
      </w:r>
      <w:r w:rsidR="00AA786C" w:rsidRPr="00AA786C">
        <w:rPr>
          <w:rFonts w:ascii="Times New Roman" w:hAnsi="Times New Roman" w:cs="Times New Roman"/>
          <w:sz w:val="24"/>
          <w:szCs w:val="24"/>
        </w:rPr>
        <w:t>р</w:t>
      </w:r>
      <w:r w:rsidR="00AA786C" w:rsidRPr="00AA786C">
        <w:rPr>
          <w:rFonts w:ascii="Times New Roman" w:hAnsi="Times New Roman" w:cs="Times New Roman"/>
          <w:sz w:val="24"/>
          <w:szCs w:val="24"/>
        </w:rPr>
        <w:t xml:space="preserve">ганизацию территории, обеспечить здоровые условия отдыха и жизни жителей.  </w:t>
      </w:r>
    </w:p>
    <w:p w:rsidR="007D356C" w:rsidRPr="007D356C" w:rsidRDefault="007D356C" w:rsidP="007D3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6C">
        <w:rPr>
          <w:rFonts w:ascii="Times New Roman" w:hAnsi="Times New Roman" w:cs="Times New Roman"/>
          <w:b/>
          <w:sz w:val="24"/>
          <w:szCs w:val="24"/>
        </w:rPr>
        <w:t>Формирование и реализация мероприятий по благоустройству.</w:t>
      </w:r>
    </w:p>
    <w:p w:rsidR="007D356C" w:rsidRPr="007D356C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На основании поступивших предложений заинтересованных лиц мероприятия Пр</w:t>
      </w:r>
      <w:r w:rsidRPr="007D356C">
        <w:rPr>
          <w:rFonts w:ascii="Times New Roman" w:hAnsi="Times New Roman" w:cs="Times New Roman"/>
          <w:sz w:val="24"/>
          <w:szCs w:val="24"/>
        </w:rPr>
        <w:t>о</w:t>
      </w:r>
      <w:r w:rsidRPr="007D356C">
        <w:rPr>
          <w:rFonts w:ascii="Times New Roman" w:hAnsi="Times New Roman" w:cs="Times New Roman"/>
          <w:sz w:val="24"/>
          <w:szCs w:val="24"/>
        </w:rPr>
        <w:t xml:space="preserve">граммы </w:t>
      </w:r>
      <w:r>
        <w:rPr>
          <w:rFonts w:ascii="Times New Roman" w:hAnsi="Times New Roman" w:cs="Times New Roman"/>
          <w:sz w:val="24"/>
          <w:szCs w:val="24"/>
        </w:rPr>
        <w:t xml:space="preserve">по благоустройству дворовых территорий </w:t>
      </w:r>
      <w:r w:rsidR="00146979">
        <w:rPr>
          <w:rFonts w:ascii="Times New Roman" w:hAnsi="Times New Roman" w:cs="Times New Roman"/>
          <w:sz w:val="24"/>
          <w:szCs w:val="24"/>
        </w:rPr>
        <w:t xml:space="preserve">многоквартирных домов   </w:t>
      </w:r>
      <w:r w:rsidRPr="007D356C">
        <w:rPr>
          <w:rFonts w:ascii="Times New Roman" w:hAnsi="Times New Roman" w:cs="Times New Roman"/>
          <w:sz w:val="24"/>
          <w:szCs w:val="24"/>
        </w:rPr>
        <w:t>формируются с учетом минимального и дополнительного перечня работ.</w:t>
      </w:r>
    </w:p>
    <w:p w:rsidR="007D356C" w:rsidRPr="005760FD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0FD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перечень по благоустройству дворовых территорий включает </w:t>
      </w:r>
      <w:r w:rsidR="00146979" w:rsidRPr="005760FD">
        <w:rPr>
          <w:rFonts w:ascii="Times New Roman" w:hAnsi="Times New Roman" w:cs="Times New Roman"/>
          <w:b/>
          <w:i/>
          <w:sz w:val="24"/>
          <w:szCs w:val="24"/>
        </w:rPr>
        <w:t>сл</w:t>
      </w:r>
      <w:r w:rsidR="00146979" w:rsidRPr="005760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146979" w:rsidRPr="005760FD">
        <w:rPr>
          <w:rFonts w:ascii="Times New Roman" w:hAnsi="Times New Roman" w:cs="Times New Roman"/>
          <w:b/>
          <w:i/>
          <w:sz w:val="24"/>
          <w:szCs w:val="24"/>
        </w:rPr>
        <w:t>дующие виды работ</w:t>
      </w:r>
      <w:r w:rsidRPr="005760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6979" w:rsidRPr="005760FD" w:rsidRDefault="00146979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0FD">
        <w:rPr>
          <w:rFonts w:ascii="Times New Roman" w:hAnsi="Times New Roman" w:cs="Times New Roman"/>
          <w:i/>
          <w:sz w:val="24"/>
          <w:szCs w:val="24"/>
        </w:rPr>
        <w:t>- ремонт дворовых проездов;</w:t>
      </w:r>
    </w:p>
    <w:p w:rsidR="00146979" w:rsidRPr="005760FD" w:rsidRDefault="00146979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0FD">
        <w:rPr>
          <w:rFonts w:ascii="Times New Roman" w:hAnsi="Times New Roman" w:cs="Times New Roman"/>
          <w:i/>
          <w:sz w:val="24"/>
          <w:szCs w:val="24"/>
        </w:rPr>
        <w:t xml:space="preserve">- обеспечение освещения дворовых территорий многоквартирных домов; </w:t>
      </w:r>
    </w:p>
    <w:p w:rsidR="00146979" w:rsidRPr="005760FD" w:rsidRDefault="00146979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0FD">
        <w:rPr>
          <w:rFonts w:ascii="Times New Roman" w:hAnsi="Times New Roman" w:cs="Times New Roman"/>
          <w:i/>
          <w:sz w:val="24"/>
          <w:szCs w:val="24"/>
        </w:rPr>
        <w:t>-установка скамеек;</w:t>
      </w:r>
    </w:p>
    <w:p w:rsidR="00146979" w:rsidRDefault="00146979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0FD">
        <w:rPr>
          <w:rFonts w:ascii="Times New Roman" w:hAnsi="Times New Roman" w:cs="Times New Roman"/>
          <w:i/>
          <w:sz w:val="24"/>
          <w:szCs w:val="24"/>
        </w:rPr>
        <w:t>-установка урн.</w:t>
      </w:r>
    </w:p>
    <w:p w:rsidR="00006EF9" w:rsidRPr="005760FD" w:rsidRDefault="00006EF9" w:rsidP="00006E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5760FD">
        <w:rPr>
          <w:rFonts w:ascii="Times New Roman" w:hAnsi="Times New Roman" w:cs="Times New Roman"/>
          <w:b/>
          <w:i/>
          <w:sz w:val="24"/>
          <w:szCs w:val="24"/>
        </w:rPr>
        <w:t>Дополнительный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60FD">
        <w:rPr>
          <w:rFonts w:ascii="Times New Roman" w:hAnsi="Times New Roman" w:cs="Times New Roman"/>
          <w:b/>
          <w:i/>
          <w:sz w:val="24"/>
          <w:szCs w:val="24"/>
        </w:rPr>
        <w:t>перечень по благоустройству дворовых территорий включает следующие виды работ:</w:t>
      </w:r>
    </w:p>
    <w:p w:rsidR="00006EF9" w:rsidRPr="005760FD" w:rsidRDefault="00006EF9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0FD">
        <w:rPr>
          <w:rFonts w:ascii="Times New Roman" w:hAnsi="Times New Roman" w:cs="Times New Roman"/>
          <w:i/>
          <w:sz w:val="24"/>
          <w:szCs w:val="24"/>
        </w:rPr>
        <w:t>- оборудование детских игровых площадок;</w:t>
      </w:r>
    </w:p>
    <w:p w:rsidR="00006EF9" w:rsidRPr="005760FD" w:rsidRDefault="00006EF9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0FD">
        <w:rPr>
          <w:rFonts w:ascii="Times New Roman" w:hAnsi="Times New Roman" w:cs="Times New Roman"/>
          <w:i/>
          <w:sz w:val="24"/>
          <w:szCs w:val="24"/>
        </w:rPr>
        <w:t>-оборудование спортивных площадок;</w:t>
      </w:r>
    </w:p>
    <w:p w:rsidR="00006EF9" w:rsidRPr="005760FD" w:rsidRDefault="00006EF9" w:rsidP="00006EF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760FD">
        <w:rPr>
          <w:rFonts w:ascii="Times New Roman" w:hAnsi="Times New Roman" w:cs="Times New Roman"/>
          <w:i/>
          <w:sz w:val="24"/>
          <w:szCs w:val="24"/>
        </w:rPr>
        <w:t>- оборудо</w:t>
      </w:r>
      <w:r>
        <w:rPr>
          <w:rFonts w:ascii="Times New Roman" w:hAnsi="Times New Roman" w:cs="Times New Roman"/>
          <w:i/>
          <w:sz w:val="24"/>
          <w:szCs w:val="24"/>
        </w:rPr>
        <w:t>вание автомобильных парковок;</w:t>
      </w:r>
    </w:p>
    <w:p w:rsidR="00006EF9" w:rsidRPr="005760FD" w:rsidRDefault="00006EF9" w:rsidP="00006EF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760FD">
        <w:rPr>
          <w:rFonts w:ascii="Times New Roman" w:hAnsi="Times New Roman" w:cs="Times New Roman"/>
          <w:i/>
          <w:sz w:val="24"/>
          <w:szCs w:val="24"/>
        </w:rPr>
        <w:t>- озеленение территории;</w:t>
      </w:r>
    </w:p>
    <w:p w:rsidR="00006EF9" w:rsidRPr="005760FD" w:rsidRDefault="00006EF9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0FD">
        <w:rPr>
          <w:rFonts w:ascii="Times New Roman" w:hAnsi="Times New Roman" w:cs="Times New Roman"/>
          <w:i/>
          <w:sz w:val="24"/>
          <w:szCs w:val="24"/>
        </w:rPr>
        <w:t>- обустройство площадок для отдыха;</w:t>
      </w:r>
    </w:p>
    <w:p w:rsidR="00006EF9" w:rsidRPr="005760FD" w:rsidRDefault="00006EF9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0FD">
        <w:rPr>
          <w:rFonts w:ascii="Times New Roman" w:hAnsi="Times New Roman" w:cs="Times New Roman"/>
          <w:i/>
          <w:sz w:val="24"/>
          <w:szCs w:val="24"/>
        </w:rPr>
        <w:t>-устройство открытого лотка для отвода дождевых и талых вод;</w:t>
      </w:r>
    </w:p>
    <w:p w:rsidR="00006EF9" w:rsidRPr="005760FD" w:rsidRDefault="00006EF9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0FD">
        <w:rPr>
          <w:rFonts w:ascii="Times New Roman" w:hAnsi="Times New Roman" w:cs="Times New Roman"/>
          <w:i/>
          <w:sz w:val="24"/>
          <w:szCs w:val="24"/>
        </w:rPr>
        <w:t>- обустройство контейнерных площадок;</w:t>
      </w:r>
    </w:p>
    <w:p w:rsidR="00006EF9" w:rsidRPr="005760FD" w:rsidRDefault="00006EF9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0FD">
        <w:rPr>
          <w:rFonts w:ascii="Times New Roman" w:hAnsi="Times New Roman" w:cs="Times New Roman"/>
          <w:i/>
          <w:sz w:val="24"/>
          <w:szCs w:val="24"/>
        </w:rPr>
        <w:t>- обустройство ограждений;</w:t>
      </w:r>
    </w:p>
    <w:p w:rsidR="00006EF9" w:rsidRDefault="00006EF9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0FD">
        <w:rPr>
          <w:rFonts w:ascii="Times New Roman" w:hAnsi="Times New Roman" w:cs="Times New Roman"/>
          <w:i/>
          <w:sz w:val="24"/>
          <w:szCs w:val="24"/>
        </w:rPr>
        <w:t xml:space="preserve">-иные виды работ. </w:t>
      </w:r>
    </w:p>
    <w:p w:rsidR="00842739" w:rsidRPr="00842739" w:rsidRDefault="00842739" w:rsidP="0000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дворовых территориях многоквартирных</w:t>
      </w:r>
      <w:r w:rsidR="008C7906">
        <w:rPr>
          <w:rFonts w:ascii="Times New Roman" w:hAnsi="Times New Roman" w:cs="Times New Roman"/>
          <w:sz w:val="24"/>
          <w:szCs w:val="24"/>
        </w:rPr>
        <w:t xml:space="preserve"> домов, представлен в таблице 1</w:t>
      </w:r>
      <w:r w:rsidRPr="00842739">
        <w:rPr>
          <w:rFonts w:ascii="Times New Roman" w:hAnsi="Times New Roman" w:cs="Times New Roman"/>
          <w:sz w:val="24"/>
          <w:szCs w:val="24"/>
        </w:rPr>
        <w:t>.</w:t>
      </w:r>
    </w:p>
    <w:p w:rsidR="00006EF9" w:rsidRDefault="00006EF9" w:rsidP="008427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6EF9" w:rsidRDefault="00006EF9" w:rsidP="008427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739" w:rsidRPr="00842739" w:rsidRDefault="00842739" w:rsidP="008427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842739" w:rsidRPr="00842739" w:rsidRDefault="00842739" w:rsidP="008427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739" w:rsidRPr="00842739" w:rsidRDefault="00842739" w:rsidP="00842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</w:t>
      </w:r>
    </w:p>
    <w:p w:rsidR="00842739" w:rsidRPr="00842739" w:rsidRDefault="00842739" w:rsidP="008427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3286"/>
        <w:gridCol w:w="5916"/>
      </w:tblGrid>
      <w:tr w:rsidR="00842739" w:rsidTr="00027906">
        <w:trPr>
          <w:trHeight w:val="67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739" w:rsidRPr="007069BB" w:rsidRDefault="00842739" w:rsidP="00027906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739" w:rsidRPr="007069BB" w:rsidRDefault="00842739" w:rsidP="00027906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Эскиз товара (изделия)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739" w:rsidRPr="007069BB" w:rsidRDefault="00842739" w:rsidP="00027906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842739" w:rsidTr="00027906">
        <w:trPr>
          <w:trHeight w:val="28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2739" w:rsidRPr="006E412D" w:rsidRDefault="00842739" w:rsidP="00027906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42739" w:rsidRPr="006E412D" w:rsidRDefault="00842739" w:rsidP="00027906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42739" w:rsidRPr="006E412D" w:rsidRDefault="00842739" w:rsidP="00027906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739" w:rsidTr="00027906">
        <w:trPr>
          <w:trHeight w:val="446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739" w:rsidRPr="007069BB" w:rsidRDefault="00842739" w:rsidP="00027906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739" w:rsidRPr="007069BB" w:rsidRDefault="00842739" w:rsidP="00027906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0" cy="13144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739" w:rsidRDefault="00842739" w:rsidP="00027906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2739" w:rsidRPr="007069BB" w:rsidRDefault="00842739" w:rsidP="00027906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Парковый (уличный) диван без боковин</w:t>
            </w:r>
          </w:p>
          <w:p w:rsidR="00842739" w:rsidRPr="007069BB" w:rsidRDefault="00842739" w:rsidP="0002790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069BB">
              <w:rPr>
                <w:rFonts w:ascii="Times New Roman" w:hAnsi="Times New Roman" w:cs="Times New Roman"/>
              </w:rPr>
              <w:t>ысота  не менее 800мм, не более 1000 мм</w:t>
            </w:r>
          </w:p>
          <w:p w:rsidR="00842739" w:rsidRPr="007069BB" w:rsidRDefault="00842739" w:rsidP="00027906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длина не менее 1900мм, не более 2100 мм</w:t>
            </w:r>
          </w:p>
          <w:p w:rsidR="00842739" w:rsidRPr="007069BB" w:rsidRDefault="00842739" w:rsidP="00027906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ширина не менее 500мм, не более 600мм</w:t>
            </w:r>
          </w:p>
        </w:tc>
      </w:tr>
      <w:tr w:rsidR="00842739" w:rsidTr="00027906">
        <w:trPr>
          <w:trHeight w:val="191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739" w:rsidRPr="007069BB" w:rsidRDefault="00842739" w:rsidP="00027906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2739" w:rsidRPr="007069BB" w:rsidRDefault="00842739" w:rsidP="00027906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81125" cy="13811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739" w:rsidRDefault="00842739" w:rsidP="0002790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42739" w:rsidRDefault="00842739" w:rsidP="0002790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Урна металлическая</w:t>
            </w:r>
            <w:r w:rsidR="00C22C3D">
              <w:rPr>
                <w:rFonts w:ascii="Times New Roman" w:hAnsi="Times New Roman" w:cs="Times New Roman"/>
              </w:rPr>
              <w:t>,</w:t>
            </w:r>
            <w:r w:rsidRPr="007069BB">
              <w:rPr>
                <w:rFonts w:ascii="Times New Roman" w:hAnsi="Times New Roman" w:cs="Times New Roman"/>
              </w:rPr>
              <w:t xml:space="preserve"> состоящая из неподвижного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069BB">
              <w:rPr>
                <w:rFonts w:ascii="Times New Roman" w:hAnsi="Times New Roman" w:cs="Times New Roman"/>
              </w:rPr>
              <w:t>каркаса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9BB">
              <w:rPr>
                <w:rFonts w:ascii="Times New Roman" w:hAnsi="Times New Roman" w:cs="Times New Roman"/>
              </w:rPr>
              <w:t xml:space="preserve">и опрокидывающегося ведра. На дне ведра </w:t>
            </w:r>
          </w:p>
          <w:p w:rsidR="00842739" w:rsidRPr="007069BB" w:rsidRDefault="00842739" w:rsidP="0002790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должны быть отверстия для стока дождевой воды.</w:t>
            </w:r>
          </w:p>
          <w:p w:rsidR="00842739" w:rsidRPr="007069BB" w:rsidRDefault="00842739" w:rsidP="0002790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Высота  не менее 600мм, не более 700 мм</w:t>
            </w:r>
          </w:p>
          <w:p w:rsidR="00842739" w:rsidRPr="007069BB" w:rsidRDefault="00842739" w:rsidP="00027906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V не менее 40литров, не более 60 литров</w:t>
            </w:r>
          </w:p>
        </w:tc>
      </w:tr>
    </w:tbl>
    <w:p w:rsidR="00842739" w:rsidRDefault="00842739" w:rsidP="00842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739" w:rsidRPr="00842739" w:rsidRDefault="00842739" w:rsidP="0000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42739">
        <w:rPr>
          <w:rFonts w:ascii="Times New Roman" w:hAnsi="Times New Roman" w:cs="Times New Roman"/>
          <w:sz w:val="24"/>
          <w:szCs w:val="24"/>
        </w:rPr>
        <w:t xml:space="preserve"> Нормативная стоимость</w:t>
      </w:r>
      <w:r w:rsidRPr="00842739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Pr="00842739">
        <w:rPr>
          <w:rFonts w:ascii="Times New Roman" w:hAnsi="Times New Roman" w:cs="Times New Roman"/>
          <w:sz w:val="24"/>
          <w:szCs w:val="24"/>
        </w:rPr>
        <w:t xml:space="preserve"> (единичные расценки) работ по благоустройству дворовых территорий, входящих в минимальный и дополнительный перечни таких работ, ориентир</w:t>
      </w:r>
      <w:r w:rsidRPr="00842739">
        <w:rPr>
          <w:rFonts w:ascii="Times New Roman" w:hAnsi="Times New Roman" w:cs="Times New Roman"/>
          <w:sz w:val="24"/>
          <w:szCs w:val="24"/>
        </w:rPr>
        <w:t>о</w:t>
      </w:r>
      <w:r w:rsidRPr="00842739">
        <w:rPr>
          <w:rFonts w:ascii="Times New Roman" w:hAnsi="Times New Roman" w:cs="Times New Roman"/>
          <w:sz w:val="24"/>
          <w:szCs w:val="24"/>
        </w:rPr>
        <w:t>вочно составляет:</w:t>
      </w:r>
    </w:p>
    <w:p w:rsidR="00842739" w:rsidRPr="00842739" w:rsidRDefault="00842739" w:rsidP="00842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а) установка малых архитектурных форм:</w:t>
      </w:r>
    </w:p>
    <w:p w:rsidR="00842739" w:rsidRPr="00842739" w:rsidRDefault="00842739" w:rsidP="00842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 xml:space="preserve"> - скамейки 10 7</w:t>
      </w:r>
      <w:r w:rsidR="00C22C3D">
        <w:rPr>
          <w:rFonts w:ascii="Times New Roman" w:hAnsi="Times New Roman" w:cs="Times New Roman"/>
          <w:sz w:val="24"/>
          <w:szCs w:val="24"/>
        </w:rPr>
        <w:t>80</w:t>
      </w:r>
      <w:r w:rsidRPr="00842739">
        <w:rPr>
          <w:rFonts w:ascii="Times New Roman" w:hAnsi="Times New Roman" w:cs="Times New Roman"/>
          <w:sz w:val="24"/>
          <w:szCs w:val="24"/>
        </w:rPr>
        <w:t>,</w:t>
      </w:r>
      <w:r w:rsidR="00C22C3D">
        <w:rPr>
          <w:rFonts w:ascii="Times New Roman" w:hAnsi="Times New Roman" w:cs="Times New Roman"/>
          <w:sz w:val="24"/>
          <w:szCs w:val="24"/>
        </w:rPr>
        <w:t>00</w:t>
      </w:r>
      <w:r w:rsidRPr="00842739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842739" w:rsidRPr="00842739" w:rsidRDefault="00842739" w:rsidP="00842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 xml:space="preserve"> - урны 5 33</w:t>
      </w:r>
      <w:r w:rsidR="00C22C3D">
        <w:rPr>
          <w:rFonts w:ascii="Times New Roman" w:hAnsi="Times New Roman" w:cs="Times New Roman"/>
          <w:sz w:val="24"/>
          <w:szCs w:val="24"/>
        </w:rPr>
        <w:t>5</w:t>
      </w:r>
      <w:r w:rsidRPr="00842739">
        <w:rPr>
          <w:rFonts w:ascii="Times New Roman" w:hAnsi="Times New Roman" w:cs="Times New Roman"/>
          <w:sz w:val="24"/>
          <w:szCs w:val="24"/>
        </w:rPr>
        <w:t>,</w:t>
      </w:r>
      <w:r w:rsidR="00C22C3D">
        <w:rPr>
          <w:rFonts w:ascii="Times New Roman" w:hAnsi="Times New Roman" w:cs="Times New Roman"/>
          <w:sz w:val="24"/>
          <w:szCs w:val="24"/>
        </w:rPr>
        <w:t>00</w:t>
      </w:r>
      <w:r w:rsidRPr="0084273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2739" w:rsidRPr="00842739" w:rsidRDefault="00842739" w:rsidP="0084273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б) ремонт асфальтового покрытия одного квадратного метра 1 500 рублей.</w:t>
      </w:r>
    </w:p>
    <w:p w:rsidR="005760FD" w:rsidRDefault="00122BC1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видов работ, включенных в дополнительный перечень, </w:t>
      </w:r>
      <w:r w:rsidR="001270BB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устройству (далее – заинтересованные лица). </w:t>
      </w:r>
      <w:r w:rsidR="000E789D">
        <w:rPr>
          <w:rFonts w:ascii="Times New Roman" w:hAnsi="Times New Roman" w:cs="Times New Roman"/>
          <w:sz w:val="24"/>
          <w:szCs w:val="24"/>
        </w:rPr>
        <w:t>Трудовое участие заинтересованных лиц р</w:t>
      </w:r>
      <w:r w:rsidR="00615DD5">
        <w:rPr>
          <w:rFonts w:ascii="Times New Roman" w:hAnsi="Times New Roman" w:cs="Times New Roman"/>
          <w:sz w:val="24"/>
          <w:szCs w:val="24"/>
        </w:rPr>
        <w:t>еал</w:t>
      </w:r>
      <w:r w:rsidR="00615DD5">
        <w:rPr>
          <w:rFonts w:ascii="Times New Roman" w:hAnsi="Times New Roman" w:cs="Times New Roman"/>
          <w:sz w:val="24"/>
          <w:szCs w:val="24"/>
        </w:rPr>
        <w:t>и</w:t>
      </w:r>
      <w:r w:rsidR="00615DD5">
        <w:rPr>
          <w:rFonts w:ascii="Times New Roman" w:hAnsi="Times New Roman" w:cs="Times New Roman"/>
          <w:sz w:val="24"/>
          <w:szCs w:val="24"/>
        </w:rPr>
        <w:t xml:space="preserve">зуется в следующих формах: </w:t>
      </w:r>
    </w:p>
    <w:p w:rsidR="00615DD5" w:rsidRDefault="000E789D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неоплачиваемых работ, не требующих специальной квалификации, в том числе</w:t>
      </w:r>
      <w:r w:rsidR="00C22C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дворовой территории многоквартирного дома к началу работ, уборка мусора, покраска оборудования, другие</w:t>
      </w:r>
      <w:r w:rsidR="00BF6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615DD5" w:rsidRDefault="000E789D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стр</w:t>
      </w:r>
      <w:r w:rsidR="00615DD5">
        <w:rPr>
          <w:rFonts w:ascii="Times New Roman" w:hAnsi="Times New Roman" w:cs="Times New Roman"/>
          <w:sz w:val="24"/>
          <w:szCs w:val="24"/>
        </w:rPr>
        <w:t>оительных материалов, техники;</w:t>
      </w:r>
    </w:p>
    <w:p w:rsidR="000A6B18" w:rsidRDefault="000E789D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подрядных организаций,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няющих работы. </w:t>
      </w:r>
    </w:p>
    <w:p w:rsidR="00BF6920" w:rsidRDefault="00BF6920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участия заинтересованных лиц в выполнении дополнительного перечня работ по благоустройству дворовых территорий установлена нормативным актом Иркутской области и определяется в размере одного субботника для каждой дворовой территории многоква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lastRenderedPageBreak/>
        <w:t>тирного дома. Под субботником в настоящей программе понимается выполнение неоплач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ваемых работ</w:t>
      </w:r>
      <w:r w:rsidR="00C22C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требующих специальной квалификации</w:t>
      </w:r>
      <w:r w:rsidR="00C22C3D">
        <w:rPr>
          <w:rFonts w:ascii="Times New Roman" w:hAnsi="Times New Roman" w:cs="Times New Roman"/>
          <w:sz w:val="24"/>
          <w:szCs w:val="24"/>
        </w:rPr>
        <w:t>.</w:t>
      </w:r>
    </w:p>
    <w:p w:rsidR="00842739" w:rsidRDefault="00842739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благоустройству дворовых территорий проводятся с учётом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димости обеспечения физической, пространственной и информационной доступности зд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ний, сооружений, дворовых территорий для инвалидов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:rsidR="00BF6CAE" w:rsidRDefault="00BF6CAE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разработки, обсуждения и утверждения</w:t>
      </w:r>
      <w:r w:rsidR="007F1883">
        <w:rPr>
          <w:rFonts w:ascii="Times New Roman" w:hAnsi="Times New Roman" w:cs="Times New Roman"/>
          <w:sz w:val="24"/>
          <w:szCs w:val="24"/>
        </w:rPr>
        <w:t xml:space="preserve"> с заинтересованными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зайн-проекта</w:t>
      </w:r>
      <w:proofErr w:type="spellEnd"/>
      <w:proofErr w:type="gramEnd"/>
      <w:r w:rsidR="007F1883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включённой в программу, предусма</w:t>
      </w:r>
      <w:r w:rsidR="007F1883">
        <w:rPr>
          <w:rFonts w:ascii="Times New Roman" w:hAnsi="Times New Roman" w:cs="Times New Roman"/>
          <w:sz w:val="24"/>
          <w:szCs w:val="24"/>
        </w:rPr>
        <w:t>т</w:t>
      </w:r>
      <w:r w:rsidR="007F1883">
        <w:rPr>
          <w:rFonts w:ascii="Times New Roman" w:hAnsi="Times New Roman" w:cs="Times New Roman"/>
          <w:sz w:val="24"/>
          <w:szCs w:val="24"/>
        </w:rPr>
        <w:t>ривающего текстовое и визуальное описание предполагаемого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территории, установлен пр</w:t>
      </w:r>
      <w:r w:rsidR="007F1883">
        <w:rPr>
          <w:rFonts w:ascii="Times New Roman" w:hAnsi="Times New Roman" w:cs="Times New Roman"/>
          <w:sz w:val="24"/>
          <w:szCs w:val="24"/>
        </w:rPr>
        <w:t>и</w:t>
      </w:r>
      <w:r w:rsidR="00027906">
        <w:rPr>
          <w:rFonts w:ascii="Times New Roman" w:hAnsi="Times New Roman" w:cs="Times New Roman"/>
          <w:sz w:val="24"/>
          <w:szCs w:val="24"/>
        </w:rPr>
        <w:t xml:space="preserve">ложением № 1 </w:t>
      </w:r>
      <w:r w:rsidR="007F1883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6C" w:rsidRPr="007D356C" w:rsidRDefault="007D356C" w:rsidP="00BF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Предельная стоимость мероприятий определяется на основании разработанной сметной д</w:t>
      </w:r>
      <w:r w:rsidRPr="007D356C">
        <w:rPr>
          <w:rFonts w:ascii="Times New Roman" w:hAnsi="Times New Roman" w:cs="Times New Roman"/>
          <w:sz w:val="24"/>
          <w:szCs w:val="24"/>
        </w:rPr>
        <w:t>о</w:t>
      </w:r>
      <w:r w:rsidRPr="007D356C">
        <w:rPr>
          <w:rFonts w:ascii="Times New Roman" w:hAnsi="Times New Roman" w:cs="Times New Roman"/>
          <w:sz w:val="24"/>
          <w:szCs w:val="24"/>
        </w:rPr>
        <w:t>кументации, калькуляций и коммерческих предложений.</w:t>
      </w:r>
    </w:p>
    <w:p w:rsidR="007D356C" w:rsidRPr="007D356C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Включению в Программу подлежат дизайн - проекты благоустройства дворовых те</w:t>
      </w:r>
      <w:r w:rsidRPr="007D356C">
        <w:rPr>
          <w:rFonts w:ascii="Times New Roman" w:hAnsi="Times New Roman" w:cs="Times New Roman"/>
          <w:sz w:val="24"/>
          <w:szCs w:val="24"/>
        </w:rPr>
        <w:t>р</w:t>
      </w:r>
      <w:r w:rsidRPr="007D356C">
        <w:rPr>
          <w:rFonts w:ascii="Times New Roman" w:hAnsi="Times New Roman" w:cs="Times New Roman"/>
          <w:sz w:val="24"/>
          <w:szCs w:val="24"/>
        </w:rPr>
        <w:t>риторий и выносятся на общественное обсуждение с заинтересованными лицами.</w:t>
      </w:r>
      <w:r w:rsidR="00C22C3D">
        <w:rPr>
          <w:rFonts w:ascii="Times New Roman" w:hAnsi="Times New Roman" w:cs="Times New Roman"/>
          <w:sz w:val="24"/>
          <w:szCs w:val="24"/>
        </w:rPr>
        <w:t xml:space="preserve"> </w:t>
      </w:r>
      <w:r w:rsidRPr="007D356C">
        <w:rPr>
          <w:rFonts w:ascii="Times New Roman" w:hAnsi="Times New Roman" w:cs="Times New Roman"/>
          <w:sz w:val="24"/>
          <w:szCs w:val="24"/>
        </w:rPr>
        <w:t>Обсужд</w:t>
      </w:r>
      <w:r w:rsidRPr="007D356C">
        <w:rPr>
          <w:rFonts w:ascii="Times New Roman" w:hAnsi="Times New Roman" w:cs="Times New Roman"/>
          <w:sz w:val="24"/>
          <w:szCs w:val="24"/>
        </w:rPr>
        <w:t>е</w:t>
      </w:r>
      <w:r w:rsidRPr="007D356C">
        <w:rPr>
          <w:rFonts w:ascii="Times New Roman" w:hAnsi="Times New Roman" w:cs="Times New Roman"/>
          <w:sz w:val="24"/>
          <w:szCs w:val="24"/>
        </w:rPr>
        <w:t>ние проводится в форме общих собраний собственников, круглых столов, рассмотрений на заседаниях общественной комиссии и иных формах вовлечения населения в общественное обсуждение. Утверждаются дизайн - проекты решением общественной комиссии</w:t>
      </w:r>
      <w:r w:rsidR="00C22C3D">
        <w:rPr>
          <w:rFonts w:ascii="Times New Roman" w:hAnsi="Times New Roman" w:cs="Times New Roman"/>
          <w:sz w:val="24"/>
          <w:szCs w:val="24"/>
        </w:rPr>
        <w:t>, что</w:t>
      </w:r>
      <w:r w:rsidRPr="007D356C">
        <w:rPr>
          <w:rFonts w:ascii="Times New Roman" w:hAnsi="Times New Roman" w:cs="Times New Roman"/>
          <w:sz w:val="24"/>
          <w:szCs w:val="24"/>
        </w:rPr>
        <w:t xml:space="preserve"> отр</w:t>
      </w:r>
      <w:r w:rsidRPr="007D356C">
        <w:rPr>
          <w:rFonts w:ascii="Times New Roman" w:hAnsi="Times New Roman" w:cs="Times New Roman"/>
          <w:sz w:val="24"/>
          <w:szCs w:val="24"/>
        </w:rPr>
        <w:t>а</w:t>
      </w:r>
      <w:r w:rsidRPr="007D356C">
        <w:rPr>
          <w:rFonts w:ascii="Times New Roman" w:hAnsi="Times New Roman" w:cs="Times New Roman"/>
          <w:sz w:val="24"/>
          <w:szCs w:val="24"/>
        </w:rPr>
        <w:t>жается в протоколе по результатам заседания общественной комиссии.</w:t>
      </w:r>
    </w:p>
    <w:p w:rsidR="000A6B18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56C">
        <w:rPr>
          <w:rFonts w:ascii="Times New Roman" w:hAnsi="Times New Roman" w:cs="Times New Roman"/>
          <w:sz w:val="24"/>
          <w:szCs w:val="24"/>
        </w:rPr>
        <w:t>Таким образом, программа «Формирова</w:t>
      </w:r>
      <w:r w:rsidR="00DC237B">
        <w:rPr>
          <w:rFonts w:ascii="Times New Roman" w:hAnsi="Times New Roman" w:cs="Times New Roman"/>
          <w:sz w:val="24"/>
          <w:szCs w:val="24"/>
        </w:rPr>
        <w:t>ние современной городской среды</w:t>
      </w:r>
      <w:r w:rsidRPr="007D356C">
        <w:rPr>
          <w:rFonts w:ascii="Times New Roman" w:hAnsi="Times New Roman" w:cs="Times New Roman"/>
          <w:sz w:val="24"/>
          <w:szCs w:val="24"/>
        </w:rPr>
        <w:t xml:space="preserve"> </w:t>
      </w:r>
      <w:r w:rsidR="000A6B18">
        <w:rPr>
          <w:rFonts w:ascii="Times New Roman" w:hAnsi="Times New Roman" w:cs="Times New Roman"/>
          <w:sz w:val="24"/>
          <w:szCs w:val="24"/>
        </w:rPr>
        <w:t>Зиминск</w:t>
      </w:r>
      <w:r w:rsidR="000A6B18">
        <w:rPr>
          <w:rFonts w:ascii="Times New Roman" w:hAnsi="Times New Roman" w:cs="Times New Roman"/>
          <w:sz w:val="24"/>
          <w:szCs w:val="24"/>
        </w:rPr>
        <w:t>о</w:t>
      </w:r>
      <w:r w:rsidR="000A6B18">
        <w:rPr>
          <w:rFonts w:ascii="Times New Roman" w:hAnsi="Times New Roman" w:cs="Times New Roman"/>
          <w:sz w:val="24"/>
          <w:szCs w:val="24"/>
        </w:rPr>
        <w:t>го городского муниципальном образовании</w:t>
      </w:r>
      <w:r w:rsidRPr="007D356C">
        <w:rPr>
          <w:rFonts w:ascii="Times New Roman" w:hAnsi="Times New Roman" w:cs="Times New Roman"/>
          <w:sz w:val="24"/>
          <w:szCs w:val="24"/>
        </w:rPr>
        <w:t>» на 2017 год позволяет рассмотреть необход</w:t>
      </w:r>
      <w:r w:rsidRPr="007D356C">
        <w:rPr>
          <w:rFonts w:ascii="Times New Roman" w:hAnsi="Times New Roman" w:cs="Times New Roman"/>
          <w:sz w:val="24"/>
          <w:szCs w:val="24"/>
        </w:rPr>
        <w:t>и</w:t>
      </w:r>
      <w:r w:rsidRPr="007D356C">
        <w:rPr>
          <w:rFonts w:ascii="Times New Roman" w:hAnsi="Times New Roman" w:cs="Times New Roman"/>
          <w:sz w:val="24"/>
          <w:szCs w:val="24"/>
        </w:rPr>
        <w:t xml:space="preserve">мость и </w:t>
      </w:r>
      <w:proofErr w:type="spellStart"/>
      <w:r w:rsidRPr="007D356C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7D356C">
        <w:rPr>
          <w:rFonts w:ascii="Times New Roman" w:hAnsi="Times New Roman" w:cs="Times New Roman"/>
          <w:sz w:val="24"/>
          <w:szCs w:val="24"/>
        </w:rPr>
        <w:t xml:space="preserve"> тех или иных мероприятий (</w:t>
      </w:r>
      <w:proofErr w:type="spellStart"/>
      <w:r w:rsidRPr="007D356C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 w:rsidRPr="007D356C">
        <w:rPr>
          <w:rFonts w:ascii="Times New Roman" w:hAnsi="Times New Roman" w:cs="Times New Roman"/>
          <w:sz w:val="24"/>
          <w:szCs w:val="24"/>
        </w:rPr>
        <w:t>) с учетом мнения разных категорий граждан, по потребности, возрасту, интересам и привлечь к созданию с</w:t>
      </w:r>
      <w:r w:rsidRPr="007D356C">
        <w:rPr>
          <w:rFonts w:ascii="Times New Roman" w:hAnsi="Times New Roman" w:cs="Times New Roman"/>
          <w:sz w:val="24"/>
          <w:szCs w:val="24"/>
        </w:rPr>
        <w:t>о</w:t>
      </w:r>
      <w:r w:rsidRPr="007D356C">
        <w:rPr>
          <w:rFonts w:ascii="Times New Roman" w:hAnsi="Times New Roman" w:cs="Times New Roman"/>
          <w:sz w:val="24"/>
          <w:szCs w:val="24"/>
        </w:rPr>
        <w:t>временного, благоустроенного и эстетически привлекательного города непосредственно з</w:t>
      </w:r>
      <w:r w:rsidRPr="007D356C">
        <w:rPr>
          <w:rFonts w:ascii="Times New Roman" w:hAnsi="Times New Roman" w:cs="Times New Roman"/>
          <w:sz w:val="24"/>
          <w:szCs w:val="24"/>
        </w:rPr>
        <w:t>а</w:t>
      </w:r>
      <w:r w:rsidRPr="007D356C">
        <w:rPr>
          <w:rFonts w:ascii="Times New Roman" w:hAnsi="Times New Roman" w:cs="Times New Roman"/>
          <w:sz w:val="24"/>
          <w:szCs w:val="24"/>
        </w:rPr>
        <w:t>интересованную сторону - жителей города.</w:t>
      </w:r>
      <w:proofErr w:type="gramEnd"/>
    </w:p>
    <w:p w:rsidR="00027906" w:rsidRDefault="009F2E9B" w:rsidP="00ED0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BE7B74">
        <w:rPr>
          <w:rFonts w:ascii="Times New Roman" w:hAnsi="Times New Roman" w:cs="Times New Roman"/>
          <w:sz w:val="24"/>
          <w:szCs w:val="24"/>
        </w:rPr>
        <w:t xml:space="preserve">о </w:t>
      </w:r>
      <w:r w:rsidR="00640D2B" w:rsidRPr="00655A25">
        <w:rPr>
          <w:rFonts w:ascii="Times New Roman" w:hAnsi="Times New Roman" w:cs="Times New Roman"/>
          <w:sz w:val="24"/>
          <w:szCs w:val="24"/>
        </w:rPr>
        <w:t>показателях (индикаторах) Программы.</w:t>
      </w:r>
    </w:p>
    <w:p w:rsidR="00AA786C" w:rsidRDefault="008C7906" w:rsidP="00B63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7"/>
        <w:tblpPr w:leftFromText="180" w:rightFromText="180" w:vertAnchor="text" w:horzAnchor="margin" w:tblpY="245"/>
        <w:tblW w:w="0" w:type="auto"/>
        <w:tblLook w:val="04A0"/>
      </w:tblPr>
      <w:tblGrid>
        <w:gridCol w:w="759"/>
        <w:gridCol w:w="5161"/>
        <w:gridCol w:w="1134"/>
        <w:gridCol w:w="1276"/>
        <w:gridCol w:w="1524"/>
      </w:tblGrid>
      <w:tr w:rsidR="000D0164" w:rsidRPr="00655A25" w:rsidTr="000D0164">
        <w:tc>
          <w:tcPr>
            <w:tcW w:w="759" w:type="dxa"/>
            <w:vMerge w:val="restart"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№</w:t>
            </w:r>
          </w:p>
        </w:tc>
        <w:tc>
          <w:tcPr>
            <w:tcW w:w="5161" w:type="dxa"/>
            <w:vMerge w:val="restart"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Ед</w:t>
            </w:r>
            <w:r w:rsidR="00AA786C">
              <w:rPr>
                <w:sz w:val="24"/>
                <w:szCs w:val="24"/>
              </w:rPr>
              <w:t>.</w:t>
            </w:r>
          </w:p>
          <w:p w:rsidR="000D0164" w:rsidRPr="00655A25" w:rsidRDefault="00AA786C" w:rsidP="00AA78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  <w:gridSpan w:val="2"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Значения </w:t>
            </w:r>
          </w:p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показателей</w:t>
            </w:r>
          </w:p>
        </w:tc>
      </w:tr>
      <w:tr w:rsidR="000D0164" w:rsidRPr="00655A25" w:rsidTr="000D0164">
        <w:tc>
          <w:tcPr>
            <w:tcW w:w="759" w:type="dxa"/>
            <w:vMerge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1" w:type="dxa"/>
            <w:vMerge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655A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D0164" w:rsidRDefault="000D0164" w:rsidP="000D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(оценка)</w:t>
            </w:r>
          </w:p>
        </w:tc>
      </w:tr>
      <w:tr w:rsidR="000D0164" w:rsidRPr="00655A25" w:rsidTr="000D0164">
        <w:tc>
          <w:tcPr>
            <w:tcW w:w="759" w:type="dxa"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</w:t>
            </w:r>
          </w:p>
        </w:tc>
        <w:tc>
          <w:tcPr>
            <w:tcW w:w="5161" w:type="dxa"/>
          </w:tcPr>
          <w:p w:rsidR="000D0164" w:rsidRPr="00655A25" w:rsidRDefault="000D0164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Количество/площадь благоустроенных двор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вых территорий</w:t>
            </w:r>
          </w:p>
        </w:tc>
        <w:tc>
          <w:tcPr>
            <w:tcW w:w="1134" w:type="dxa"/>
          </w:tcPr>
          <w:p w:rsidR="000D0164" w:rsidRPr="00655A25" w:rsidRDefault="007E2941" w:rsidP="007E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D0164">
              <w:rPr>
                <w:sz w:val="24"/>
                <w:szCs w:val="24"/>
              </w:rPr>
              <w:t>т./</w:t>
            </w:r>
            <w:r>
              <w:rPr>
                <w:sz w:val="24"/>
                <w:szCs w:val="24"/>
              </w:rPr>
              <w:t>к</w:t>
            </w:r>
            <w:r w:rsidR="000D0164" w:rsidRPr="00655A25">
              <w:rPr>
                <w:sz w:val="24"/>
                <w:szCs w:val="24"/>
              </w:rPr>
              <w:t>в. 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31/44496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</w:p>
        </w:tc>
      </w:tr>
      <w:tr w:rsidR="000D0164" w:rsidRPr="00655A25" w:rsidTr="000D0164">
        <w:tc>
          <w:tcPr>
            <w:tcW w:w="759" w:type="dxa"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</w:t>
            </w:r>
          </w:p>
        </w:tc>
        <w:tc>
          <w:tcPr>
            <w:tcW w:w="5161" w:type="dxa"/>
          </w:tcPr>
          <w:p w:rsidR="000D0164" w:rsidRPr="00655A25" w:rsidRDefault="000D0164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Доля благоустроенных дворовых территорий </w:t>
            </w:r>
            <w:r w:rsidR="00EA3559">
              <w:rPr>
                <w:sz w:val="24"/>
                <w:szCs w:val="24"/>
              </w:rPr>
              <w:t>от общего количества</w:t>
            </w:r>
            <w:r w:rsidRPr="00655A25">
              <w:rPr>
                <w:sz w:val="24"/>
                <w:szCs w:val="24"/>
              </w:rPr>
              <w:t>/площади дворовых терр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торий</w:t>
            </w:r>
          </w:p>
        </w:tc>
        <w:tc>
          <w:tcPr>
            <w:tcW w:w="1134" w:type="dxa"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%/%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15/18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</w:p>
        </w:tc>
      </w:tr>
      <w:tr w:rsidR="000D0164" w:rsidRPr="00655A25" w:rsidTr="000D0164">
        <w:tc>
          <w:tcPr>
            <w:tcW w:w="759" w:type="dxa"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3</w:t>
            </w:r>
          </w:p>
        </w:tc>
        <w:tc>
          <w:tcPr>
            <w:tcW w:w="5161" w:type="dxa"/>
          </w:tcPr>
          <w:p w:rsidR="000D0164" w:rsidRPr="00655A25" w:rsidRDefault="000D0164" w:rsidP="00AA786C">
            <w:pPr>
              <w:jc w:val="both"/>
              <w:rPr>
                <w:sz w:val="24"/>
                <w:szCs w:val="24"/>
              </w:rPr>
            </w:pPr>
            <w:proofErr w:type="gramStart"/>
            <w:r w:rsidRPr="00655A25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ЗГМО</w:t>
            </w:r>
            <w:proofErr w:type="gramEnd"/>
          </w:p>
        </w:tc>
        <w:tc>
          <w:tcPr>
            <w:tcW w:w="1134" w:type="dxa"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15,2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</w:p>
        </w:tc>
      </w:tr>
      <w:tr w:rsidR="000D0164" w:rsidRPr="00655A25" w:rsidTr="000D0164">
        <w:tc>
          <w:tcPr>
            <w:tcW w:w="759" w:type="dxa"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4</w:t>
            </w:r>
          </w:p>
        </w:tc>
        <w:tc>
          <w:tcPr>
            <w:tcW w:w="5161" w:type="dxa"/>
          </w:tcPr>
          <w:p w:rsidR="000D0164" w:rsidRPr="00655A25" w:rsidRDefault="000D0164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0D0164" w:rsidRPr="00655A25" w:rsidRDefault="007E2941" w:rsidP="000D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D0164" w:rsidRPr="00655A25">
              <w:rPr>
                <w:sz w:val="24"/>
                <w:szCs w:val="24"/>
              </w:rPr>
              <w:t xml:space="preserve">д.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</w:p>
        </w:tc>
      </w:tr>
      <w:tr w:rsidR="000D0164" w:rsidRPr="00655A25" w:rsidTr="000D0164">
        <w:tc>
          <w:tcPr>
            <w:tcW w:w="759" w:type="dxa"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5</w:t>
            </w:r>
          </w:p>
        </w:tc>
        <w:tc>
          <w:tcPr>
            <w:tcW w:w="5161" w:type="dxa"/>
          </w:tcPr>
          <w:p w:rsidR="000D0164" w:rsidRPr="00655A25" w:rsidRDefault="000D0164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риторий</w:t>
            </w:r>
          </w:p>
        </w:tc>
        <w:tc>
          <w:tcPr>
            <w:tcW w:w="1134" w:type="dxa"/>
          </w:tcPr>
          <w:p w:rsidR="000D0164" w:rsidRPr="00655A25" w:rsidRDefault="007E2941" w:rsidP="007E2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D0164" w:rsidRPr="00655A25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4,8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</w:p>
        </w:tc>
      </w:tr>
      <w:tr w:rsidR="000D0164" w:rsidRPr="00655A25" w:rsidTr="000D0164">
        <w:tc>
          <w:tcPr>
            <w:tcW w:w="759" w:type="dxa"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6</w:t>
            </w:r>
          </w:p>
        </w:tc>
        <w:tc>
          <w:tcPr>
            <w:tcW w:w="5161" w:type="dxa"/>
          </w:tcPr>
          <w:p w:rsidR="000D0164" w:rsidRPr="00655A25" w:rsidRDefault="000D0164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Доля площади благоустроенных общественных территорий к общей площади общественных </w:t>
            </w:r>
            <w:r w:rsidRPr="00655A25">
              <w:rPr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134" w:type="dxa"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52,2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</w:p>
        </w:tc>
      </w:tr>
      <w:tr w:rsidR="000D0164" w:rsidRPr="00655A25" w:rsidTr="000D0164">
        <w:tc>
          <w:tcPr>
            <w:tcW w:w="759" w:type="dxa"/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61" w:type="dxa"/>
          </w:tcPr>
          <w:p w:rsidR="000D0164" w:rsidRPr="00655A25" w:rsidRDefault="000D0164" w:rsidP="00AA786C">
            <w:pPr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риторий, приходящихся на 1 жителя муниц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1134" w:type="dxa"/>
          </w:tcPr>
          <w:p w:rsidR="000D0164" w:rsidRPr="00655A25" w:rsidRDefault="007E2941" w:rsidP="000D0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D0164" w:rsidRPr="00655A25">
              <w:rPr>
                <w:sz w:val="24"/>
                <w:szCs w:val="24"/>
              </w:rPr>
              <w:t>в.м.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1,5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0D0164" w:rsidRPr="00655A25" w:rsidRDefault="000D0164" w:rsidP="000D01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4D79" w:rsidRDefault="00E64D79" w:rsidP="000D0164">
      <w:pPr>
        <w:pStyle w:val="ConsPlusNormal"/>
        <w:spacing w:line="276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640D2B" w:rsidRPr="00655A25" w:rsidRDefault="00640D2B" w:rsidP="00AA786C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5A25">
        <w:rPr>
          <w:rFonts w:ascii="Times New Roman" w:hAnsi="Times New Roman" w:cs="Times New Roman"/>
          <w:b/>
          <w:sz w:val="24"/>
          <w:szCs w:val="24"/>
        </w:rPr>
        <w:t>3. Содержание проблемы и обоснование необходимости ее решения</w:t>
      </w:r>
    </w:p>
    <w:p w:rsidR="00640D2B" w:rsidRPr="00655A25" w:rsidRDefault="008B6A30" w:rsidP="0061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благоустройства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городов – одна из актуальных проблем современн</w:t>
      </w:r>
      <w:r w:rsidR="00640D2B" w:rsidRPr="00655A25">
        <w:rPr>
          <w:rFonts w:ascii="Times New Roman" w:hAnsi="Times New Roman" w:cs="Times New Roman"/>
          <w:sz w:val="24"/>
          <w:szCs w:val="24"/>
        </w:rPr>
        <w:t>о</w:t>
      </w:r>
      <w:r w:rsidR="00640D2B" w:rsidRPr="00655A25">
        <w:rPr>
          <w:rFonts w:ascii="Times New Roman" w:hAnsi="Times New Roman" w:cs="Times New Roman"/>
          <w:sz w:val="24"/>
          <w:szCs w:val="24"/>
        </w:rPr>
        <w:t>го градостроительства. Благоустройство городов включает ряд мероприятий по улучшению санитарно-гигиенических условий жилой застройки, транспортному и инженерному обсл</w:t>
      </w:r>
      <w:r w:rsidR="00640D2B" w:rsidRPr="00655A25">
        <w:rPr>
          <w:rFonts w:ascii="Times New Roman" w:hAnsi="Times New Roman" w:cs="Times New Roman"/>
          <w:sz w:val="24"/>
          <w:szCs w:val="24"/>
        </w:rPr>
        <w:t>у</w:t>
      </w:r>
      <w:r w:rsidR="00640D2B" w:rsidRPr="00655A25">
        <w:rPr>
          <w:rFonts w:ascii="Times New Roman" w:hAnsi="Times New Roman" w:cs="Times New Roman"/>
          <w:sz w:val="24"/>
          <w:szCs w:val="24"/>
        </w:rPr>
        <w:t>живанию населения, искусственному освещению городских территорий и оснащению их н</w:t>
      </w:r>
      <w:r w:rsidR="00640D2B" w:rsidRPr="00655A25">
        <w:rPr>
          <w:rFonts w:ascii="Times New Roman" w:hAnsi="Times New Roman" w:cs="Times New Roman"/>
          <w:sz w:val="24"/>
          <w:szCs w:val="24"/>
        </w:rPr>
        <w:t>е</w:t>
      </w:r>
      <w:r w:rsidR="00640D2B" w:rsidRPr="00655A25">
        <w:rPr>
          <w:rFonts w:ascii="Times New Roman" w:hAnsi="Times New Roman" w:cs="Times New Roman"/>
          <w:sz w:val="24"/>
          <w:szCs w:val="24"/>
        </w:rPr>
        <w:t>обходимым оборудованием, оздоровлению городской среды при помощи озеленения, а та</w:t>
      </w:r>
      <w:r w:rsidR="00640D2B" w:rsidRPr="00655A25">
        <w:rPr>
          <w:rFonts w:ascii="Times New Roman" w:hAnsi="Times New Roman" w:cs="Times New Roman"/>
          <w:sz w:val="24"/>
          <w:szCs w:val="24"/>
        </w:rPr>
        <w:t>к</w:t>
      </w:r>
      <w:r w:rsidR="00640D2B" w:rsidRPr="00655A25">
        <w:rPr>
          <w:rFonts w:ascii="Times New Roman" w:hAnsi="Times New Roman" w:cs="Times New Roman"/>
          <w:sz w:val="24"/>
          <w:szCs w:val="24"/>
        </w:rPr>
        <w:t>же средствами санитарной очистки.</w:t>
      </w:r>
    </w:p>
    <w:p w:rsidR="00640D2B" w:rsidRPr="00655A25" w:rsidRDefault="00640D2B" w:rsidP="0061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Таким образом, городское благоустройство есть совокупность создаваемых городским хозяйством условий, в которые поставлено удовлетворение коллективных потребностей г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>родского населения.</w:t>
      </w:r>
    </w:p>
    <w:p w:rsidR="00640D2B" w:rsidRDefault="00640D2B" w:rsidP="0061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Формирование благоприятной среды жизнедеятельности является основной целью градостроительной политики, осуществляемой в пределах жилых территорий органами м</w:t>
      </w:r>
      <w:r w:rsidRPr="00655A25">
        <w:rPr>
          <w:rFonts w:ascii="Times New Roman" w:hAnsi="Times New Roman" w:cs="Times New Roman"/>
          <w:sz w:val="24"/>
          <w:szCs w:val="24"/>
        </w:rPr>
        <w:t>е</w:t>
      </w:r>
      <w:r w:rsidRPr="00655A25">
        <w:rPr>
          <w:rFonts w:ascii="Times New Roman" w:hAnsi="Times New Roman" w:cs="Times New Roman"/>
          <w:sz w:val="24"/>
          <w:szCs w:val="24"/>
        </w:rPr>
        <w:t>стного самоуправления.</w:t>
      </w:r>
      <w:r w:rsidR="005F0D6E">
        <w:rPr>
          <w:rFonts w:ascii="Times New Roman" w:hAnsi="Times New Roman" w:cs="Times New Roman"/>
          <w:sz w:val="24"/>
          <w:szCs w:val="24"/>
        </w:rPr>
        <w:t xml:space="preserve"> </w:t>
      </w:r>
      <w:r w:rsidRPr="00655A25">
        <w:rPr>
          <w:rFonts w:ascii="Times New Roman" w:hAnsi="Times New Roman" w:cs="Times New Roman"/>
          <w:sz w:val="24"/>
          <w:szCs w:val="24"/>
        </w:rPr>
        <w:t>На сегодняшний день в городе в основном обеспечено функци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>нальное зонирование территорий, заложенное в генеральном плане города Зимы, утверждё</w:t>
      </w:r>
      <w:r w:rsidRPr="00655A25">
        <w:rPr>
          <w:rFonts w:ascii="Times New Roman" w:hAnsi="Times New Roman" w:cs="Times New Roman"/>
          <w:sz w:val="24"/>
          <w:szCs w:val="24"/>
        </w:rPr>
        <w:t>н</w:t>
      </w:r>
      <w:r w:rsidRPr="00655A25">
        <w:rPr>
          <w:rFonts w:ascii="Times New Roman" w:hAnsi="Times New Roman" w:cs="Times New Roman"/>
          <w:sz w:val="24"/>
          <w:szCs w:val="24"/>
        </w:rPr>
        <w:t xml:space="preserve">ному решением Думы Зиминского городского муниципального образования от 26.06.2008г. № 480. В настоящее время территории развиваются с сохранением заложенного принципа зонирования. </w:t>
      </w:r>
    </w:p>
    <w:p w:rsidR="00615DD5" w:rsidRDefault="005C5E26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</w:t>
      </w:r>
      <w:r>
        <w:rPr>
          <w:rFonts w:ascii="Times New Roman" w:hAnsi="Times New Roman" w:cs="Times New Roman"/>
          <w:sz w:val="24"/>
          <w:szCs w:val="24"/>
        </w:rPr>
        <w:t xml:space="preserve">ву практически не производились. </w:t>
      </w:r>
      <w:r w:rsidR="00640D2B" w:rsidRPr="00655A25">
        <w:rPr>
          <w:rFonts w:ascii="Times New Roman" w:hAnsi="Times New Roman" w:cs="Times New Roman"/>
          <w:sz w:val="24"/>
          <w:szCs w:val="24"/>
        </w:rPr>
        <w:t>Основные проблемы благоустро</w:t>
      </w:r>
      <w:r w:rsidR="00640D2B" w:rsidRPr="00655A25">
        <w:rPr>
          <w:rFonts w:ascii="Times New Roman" w:hAnsi="Times New Roman" w:cs="Times New Roman"/>
          <w:sz w:val="24"/>
          <w:szCs w:val="24"/>
        </w:rPr>
        <w:t>й</w:t>
      </w:r>
      <w:r w:rsidR="00640D2B" w:rsidRPr="00655A25">
        <w:rPr>
          <w:rFonts w:ascii="Times New Roman" w:hAnsi="Times New Roman" w:cs="Times New Roman"/>
          <w:sz w:val="24"/>
          <w:szCs w:val="24"/>
        </w:rPr>
        <w:t>ства дворовых территорий это</w:t>
      </w:r>
      <w:r w:rsidR="00615DD5">
        <w:rPr>
          <w:rFonts w:ascii="Times New Roman" w:hAnsi="Times New Roman" w:cs="Times New Roman"/>
          <w:sz w:val="24"/>
          <w:szCs w:val="24"/>
        </w:rPr>
        <w:t>: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6A30">
        <w:rPr>
          <w:rFonts w:ascii="Times New Roman" w:hAnsi="Times New Roman" w:cs="Times New Roman"/>
          <w:sz w:val="24"/>
          <w:szCs w:val="24"/>
        </w:rPr>
        <w:t xml:space="preserve"> недостаток парковочных мест</w:t>
      </w:r>
      <w:r>
        <w:rPr>
          <w:rFonts w:ascii="Times New Roman" w:hAnsi="Times New Roman" w:cs="Times New Roman"/>
          <w:sz w:val="24"/>
          <w:szCs w:val="24"/>
        </w:rPr>
        <w:t xml:space="preserve"> для автотранспорта;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-неудовлетворительное 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spellStart"/>
      <w:r w:rsidR="00640D2B" w:rsidRPr="00655A25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аварийное состояние детских площадок и отсутствие урн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отсутствие газонов и цветников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проблемы освещения дворовой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газонов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недостаточное количество скамеек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недостаточное количество </w:t>
      </w:r>
      <w:r w:rsidR="00640D2B" w:rsidRPr="00655A25">
        <w:rPr>
          <w:rFonts w:ascii="Times New Roman" w:hAnsi="Times New Roman" w:cs="Times New Roman"/>
          <w:sz w:val="24"/>
          <w:szCs w:val="24"/>
        </w:rPr>
        <w:t>пешеходных доро</w:t>
      </w:r>
      <w:r w:rsidR="009F2E9B">
        <w:rPr>
          <w:rFonts w:ascii="Times New Roman" w:hAnsi="Times New Roman" w:cs="Times New Roman"/>
          <w:sz w:val="24"/>
          <w:szCs w:val="24"/>
        </w:rPr>
        <w:t>жек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неудовлетворительное состояние зеленых насаждений во дворе. </w:t>
      </w:r>
    </w:p>
    <w:p w:rsidR="00640D2B" w:rsidRPr="00655A25" w:rsidRDefault="00640D2B" w:rsidP="00615DD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Для формирования комфортной для проживания городской среды ЗГМО необходимо принятие комплекса мер. Прежде всего, это касается благоустройства дворовых территорий и благоустройства общественных территорий. Долгое время решение данных вопросов о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>кладывалось. Причина – отсутствие финансирования из бюджетов разных уровней и отсу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 xml:space="preserve">ствие средств на эти цели в местном бюджете. </w:t>
      </w:r>
    </w:p>
    <w:p w:rsidR="00640D2B" w:rsidRPr="00655A25" w:rsidRDefault="00640D2B" w:rsidP="00640D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12360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25">
        <w:rPr>
          <w:rFonts w:ascii="Times New Roman" w:hAnsi="Times New Roman" w:cs="Times New Roman"/>
          <w:b/>
          <w:sz w:val="24"/>
          <w:szCs w:val="24"/>
        </w:rPr>
        <w:t>4. Цели и задачи муниципальной программы</w:t>
      </w:r>
    </w:p>
    <w:p w:rsidR="00373182" w:rsidRDefault="0012360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0E">
        <w:rPr>
          <w:rFonts w:ascii="Times New Roman" w:hAnsi="Times New Roman" w:cs="Times New Roman"/>
          <w:sz w:val="24"/>
          <w:szCs w:val="24"/>
        </w:rPr>
        <w:t>Программа разработана в соответствии</w:t>
      </w:r>
      <w:r w:rsidR="00373182">
        <w:rPr>
          <w:rFonts w:ascii="Times New Roman" w:hAnsi="Times New Roman" w:cs="Times New Roman"/>
          <w:sz w:val="24"/>
          <w:szCs w:val="24"/>
        </w:rPr>
        <w:t>:</w:t>
      </w:r>
    </w:p>
    <w:p w:rsidR="00373182" w:rsidRDefault="00373182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2DCB">
        <w:rPr>
          <w:rFonts w:ascii="Times New Roman" w:hAnsi="Times New Roman" w:cs="Times New Roman"/>
          <w:sz w:val="24"/>
          <w:szCs w:val="24"/>
        </w:rPr>
        <w:t>П</w:t>
      </w:r>
      <w:r w:rsidR="0012360E" w:rsidRPr="0012360E">
        <w:rPr>
          <w:rFonts w:ascii="Times New Roman" w:hAnsi="Times New Roman" w:cs="Times New Roman"/>
          <w:sz w:val="24"/>
          <w:szCs w:val="24"/>
        </w:rPr>
        <w:t>равилами предоставления и распределения субсидий из федерального бюджета бюджетам субъектов Российской Федерации на поддержку муниципальных программ суб</w:t>
      </w:r>
      <w:r w:rsidR="0012360E" w:rsidRPr="0012360E">
        <w:rPr>
          <w:rFonts w:ascii="Times New Roman" w:hAnsi="Times New Roman" w:cs="Times New Roman"/>
          <w:sz w:val="24"/>
          <w:szCs w:val="24"/>
        </w:rPr>
        <w:t>ъ</w:t>
      </w:r>
      <w:r w:rsidR="0012360E" w:rsidRPr="0012360E">
        <w:rPr>
          <w:rFonts w:ascii="Times New Roman" w:hAnsi="Times New Roman" w:cs="Times New Roman"/>
          <w:sz w:val="24"/>
          <w:szCs w:val="24"/>
        </w:rPr>
        <w:t>ектов Российской Федерации и муниципальных программ</w:t>
      </w:r>
      <w:r w:rsidR="0012360E">
        <w:rPr>
          <w:rFonts w:ascii="Times New Roman" w:hAnsi="Times New Roman" w:cs="Times New Roman"/>
          <w:sz w:val="24"/>
          <w:szCs w:val="24"/>
        </w:rPr>
        <w:t xml:space="preserve"> формирования современной г</w:t>
      </w:r>
      <w:r w:rsidR="0012360E">
        <w:rPr>
          <w:rFonts w:ascii="Times New Roman" w:hAnsi="Times New Roman" w:cs="Times New Roman"/>
          <w:sz w:val="24"/>
          <w:szCs w:val="24"/>
        </w:rPr>
        <w:t>о</w:t>
      </w:r>
      <w:r w:rsidR="0012360E">
        <w:rPr>
          <w:rFonts w:ascii="Times New Roman" w:hAnsi="Times New Roman" w:cs="Times New Roman"/>
          <w:sz w:val="24"/>
          <w:szCs w:val="24"/>
        </w:rPr>
        <w:t>родской среды</w:t>
      </w:r>
      <w:r w:rsidR="0012360E" w:rsidRPr="0012360E">
        <w:rPr>
          <w:rFonts w:ascii="Times New Roman" w:hAnsi="Times New Roman" w:cs="Times New Roman"/>
          <w:sz w:val="24"/>
          <w:szCs w:val="24"/>
        </w:rPr>
        <w:t>, утвержденны</w:t>
      </w:r>
      <w:r w:rsidR="0012360E">
        <w:rPr>
          <w:rFonts w:ascii="Times New Roman" w:hAnsi="Times New Roman" w:cs="Times New Roman"/>
          <w:sz w:val="24"/>
          <w:szCs w:val="24"/>
        </w:rPr>
        <w:t>ми</w:t>
      </w:r>
      <w:r w:rsidR="00DC237B">
        <w:rPr>
          <w:rFonts w:ascii="Times New Roman" w:hAnsi="Times New Roman" w:cs="Times New Roman"/>
          <w:sz w:val="24"/>
          <w:szCs w:val="24"/>
        </w:rPr>
        <w:t xml:space="preserve"> </w:t>
      </w:r>
      <w:r w:rsidR="00812DCB">
        <w:rPr>
          <w:rFonts w:ascii="Times New Roman" w:hAnsi="Times New Roman" w:cs="Times New Roman"/>
          <w:sz w:val="24"/>
          <w:szCs w:val="24"/>
        </w:rPr>
        <w:t>п</w:t>
      </w:r>
      <w:r w:rsidR="0012360E" w:rsidRPr="0012360E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10.02.2017 № 169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60E" w:rsidRDefault="00373182" w:rsidP="00615DD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2DCB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по подготовке государственных программ субъе</w:t>
      </w:r>
      <w:r w:rsidR="00812DCB">
        <w:rPr>
          <w:rFonts w:ascii="Times New Roman" w:hAnsi="Times New Roman" w:cs="Times New Roman"/>
          <w:sz w:val="24"/>
          <w:szCs w:val="24"/>
        </w:rPr>
        <w:t>к</w:t>
      </w:r>
      <w:r w:rsidR="00812DCB">
        <w:rPr>
          <w:rFonts w:ascii="Times New Roman" w:hAnsi="Times New Roman" w:cs="Times New Roman"/>
          <w:sz w:val="24"/>
          <w:szCs w:val="24"/>
        </w:rPr>
        <w:t>тов Российской Федерации и муниципальных программ формирования современной горо</w:t>
      </w:r>
      <w:r w:rsidR="00812DCB">
        <w:rPr>
          <w:rFonts w:ascii="Times New Roman" w:hAnsi="Times New Roman" w:cs="Times New Roman"/>
          <w:sz w:val="24"/>
          <w:szCs w:val="24"/>
        </w:rPr>
        <w:t>д</w:t>
      </w:r>
      <w:r w:rsidR="00812DCB">
        <w:rPr>
          <w:rFonts w:ascii="Times New Roman" w:hAnsi="Times New Roman" w:cs="Times New Roman"/>
          <w:sz w:val="24"/>
          <w:szCs w:val="24"/>
        </w:rPr>
        <w:t>ской среды в рамках реализации приоритетного проекта «Формирование комфортной горо</w:t>
      </w:r>
      <w:r w:rsidR="00812DCB">
        <w:rPr>
          <w:rFonts w:ascii="Times New Roman" w:hAnsi="Times New Roman" w:cs="Times New Roman"/>
          <w:sz w:val="24"/>
          <w:szCs w:val="24"/>
        </w:rPr>
        <w:t>д</w:t>
      </w:r>
      <w:r w:rsidR="00812DCB">
        <w:rPr>
          <w:rFonts w:ascii="Times New Roman" w:hAnsi="Times New Roman" w:cs="Times New Roman"/>
          <w:sz w:val="24"/>
          <w:szCs w:val="24"/>
        </w:rPr>
        <w:lastRenderedPageBreak/>
        <w:t xml:space="preserve">ской среды» на 2017 год, </w:t>
      </w:r>
      <w:r w:rsidR="00812DCB" w:rsidRPr="00812DCB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812DCB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</w:t>
      </w:r>
      <w:r w:rsidR="00812DCB">
        <w:rPr>
          <w:rFonts w:ascii="Times New Roman" w:hAnsi="Times New Roman" w:cs="Times New Roman"/>
          <w:sz w:val="24"/>
          <w:szCs w:val="24"/>
        </w:rPr>
        <w:t>щ</w:t>
      </w:r>
      <w:r w:rsidR="00812DCB">
        <w:rPr>
          <w:rFonts w:ascii="Times New Roman" w:hAnsi="Times New Roman" w:cs="Times New Roman"/>
          <w:sz w:val="24"/>
          <w:szCs w:val="24"/>
        </w:rPr>
        <w:t>но-коммунального хозяйства</w:t>
      </w:r>
      <w:r w:rsidR="007D593C">
        <w:rPr>
          <w:rFonts w:ascii="Times New Roman" w:hAnsi="Times New Roman" w:cs="Times New Roman"/>
          <w:sz w:val="24"/>
          <w:szCs w:val="24"/>
        </w:rPr>
        <w:t xml:space="preserve"> </w:t>
      </w:r>
      <w:r w:rsidR="00812DCB" w:rsidRPr="00812DCB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FF7590">
        <w:rPr>
          <w:rFonts w:ascii="Times New Roman" w:hAnsi="Times New Roman" w:cs="Times New Roman"/>
          <w:sz w:val="24"/>
          <w:szCs w:val="24"/>
        </w:rPr>
        <w:t>21</w:t>
      </w:r>
      <w:r w:rsidR="00812DCB" w:rsidRPr="00812DCB">
        <w:rPr>
          <w:rFonts w:ascii="Times New Roman" w:hAnsi="Times New Roman" w:cs="Times New Roman"/>
          <w:sz w:val="24"/>
          <w:szCs w:val="24"/>
        </w:rPr>
        <w:t>.02.2017 № 1</w:t>
      </w:r>
      <w:r w:rsidR="00FF759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360E" w:rsidRPr="0012360E" w:rsidRDefault="00373182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73182">
        <w:rPr>
          <w:rFonts w:ascii="Times New Roman" w:hAnsi="Times New Roman" w:cs="Times New Roman"/>
          <w:sz w:val="24"/>
          <w:szCs w:val="24"/>
        </w:rPr>
        <w:t>п</w:t>
      </w:r>
      <w:r w:rsidR="0012360E" w:rsidRPr="00373182">
        <w:rPr>
          <w:rFonts w:ascii="Times New Roman" w:hAnsi="Times New Roman" w:cs="Times New Roman"/>
          <w:sz w:val="24"/>
          <w:szCs w:val="24"/>
        </w:rPr>
        <w:t>остановлением</w:t>
      </w:r>
      <w:r w:rsidR="0012360E" w:rsidRPr="001236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F7590">
        <w:rPr>
          <w:rFonts w:ascii="Times New Roman" w:hAnsi="Times New Roman" w:cs="Times New Roman"/>
          <w:sz w:val="24"/>
          <w:szCs w:val="24"/>
        </w:rPr>
        <w:t>Зиминского</w:t>
      </w:r>
      <w:r w:rsidR="0012360E" w:rsidRPr="0012360E"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 w:rsidR="0012360E" w:rsidRPr="001236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</w:t>
      </w:r>
      <w:r w:rsidR="00FF7590">
        <w:rPr>
          <w:rFonts w:ascii="Times New Roman" w:hAnsi="Times New Roman" w:cs="Times New Roman"/>
          <w:sz w:val="24"/>
          <w:szCs w:val="24"/>
        </w:rPr>
        <w:t>23</w:t>
      </w:r>
      <w:r w:rsidR="0012360E" w:rsidRPr="0012360E">
        <w:rPr>
          <w:rFonts w:ascii="Times New Roman" w:hAnsi="Times New Roman" w:cs="Times New Roman"/>
          <w:sz w:val="24"/>
          <w:szCs w:val="24"/>
        </w:rPr>
        <w:t xml:space="preserve">.03.2017 г. </w:t>
      </w:r>
      <w:r w:rsidR="00C14444" w:rsidRPr="0012360E">
        <w:rPr>
          <w:rFonts w:ascii="Times New Roman" w:hAnsi="Times New Roman" w:cs="Times New Roman"/>
          <w:sz w:val="24"/>
          <w:szCs w:val="24"/>
        </w:rPr>
        <w:t>№</w:t>
      </w:r>
      <w:r w:rsidR="007D593C">
        <w:rPr>
          <w:rFonts w:ascii="Times New Roman" w:hAnsi="Times New Roman" w:cs="Times New Roman"/>
          <w:sz w:val="24"/>
          <w:szCs w:val="24"/>
        </w:rPr>
        <w:t xml:space="preserve"> </w:t>
      </w:r>
      <w:r w:rsidR="00C14444" w:rsidRPr="007D593C">
        <w:rPr>
          <w:rFonts w:ascii="Times New Roman" w:hAnsi="Times New Roman" w:cs="Times New Roman"/>
          <w:sz w:val="24"/>
          <w:szCs w:val="24"/>
        </w:rPr>
        <w:t xml:space="preserve"> 442 </w:t>
      </w:r>
      <w:r w:rsidR="00C14444" w:rsidRPr="0012360E">
        <w:rPr>
          <w:rFonts w:ascii="Times New Roman" w:hAnsi="Times New Roman" w:cs="Times New Roman"/>
          <w:sz w:val="24"/>
          <w:szCs w:val="24"/>
        </w:rPr>
        <w:t xml:space="preserve"> «</w:t>
      </w:r>
      <w:r w:rsidR="00C14444">
        <w:rPr>
          <w:rFonts w:ascii="Times New Roman" w:hAnsi="Times New Roman" w:cs="Times New Roman"/>
          <w:sz w:val="24"/>
          <w:szCs w:val="24"/>
        </w:rPr>
        <w:t>О создании общественной комиссии для  организации обществе</w:t>
      </w:r>
      <w:r w:rsidR="00C14444">
        <w:rPr>
          <w:rFonts w:ascii="Times New Roman" w:hAnsi="Times New Roman" w:cs="Times New Roman"/>
          <w:sz w:val="24"/>
          <w:szCs w:val="24"/>
        </w:rPr>
        <w:t>н</w:t>
      </w:r>
      <w:r w:rsidR="00C14444">
        <w:rPr>
          <w:rFonts w:ascii="Times New Roman" w:hAnsi="Times New Roman" w:cs="Times New Roman"/>
          <w:sz w:val="24"/>
          <w:szCs w:val="24"/>
        </w:rPr>
        <w:t xml:space="preserve">ного обсуждения проекта муниципальной программы </w:t>
      </w:r>
      <w:r w:rsidR="00C14444" w:rsidRPr="00DC237B">
        <w:rPr>
          <w:rFonts w:ascii="Times New Roman" w:hAnsi="Times New Roman" w:cs="Times New Roman"/>
          <w:sz w:val="24"/>
          <w:szCs w:val="24"/>
        </w:rPr>
        <w:t>«Формирование современной горо</w:t>
      </w:r>
      <w:r w:rsidR="00C14444" w:rsidRPr="00DC237B">
        <w:rPr>
          <w:rFonts w:ascii="Times New Roman" w:hAnsi="Times New Roman" w:cs="Times New Roman"/>
          <w:sz w:val="24"/>
          <w:szCs w:val="24"/>
        </w:rPr>
        <w:t>д</w:t>
      </w:r>
      <w:r w:rsidR="00C14444" w:rsidRPr="00DC237B">
        <w:rPr>
          <w:rFonts w:ascii="Times New Roman" w:hAnsi="Times New Roman" w:cs="Times New Roman"/>
          <w:sz w:val="24"/>
          <w:szCs w:val="24"/>
        </w:rPr>
        <w:t>ской среды  Зиминского городского муниципального образования» на 2017 год</w:t>
      </w:r>
      <w:r w:rsidR="00C14444">
        <w:rPr>
          <w:rFonts w:ascii="Times New Roman" w:hAnsi="Times New Roman" w:cs="Times New Roman"/>
          <w:sz w:val="24"/>
          <w:szCs w:val="24"/>
        </w:rPr>
        <w:t>, а также ос</w:t>
      </w:r>
      <w:r w:rsidR="00C14444">
        <w:rPr>
          <w:rFonts w:ascii="Times New Roman" w:hAnsi="Times New Roman" w:cs="Times New Roman"/>
          <w:sz w:val="24"/>
          <w:szCs w:val="24"/>
        </w:rPr>
        <w:t>у</w:t>
      </w:r>
      <w:r w:rsidR="00C14444">
        <w:rPr>
          <w:rFonts w:ascii="Times New Roman" w:hAnsi="Times New Roman" w:cs="Times New Roman"/>
          <w:sz w:val="24"/>
          <w:szCs w:val="24"/>
        </w:rPr>
        <w:t>ществление контроля за реализацией программы</w:t>
      </w:r>
      <w:proofErr w:type="gramStart"/>
      <w:r w:rsidR="00C1444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2360E" w:rsidRPr="00DC237B" w:rsidRDefault="00373182" w:rsidP="00615D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37B">
        <w:rPr>
          <w:rFonts w:ascii="Times New Roman" w:hAnsi="Times New Roman" w:cs="Times New Roman"/>
          <w:sz w:val="24"/>
          <w:szCs w:val="24"/>
        </w:rPr>
        <w:t>-п</w:t>
      </w:r>
      <w:r w:rsidR="0012360E" w:rsidRPr="00DC237B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FF7590" w:rsidRPr="00DC237B">
        <w:rPr>
          <w:rFonts w:ascii="Times New Roman" w:hAnsi="Times New Roman" w:cs="Times New Roman"/>
          <w:sz w:val="24"/>
          <w:szCs w:val="24"/>
        </w:rPr>
        <w:t>Зиминского</w:t>
      </w:r>
      <w:r w:rsidR="0012360E" w:rsidRPr="00DC237B"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 w:rsidR="0012360E" w:rsidRPr="00DC23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FF7590" w:rsidRPr="00DC237B">
        <w:rPr>
          <w:rFonts w:ascii="Times New Roman" w:hAnsi="Times New Roman" w:cs="Times New Roman"/>
          <w:sz w:val="24"/>
          <w:szCs w:val="24"/>
        </w:rPr>
        <w:t>23</w:t>
      </w:r>
      <w:r w:rsidR="0012360E" w:rsidRPr="00DC237B">
        <w:rPr>
          <w:rFonts w:ascii="Times New Roman" w:hAnsi="Times New Roman" w:cs="Times New Roman"/>
          <w:sz w:val="24"/>
          <w:szCs w:val="24"/>
        </w:rPr>
        <w:t>.03.2017 г</w:t>
      </w:r>
      <w:r w:rsidR="00FF7590" w:rsidRPr="00DC237B">
        <w:rPr>
          <w:rFonts w:ascii="Times New Roman" w:hAnsi="Times New Roman" w:cs="Times New Roman"/>
          <w:sz w:val="24"/>
          <w:szCs w:val="24"/>
        </w:rPr>
        <w:t xml:space="preserve">. </w:t>
      </w:r>
      <w:r w:rsidR="0012360E" w:rsidRPr="00DC237B">
        <w:rPr>
          <w:rFonts w:ascii="Times New Roman" w:hAnsi="Times New Roman" w:cs="Times New Roman"/>
          <w:sz w:val="24"/>
          <w:szCs w:val="24"/>
        </w:rPr>
        <w:t>№</w:t>
      </w:r>
      <w:r w:rsidR="007D593C">
        <w:rPr>
          <w:rFonts w:ascii="Times New Roman" w:hAnsi="Times New Roman" w:cs="Times New Roman"/>
          <w:sz w:val="24"/>
          <w:szCs w:val="24"/>
        </w:rPr>
        <w:t xml:space="preserve"> </w:t>
      </w:r>
      <w:r w:rsidR="005322D4" w:rsidRPr="00DC237B">
        <w:rPr>
          <w:rFonts w:ascii="Times New Roman" w:hAnsi="Times New Roman" w:cs="Times New Roman"/>
          <w:sz w:val="24"/>
          <w:szCs w:val="24"/>
        </w:rPr>
        <w:t xml:space="preserve">433 </w:t>
      </w:r>
      <w:r w:rsidR="007D593C">
        <w:rPr>
          <w:rFonts w:ascii="Times New Roman" w:hAnsi="Times New Roman" w:cs="Times New Roman"/>
          <w:sz w:val="24"/>
          <w:szCs w:val="24"/>
        </w:rPr>
        <w:t xml:space="preserve"> </w:t>
      </w:r>
      <w:r w:rsidR="005322D4" w:rsidRPr="00DC237B">
        <w:rPr>
          <w:rFonts w:ascii="Times New Roman" w:hAnsi="Times New Roman" w:cs="Times New Roman"/>
          <w:sz w:val="24"/>
          <w:szCs w:val="24"/>
        </w:rPr>
        <w:t xml:space="preserve"> «Об утверждении Порядка и сроков представления</w:t>
      </w:r>
      <w:r w:rsidR="0012360E" w:rsidRPr="00DC237B">
        <w:rPr>
          <w:rFonts w:ascii="Times New Roman" w:hAnsi="Times New Roman" w:cs="Times New Roman"/>
          <w:sz w:val="24"/>
          <w:szCs w:val="24"/>
        </w:rPr>
        <w:t>, рассмотрения и оценки предложений заинтересованных лиц о включении дворовой территории</w:t>
      </w:r>
      <w:r w:rsidR="005322D4" w:rsidRPr="00DC237B">
        <w:rPr>
          <w:rFonts w:ascii="Times New Roman" w:hAnsi="Times New Roman" w:cs="Times New Roman"/>
          <w:sz w:val="24"/>
          <w:szCs w:val="24"/>
        </w:rPr>
        <w:t xml:space="preserve"> многоква</w:t>
      </w:r>
      <w:r w:rsidR="005322D4" w:rsidRPr="00DC237B">
        <w:rPr>
          <w:rFonts w:ascii="Times New Roman" w:hAnsi="Times New Roman" w:cs="Times New Roman"/>
          <w:sz w:val="24"/>
          <w:szCs w:val="24"/>
        </w:rPr>
        <w:t>р</w:t>
      </w:r>
      <w:r w:rsidR="005322D4" w:rsidRPr="00DC237B">
        <w:rPr>
          <w:rFonts w:ascii="Times New Roman" w:hAnsi="Times New Roman" w:cs="Times New Roman"/>
          <w:sz w:val="24"/>
          <w:szCs w:val="24"/>
        </w:rPr>
        <w:t>тирного дома в  муниципальную</w:t>
      </w:r>
      <w:r w:rsidR="0012360E" w:rsidRPr="00DC237B">
        <w:rPr>
          <w:rFonts w:ascii="Times New Roman" w:hAnsi="Times New Roman" w:cs="Times New Roman"/>
          <w:sz w:val="24"/>
          <w:szCs w:val="24"/>
        </w:rPr>
        <w:t xml:space="preserve"> про</w:t>
      </w:r>
      <w:r w:rsidR="005322D4" w:rsidRPr="00DC237B">
        <w:rPr>
          <w:rFonts w:ascii="Times New Roman" w:hAnsi="Times New Roman" w:cs="Times New Roman"/>
          <w:sz w:val="24"/>
          <w:szCs w:val="24"/>
        </w:rPr>
        <w:t>грамму</w:t>
      </w:r>
      <w:r w:rsidR="0012360E" w:rsidRPr="00DC237B">
        <w:rPr>
          <w:rFonts w:ascii="Times New Roman" w:hAnsi="Times New Roman" w:cs="Times New Roman"/>
          <w:sz w:val="24"/>
          <w:szCs w:val="24"/>
        </w:rPr>
        <w:t xml:space="preserve"> «Формирование современн</w:t>
      </w:r>
      <w:r w:rsidR="005322D4" w:rsidRPr="00DC237B">
        <w:rPr>
          <w:rFonts w:ascii="Times New Roman" w:hAnsi="Times New Roman" w:cs="Times New Roman"/>
          <w:sz w:val="24"/>
          <w:szCs w:val="24"/>
        </w:rPr>
        <w:t xml:space="preserve">ой городской среды </w:t>
      </w:r>
      <w:r w:rsidR="0012360E" w:rsidRPr="00DC237B">
        <w:rPr>
          <w:rFonts w:ascii="Times New Roman" w:hAnsi="Times New Roman" w:cs="Times New Roman"/>
          <w:sz w:val="24"/>
          <w:szCs w:val="24"/>
        </w:rPr>
        <w:t xml:space="preserve"> </w:t>
      </w:r>
      <w:r w:rsidR="00FF7590" w:rsidRPr="00DC237B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="0012360E" w:rsidRPr="00DC237B">
        <w:rPr>
          <w:rFonts w:ascii="Times New Roman" w:hAnsi="Times New Roman" w:cs="Times New Roman"/>
          <w:sz w:val="24"/>
          <w:szCs w:val="24"/>
        </w:rPr>
        <w:t>» на 2017</w:t>
      </w:r>
      <w:r w:rsidR="00FF7590" w:rsidRPr="00DC237B">
        <w:rPr>
          <w:rFonts w:ascii="Times New Roman" w:hAnsi="Times New Roman" w:cs="Times New Roman"/>
          <w:sz w:val="24"/>
          <w:szCs w:val="24"/>
        </w:rPr>
        <w:t xml:space="preserve"> год</w:t>
      </w:r>
      <w:r w:rsidRPr="00DC237B">
        <w:rPr>
          <w:rFonts w:ascii="Times New Roman" w:hAnsi="Times New Roman" w:cs="Times New Roman"/>
          <w:sz w:val="24"/>
          <w:szCs w:val="24"/>
        </w:rPr>
        <w:t>»</w:t>
      </w:r>
      <w:r w:rsidR="005322D4" w:rsidRPr="00DC237B">
        <w:rPr>
          <w:rFonts w:ascii="Times New Roman" w:hAnsi="Times New Roman" w:cs="Times New Roman"/>
          <w:sz w:val="24"/>
          <w:szCs w:val="24"/>
        </w:rPr>
        <w:t xml:space="preserve">,  </w:t>
      </w:r>
      <w:r w:rsidR="0012360E" w:rsidRPr="00DC237B">
        <w:rPr>
          <w:rFonts w:ascii="Times New Roman" w:hAnsi="Times New Roman" w:cs="Times New Roman"/>
          <w:sz w:val="24"/>
          <w:szCs w:val="24"/>
        </w:rPr>
        <w:t xml:space="preserve"> Порядка и сроков представления, рассмотрения и оценки предложений граждан, организаций о включении</w:t>
      </w:r>
      <w:r w:rsidR="005322D4" w:rsidRPr="00DC237B">
        <w:rPr>
          <w:rFonts w:ascii="Times New Roman" w:hAnsi="Times New Roman" w:cs="Times New Roman"/>
          <w:sz w:val="24"/>
          <w:szCs w:val="24"/>
        </w:rPr>
        <w:t xml:space="preserve"> в муниципальную программу</w:t>
      </w:r>
      <w:r w:rsidR="0012360E" w:rsidRPr="00DC237B">
        <w:rPr>
          <w:rFonts w:ascii="Times New Roman" w:hAnsi="Times New Roman" w:cs="Times New Roman"/>
          <w:sz w:val="24"/>
          <w:szCs w:val="24"/>
        </w:rPr>
        <w:t xml:space="preserve"> «Формирование современн</w:t>
      </w:r>
      <w:r w:rsidR="005322D4" w:rsidRPr="00DC237B">
        <w:rPr>
          <w:rFonts w:ascii="Times New Roman" w:hAnsi="Times New Roman" w:cs="Times New Roman"/>
          <w:sz w:val="24"/>
          <w:szCs w:val="24"/>
        </w:rPr>
        <w:t>ой городской среды</w:t>
      </w:r>
      <w:proofErr w:type="gramEnd"/>
      <w:r w:rsidR="005322D4" w:rsidRPr="00DC237B">
        <w:rPr>
          <w:rFonts w:ascii="Times New Roman" w:hAnsi="Times New Roman" w:cs="Times New Roman"/>
          <w:sz w:val="24"/>
          <w:szCs w:val="24"/>
        </w:rPr>
        <w:t xml:space="preserve"> </w:t>
      </w:r>
      <w:r w:rsidR="0012360E" w:rsidRPr="00DC237B">
        <w:rPr>
          <w:rFonts w:ascii="Times New Roman" w:hAnsi="Times New Roman" w:cs="Times New Roman"/>
          <w:sz w:val="24"/>
          <w:szCs w:val="24"/>
        </w:rPr>
        <w:t xml:space="preserve"> </w:t>
      </w:r>
      <w:r w:rsidRPr="00DC237B">
        <w:rPr>
          <w:rFonts w:ascii="Times New Roman" w:hAnsi="Times New Roman" w:cs="Times New Roman"/>
          <w:sz w:val="24"/>
          <w:szCs w:val="24"/>
        </w:rPr>
        <w:t>Зиминского г</w:t>
      </w:r>
      <w:r w:rsidRPr="00DC237B">
        <w:rPr>
          <w:rFonts w:ascii="Times New Roman" w:hAnsi="Times New Roman" w:cs="Times New Roman"/>
          <w:sz w:val="24"/>
          <w:szCs w:val="24"/>
        </w:rPr>
        <w:t>о</w:t>
      </w:r>
      <w:r w:rsidRPr="00DC237B">
        <w:rPr>
          <w:rFonts w:ascii="Times New Roman" w:hAnsi="Times New Roman" w:cs="Times New Roman"/>
          <w:sz w:val="24"/>
          <w:szCs w:val="24"/>
        </w:rPr>
        <w:t>родского муниципального образования</w:t>
      </w:r>
      <w:r w:rsidR="0012360E" w:rsidRPr="00DC237B">
        <w:rPr>
          <w:rFonts w:ascii="Times New Roman" w:hAnsi="Times New Roman" w:cs="Times New Roman"/>
          <w:sz w:val="24"/>
          <w:szCs w:val="24"/>
        </w:rPr>
        <w:t>» на 2017 год</w:t>
      </w:r>
      <w:r w:rsidRPr="00DC237B">
        <w:rPr>
          <w:rFonts w:ascii="Times New Roman" w:hAnsi="Times New Roman" w:cs="Times New Roman"/>
          <w:sz w:val="24"/>
          <w:szCs w:val="24"/>
        </w:rPr>
        <w:t>»</w:t>
      </w:r>
      <w:r w:rsidR="005322D4" w:rsidRPr="00DC237B">
        <w:rPr>
          <w:rFonts w:ascii="Times New Roman" w:hAnsi="Times New Roman" w:cs="Times New Roman"/>
          <w:sz w:val="24"/>
          <w:szCs w:val="24"/>
        </w:rPr>
        <w:t xml:space="preserve"> общественных территорий Зиминского городского муниципального образования».</w:t>
      </w:r>
    </w:p>
    <w:p w:rsidR="005E5A63" w:rsidRPr="005E5A63" w:rsidRDefault="0012360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0E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формировании современной г</w:t>
      </w:r>
      <w:r w:rsidRPr="0012360E">
        <w:rPr>
          <w:rFonts w:ascii="Times New Roman" w:hAnsi="Times New Roman" w:cs="Times New Roman"/>
          <w:sz w:val="24"/>
          <w:szCs w:val="24"/>
        </w:rPr>
        <w:t>о</w:t>
      </w:r>
      <w:r w:rsidRPr="0012360E">
        <w:rPr>
          <w:rFonts w:ascii="Times New Roman" w:hAnsi="Times New Roman" w:cs="Times New Roman"/>
          <w:sz w:val="24"/>
          <w:szCs w:val="24"/>
        </w:rPr>
        <w:t>родской среды является выработка мер и реализация</w:t>
      </w:r>
      <w:r w:rsidR="005E1548">
        <w:rPr>
          <w:rFonts w:ascii="Times New Roman" w:hAnsi="Times New Roman" w:cs="Times New Roman"/>
          <w:sz w:val="24"/>
          <w:szCs w:val="24"/>
        </w:rPr>
        <w:t xml:space="preserve"> </w:t>
      </w:r>
      <w:r w:rsidR="005E5A63" w:rsidRPr="005E5A63">
        <w:rPr>
          <w:rFonts w:ascii="Times New Roman" w:hAnsi="Times New Roman" w:cs="Times New Roman"/>
          <w:sz w:val="24"/>
          <w:szCs w:val="24"/>
        </w:rPr>
        <w:t>приоритетных мероприятий</w:t>
      </w:r>
      <w:r w:rsidR="005E5A63">
        <w:rPr>
          <w:rFonts w:ascii="Times New Roman" w:hAnsi="Times New Roman" w:cs="Times New Roman"/>
          <w:sz w:val="24"/>
          <w:szCs w:val="24"/>
        </w:rPr>
        <w:t>,</w:t>
      </w:r>
      <w:r w:rsidR="005E5A63" w:rsidRPr="005E5A63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5E5A63" w:rsidRPr="005E5A63">
        <w:rPr>
          <w:rFonts w:ascii="Times New Roman" w:hAnsi="Times New Roman" w:cs="Times New Roman"/>
          <w:sz w:val="24"/>
          <w:szCs w:val="24"/>
        </w:rPr>
        <w:t>в</w:t>
      </w:r>
      <w:r w:rsidR="005E5A63" w:rsidRPr="005E5A63">
        <w:rPr>
          <w:rFonts w:ascii="Times New Roman" w:hAnsi="Times New Roman" w:cs="Times New Roman"/>
          <w:sz w:val="24"/>
          <w:szCs w:val="24"/>
        </w:rPr>
        <w:t>ленных на значительное повышение условий комфортности в городе, создание привлек</w:t>
      </w:r>
      <w:r w:rsidR="005E5A63" w:rsidRPr="005E5A63">
        <w:rPr>
          <w:rFonts w:ascii="Times New Roman" w:hAnsi="Times New Roman" w:cs="Times New Roman"/>
          <w:sz w:val="24"/>
          <w:szCs w:val="24"/>
        </w:rPr>
        <w:t>а</w:t>
      </w:r>
      <w:r w:rsidR="005E5A63" w:rsidRPr="005E5A63">
        <w:rPr>
          <w:rFonts w:ascii="Times New Roman" w:hAnsi="Times New Roman" w:cs="Times New Roman"/>
          <w:sz w:val="24"/>
          <w:szCs w:val="24"/>
        </w:rPr>
        <w:t>тельной городской атмосферы для жителей, а также привлечение населения к принятию р</w:t>
      </w:r>
      <w:r w:rsidR="005E5A63" w:rsidRPr="005E5A63">
        <w:rPr>
          <w:rFonts w:ascii="Times New Roman" w:hAnsi="Times New Roman" w:cs="Times New Roman"/>
          <w:sz w:val="24"/>
          <w:szCs w:val="24"/>
        </w:rPr>
        <w:t>е</w:t>
      </w:r>
      <w:r w:rsidR="005E5A63" w:rsidRPr="005E5A63">
        <w:rPr>
          <w:rFonts w:ascii="Times New Roman" w:hAnsi="Times New Roman" w:cs="Times New Roman"/>
          <w:sz w:val="24"/>
          <w:szCs w:val="24"/>
        </w:rPr>
        <w:t xml:space="preserve">шений и созданию проектов по повышению благоустройства </w:t>
      </w:r>
      <w:r w:rsidR="005E5A63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5E5A63" w:rsidRPr="005E5A63">
        <w:rPr>
          <w:rFonts w:ascii="Times New Roman" w:hAnsi="Times New Roman" w:cs="Times New Roman"/>
          <w:sz w:val="24"/>
          <w:szCs w:val="24"/>
        </w:rPr>
        <w:t>и дворовых те</w:t>
      </w:r>
      <w:r w:rsidR="005E5A63" w:rsidRPr="005E5A63">
        <w:rPr>
          <w:rFonts w:ascii="Times New Roman" w:hAnsi="Times New Roman" w:cs="Times New Roman"/>
          <w:sz w:val="24"/>
          <w:szCs w:val="24"/>
        </w:rPr>
        <w:t>р</w:t>
      </w:r>
      <w:r w:rsidR="005E5A63" w:rsidRPr="005E5A63">
        <w:rPr>
          <w:rFonts w:ascii="Times New Roman" w:hAnsi="Times New Roman" w:cs="Times New Roman"/>
          <w:sz w:val="24"/>
          <w:szCs w:val="24"/>
        </w:rPr>
        <w:t>риторий.</w:t>
      </w:r>
    </w:p>
    <w:p w:rsidR="005E5A63" w:rsidRPr="005E5A63" w:rsidRDefault="005E5A63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5E5A63">
        <w:rPr>
          <w:rFonts w:ascii="Times New Roman" w:hAnsi="Times New Roman" w:cs="Times New Roman"/>
          <w:sz w:val="24"/>
          <w:szCs w:val="24"/>
        </w:rPr>
        <w:t>ель Программ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Pr="005E5A63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</w:t>
      </w:r>
      <w:r>
        <w:rPr>
          <w:rFonts w:ascii="Times New Roman" w:hAnsi="Times New Roman" w:cs="Times New Roman"/>
          <w:sz w:val="24"/>
          <w:szCs w:val="24"/>
        </w:rPr>
        <w:t>территории Зиминского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5E5A63">
        <w:rPr>
          <w:rFonts w:ascii="Times New Roman" w:hAnsi="Times New Roman" w:cs="Times New Roman"/>
          <w:sz w:val="24"/>
          <w:szCs w:val="24"/>
        </w:rPr>
        <w:t>.</w:t>
      </w:r>
    </w:p>
    <w:p w:rsidR="00E1041E" w:rsidRDefault="008C7906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</w:t>
      </w:r>
      <w:r w:rsidR="00E1041E">
        <w:rPr>
          <w:rFonts w:ascii="Times New Roman" w:hAnsi="Times New Roman" w:cs="Times New Roman"/>
          <w:sz w:val="24"/>
          <w:szCs w:val="24"/>
        </w:rPr>
        <w:t>рограммы:</w:t>
      </w:r>
    </w:p>
    <w:p w:rsidR="00116E37" w:rsidRDefault="00E1041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sz w:val="24"/>
          <w:szCs w:val="24"/>
        </w:rPr>
        <w:t xml:space="preserve">1.Повышение </w:t>
      </w:r>
      <w:proofErr w:type="gramStart"/>
      <w:r w:rsidRPr="00E1041E">
        <w:rPr>
          <w:rFonts w:ascii="Times New Roman" w:hAnsi="Times New Roman" w:cs="Times New Roman"/>
          <w:sz w:val="24"/>
          <w:szCs w:val="24"/>
        </w:rPr>
        <w:t>уровня благоустройства дворовых территорий города Зимы</w:t>
      </w:r>
      <w:proofErr w:type="gramEnd"/>
      <w:r w:rsidRPr="00E104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E37" w:rsidRDefault="00E1041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sz w:val="24"/>
          <w:szCs w:val="24"/>
        </w:rPr>
        <w:t xml:space="preserve">2.Повышение уровня благоустройства </w:t>
      </w:r>
      <w:r w:rsidR="005E5A63">
        <w:rPr>
          <w:rFonts w:ascii="Times New Roman" w:hAnsi="Times New Roman" w:cs="Times New Roman"/>
          <w:sz w:val="24"/>
          <w:szCs w:val="24"/>
        </w:rPr>
        <w:t>общественных</w:t>
      </w:r>
      <w:r w:rsidRPr="00E1041E">
        <w:rPr>
          <w:rFonts w:ascii="Times New Roman" w:hAnsi="Times New Roman" w:cs="Times New Roman"/>
          <w:sz w:val="24"/>
          <w:szCs w:val="24"/>
        </w:rPr>
        <w:t xml:space="preserve"> территорий (парко</w:t>
      </w:r>
      <w:r w:rsidR="00116E37">
        <w:rPr>
          <w:rFonts w:ascii="Times New Roman" w:hAnsi="Times New Roman" w:cs="Times New Roman"/>
          <w:sz w:val="24"/>
          <w:szCs w:val="24"/>
        </w:rPr>
        <w:t>в, скверов, и т.д.) города Зимы;</w:t>
      </w:r>
    </w:p>
    <w:p w:rsidR="00E1041E" w:rsidRPr="00E1041E" w:rsidRDefault="00E1041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sz w:val="24"/>
          <w:szCs w:val="24"/>
        </w:rPr>
        <w:t>3.Повышение уровня вовлеченности заинтересованных граждан, организаций в реал</w:t>
      </w:r>
      <w:r w:rsidRPr="00E1041E">
        <w:rPr>
          <w:rFonts w:ascii="Times New Roman" w:hAnsi="Times New Roman" w:cs="Times New Roman"/>
          <w:sz w:val="24"/>
          <w:szCs w:val="24"/>
        </w:rPr>
        <w:t>и</w:t>
      </w:r>
      <w:r w:rsidRPr="00E1041E">
        <w:rPr>
          <w:rFonts w:ascii="Times New Roman" w:hAnsi="Times New Roman" w:cs="Times New Roman"/>
          <w:sz w:val="24"/>
          <w:szCs w:val="24"/>
        </w:rPr>
        <w:t>зацию мероприятий по благоустройству</w:t>
      </w:r>
      <w:r w:rsidR="005F60DF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E1041E">
        <w:rPr>
          <w:rFonts w:ascii="Times New Roman" w:hAnsi="Times New Roman" w:cs="Times New Roman"/>
          <w:sz w:val="24"/>
          <w:szCs w:val="24"/>
        </w:rPr>
        <w:t xml:space="preserve"> города Зимы</w:t>
      </w:r>
      <w:r w:rsidR="00116E37">
        <w:rPr>
          <w:rFonts w:ascii="Times New Roman" w:hAnsi="Times New Roman" w:cs="Times New Roman"/>
          <w:sz w:val="24"/>
          <w:szCs w:val="24"/>
        </w:rPr>
        <w:t>.</w:t>
      </w:r>
    </w:p>
    <w:p w:rsidR="000D0164" w:rsidRDefault="000D0164" w:rsidP="005C5E26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D2B" w:rsidRPr="00655A25" w:rsidRDefault="00640D2B" w:rsidP="005F60D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25">
        <w:rPr>
          <w:rFonts w:ascii="Times New Roman" w:hAnsi="Times New Roman" w:cs="Times New Roman"/>
          <w:b/>
          <w:sz w:val="24"/>
          <w:szCs w:val="24"/>
        </w:rPr>
        <w:t>5. Обоснование выделения подпрограмм</w:t>
      </w:r>
    </w:p>
    <w:p w:rsidR="00640D2B" w:rsidRPr="00655A25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Муниципальная Программа не требует выделения подпрограмм.</w:t>
      </w:r>
    </w:p>
    <w:p w:rsidR="00043C32" w:rsidRDefault="00043C32" w:rsidP="00043C3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D2B" w:rsidRPr="00655A25" w:rsidRDefault="00C2312B" w:rsidP="009F2E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. Сроки реализации и ресурсное обеспечение муниципальной программы</w:t>
      </w:r>
    </w:p>
    <w:p w:rsidR="005F60DF" w:rsidRDefault="005F60DF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Срок реализации Программы – 2017 год.         </w:t>
      </w:r>
    </w:p>
    <w:p w:rsidR="009C3A43" w:rsidRPr="009C3A43" w:rsidRDefault="009C3A43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A43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5F60DF">
        <w:rPr>
          <w:rFonts w:ascii="Times New Roman" w:hAnsi="Times New Roman" w:cs="Times New Roman"/>
          <w:sz w:val="24"/>
          <w:szCs w:val="24"/>
        </w:rPr>
        <w:t>П</w:t>
      </w:r>
      <w:r w:rsidRPr="009C3A43">
        <w:rPr>
          <w:rFonts w:ascii="Times New Roman" w:hAnsi="Times New Roman" w:cs="Times New Roman"/>
          <w:sz w:val="24"/>
          <w:szCs w:val="24"/>
        </w:rPr>
        <w:t>рограммы на 2017 год составит</w:t>
      </w:r>
      <w:r w:rsidR="008F31DF">
        <w:rPr>
          <w:rFonts w:ascii="Times New Roman" w:hAnsi="Times New Roman" w:cs="Times New Roman"/>
          <w:sz w:val="24"/>
          <w:szCs w:val="24"/>
        </w:rPr>
        <w:t xml:space="preserve"> </w:t>
      </w:r>
      <w:r w:rsidR="009F2E9B">
        <w:rPr>
          <w:rFonts w:ascii="Times New Roman" w:hAnsi="Times New Roman" w:cs="Times New Roman"/>
          <w:sz w:val="24"/>
          <w:szCs w:val="24"/>
        </w:rPr>
        <w:t>16523,8</w:t>
      </w:r>
      <w:r w:rsidRPr="009C3A43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F2E9B" w:rsidRDefault="009F2E9B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бюджета – 11110,40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9C3A43" w:rsidRPr="009C3A43" w:rsidRDefault="005F60DF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A43" w:rsidRPr="009C3A43">
        <w:rPr>
          <w:rFonts w:ascii="Times New Roman" w:hAnsi="Times New Roman" w:cs="Times New Roman"/>
          <w:sz w:val="24"/>
          <w:szCs w:val="24"/>
        </w:rPr>
        <w:t>областного бюджета –</w:t>
      </w:r>
      <w:r w:rsidR="004B0511">
        <w:rPr>
          <w:rFonts w:ascii="Times New Roman" w:hAnsi="Times New Roman" w:cs="Times New Roman"/>
          <w:sz w:val="24"/>
          <w:szCs w:val="24"/>
        </w:rPr>
        <w:t xml:space="preserve"> </w:t>
      </w:r>
      <w:r w:rsidR="00006EF9">
        <w:rPr>
          <w:rFonts w:ascii="Times New Roman" w:hAnsi="Times New Roman" w:cs="Times New Roman"/>
          <w:sz w:val="24"/>
          <w:szCs w:val="24"/>
        </w:rPr>
        <w:t xml:space="preserve">4587,20 </w:t>
      </w:r>
      <w:r w:rsidR="009C3A43" w:rsidRPr="009C3A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3A43" w:rsidRPr="009C3A43" w:rsidRDefault="005F60DF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A43" w:rsidRPr="009C3A43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4B0511">
        <w:rPr>
          <w:rFonts w:ascii="Times New Roman" w:hAnsi="Times New Roman" w:cs="Times New Roman"/>
          <w:sz w:val="24"/>
          <w:szCs w:val="24"/>
        </w:rPr>
        <w:t xml:space="preserve"> </w:t>
      </w:r>
      <w:r w:rsidR="00006EF9">
        <w:rPr>
          <w:rFonts w:ascii="Times New Roman" w:hAnsi="Times New Roman" w:cs="Times New Roman"/>
          <w:sz w:val="24"/>
          <w:szCs w:val="24"/>
        </w:rPr>
        <w:t xml:space="preserve">826,20 </w:t>
      </w:r>
      <w:r w:rsidR="009C3A43" w:rsidRPr="009C3A43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071" w:rsidRDefault="00640D2B" w:rsidP="00640D2B">
      <w:pPr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Ресурсное обеспечени</w:t>
      </w:r>
      <w:r w:rsidR="00B9190B">
        <w:rPr>
          <w:rFonts w:ascii="Times New Roman" w:hAnsi="Times New Roman" w:cs="Times New Roman"/>
          <w:sz w:val="24"/>
          <w:szCs w:val="24"/>
        </w:rPr>
        <w:t>е</w:t>
      </w:r>
      <w:r w:rsidRPr="00655A2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D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D1071">
        <w:rPr>
          <w:rFonts w:ascii="Times New Roman" w:hAnsi="Times New Roman" w:cs="Times New Roman"/>
          <w:sz w:val="24"/>
          <w:szCs w:val="24"/>
        </w:rPr>
        <w:t xml:space="preserve">  Таблица </w:t>
      </w:r>
      <w:r w:rsidR="008C7906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7"/>
        <w:tblpPr w:leftFromText="180" w:rightFromText="180" w:vertAnchor="text" w:horzAnchor="margin" w:tblpY="1"/>
        <w:tblW w:w="0" w:type="auto"/>
        <w:tblLayout w:type="fixed"/>
        <w:tblLook w:val="04A0"/>
      </w:tblPr>
      <w:tblGrid>
        <w:gridCol w:w="1924"/>
        <w:gridCol w:w="1924"/>
        <w:gridCol w:w="1917"/>
        <w:gridCol w:w="580"/>
        <w:gridCol w:w="712"/>
        <w:gridCol w:w="564"/>
        <w:gridCol w:w="624"/>
        <w:gridCol w:w="1609"/>
      </w:tblGrid>
      <w:tr w:rsidR="007F1883" w:rsidRPr="00655A25" w:rsidTr="00EC4601">
        <w:trPr>
          <w:trHeight w:val="429"/>
        </w:trPr>
        <w:tc>
          <w:tcPr>
            <w:tcW w:w="1924" w:type="dxa"/>
            <w:vMerge w:val="restart"/>
          </w:tcPr>
          <w:p w:rsidR="007F1883" w:rsidRPr="00655A25" w:rsidRDefault="007F1883" w:rsidP="007F1883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24" w:type="dxa"/>
            <w:vMerge w:val="restart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Ответственный исполнитель, соисполнитель, муниципальный заказчик-координатор, </w:t>
            </w:r>
            <w:r w:rsidRPr="00655A25">
              <w:rPr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917" w:type="dxa"/>
            <w:vMerge w:val="restart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lastRenderedPageBreak/>
              <w:t>Источник ф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Код бюджетной кла</w:t>
            </w:r>
            <w:r w:rsidRPr="00655A25">
              <w:rPr>
                <w:sz w:val="24"/>
                <w:szCs w:val="24"/>
              </w:rPr>
              <w:t>с</w:t>
            </w:r>
            <w:r w:rsidRPr="00655A25">
              <w:rPr>
                <w:sz w:val="24"/>
                <w:szCs w:val="24"/>
              </w:rPr>
              <w:t>сификации</w:t>
            </w:r>
          </w:p>
        </w:tc>
        <w:tc>
          <w:tcPr>
            <w:tcW w:w="1609" w:type="dxa"/>
            <w:vMerge w:val="restart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Объёмы бюджетных ассигнов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ний (тыс. руб</w:t>
            </w:r>
            <w:r>
              <w:rPr>
                <w:sz w:val="24"/>
                <w:szCs w:val="24"/>
              </w:rPr>
              <w:t>.</w:t>
            </w:r>
            <w:r w:rsidRPr="00655A25">
              <w:rPr>
                <w:sz w:val="24"/>
                <w:szCs w:val="24"/>
              </w:rPr>
              <w:t>)</w:t>
            </w:r>
          </w:p>
        </w:tc>
      </w:tr>
      <w:tr w:rsidR="007F1883" w:rsidRPr="00655A25" w:rsidTr="00EC4601">
        <w:trPr>
          <w:trHeight w:val="377"/>
        </w:trPr>
        <w:tc>
          <w:tcPr>
            <w:tcW w:w="1924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proofErr w:type="spellStart"/>
            <w:r w:rsidRPr="00655A25">
              <w:rPr>
                <w:sz w:val="24"/>
                <w:szCs w:val="24"/>
              </w:rPr>
              <w:t>Рз</w:t>
            </w:r>
            <w:proofErr w:type="spellEnd"/>
          </w:p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ВР</w:t>
            </w:r>
          </w:p>
        </w:tc>
        <w:tc>
          <w:tcPr>
            <w:tcW w:w="1609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</w:tr>
      <w:tr w:rsidR="007F1883" w:rsidRPr="00655A25" w:rsidTr="00EC4601">
        <w:trPr>
          <w:trHeight w:val="711"/>
        </w:trPr>
        <w:tc>
          <w:tcPr>
            <w:tcW w:w="1924" w:type="dxa"/>
            <w:vMerge w:val="restart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655A25">
              <w:rPr>
                <w:sz w:val="24"/>
                <w:szCs w:val="24"/>
              </w:rPr>
              <w:t>униципальная программа «Формирование современной городской ср</w:t>
            </w:r>
            <w:r w:rsidRPr="00655A25">
              <w:rPr>
                <w:sz w:val="24"/>
                <w:szCs w:val="24"/>
              </w:rPr>
              <w:t>е</w:t>
            </w:r>
            <w:r w:rsidRPr="00655A25">
              <w:rPr>
                <w:sz w:val="24"/>
                <w:szCs w:val="24"/>
              </w:rPr>
              <w:t>ды</w:t>
            </w:r>
            <w:r>
              <w:rPr>
                <w:sz w:val="24"/>
                <w:szCs w:val="24"/>
              </w:rPr>
              <w:t xml:space="preserve"> </w:t>
            </w:r>
            <w:r w:rsidRPr="00655A25">
              <w:rPr>
                <w:sz w:val="24"/>
                <w:szCs w:val="24"/>
              </w:rPr>
              <w:t>Зиминского городского м</w:t>
            </w:r>
            <w:r w:rsidRPr="00655A25">
              <w:rPr>
                <w:sz w:val="24"/>
                <w:szCs w:val="24"/>
              </w:rPr>
              <w:t>у</w:t>
            </w:r>
            <w:r w:rsidRPr="00655A25">
              <w:rPr>
                <w:sz w:val="24"/>
                <w:szCs w:val="24"/>
              </w:rPr>
              <w:t>ниципального образования</w:t>
            </w:r>
            <w:r>
              <w:rPr>
                <w:sz w:val="24"/>
                <w:szCs w:val="24"/>
              </w:rPr>
              <w:t>»</w:t>
            </w:r>
            <w:r w:rsidRPr="00655A25">
              <w:rPr>
                <w:sz w:val="24"/>
                <w:szCs w:val="24"/>
              </w:rPr>
              <w:t xml:space="preserve"> на 2017 год.</w:t>
            </w:r>
          </w:p>
        </w:tc>
        <w:tc>
          <w:tcPr>
            <w:tcW w:w="1924" w:type="dxa"/>
            <w:vMerge w:val="restart"/>
          </w:tcPr>
          <w:p w:rsidR="007F1883" w:rsidRDefault="007F1883" w:rsidP="007F1883">
            <w:pPr>
              <w:rPr>
                <w:sz w:val="24"/>
                <w:szCs w:val="24"/>
              </w:rPr>
            </w:pPr>
            <w:r w:rsidRPr="00A03F8A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м</w:t>
            </w:r>
            <w:r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ра городского округа </w:t>
            </w:r>
            <w:r w:rsidRPr="00A03F8A">
              <w:rPr>
                <w:sz w:val="24"/>
                <w:szCs w:val="24"/>
              </w:rPr>
              <w:t>по в</w:t>
            </w:r>
            <w:r w:rsidRPr="00A03F8A">
              <w:rPr>
                <w:sz w:val="24"/>
                <w:szCs w:val="24"/>
              </w:rPr>
              <w:t>о</w:t>
            </w:r>
            <w:r w:rsidRPr="00A03F8A">
              <w:rPr>
                <w:sz w:val="24"/>
                <w:szCs w:val="24"/>
              </w:rPr>
              <w:t>просам ЖКХ, архитектуры и строительства</w:t>
            </w:r>
            <w:r>
              <w:t xml:space="preserve">  </w:t>
            </w:r>
            <w:r w:rsidRPr="002D5770">
              <w:rPr>
                <w:sz w:val="24"/>
                <w:szCs w:val="24"/>
              </w:rPr>
              <w:t>администрации Зиминского г</w:t>
            </w:r>
            <w:r w:rsidRPr="002D5770">
              <w:rPr>
                <w:sz w:val="24"/>
                <w:szCs w:val="24"/>
              </w:rPr>
              <w:t>о</w:t>
            </w:r>
            <w:r w:rsidRPr="002D5770">
              <w:rPr>
                <w:sz w:val="24"/>
                <w:szCs w:val="24"/>
              </w:rPr>
              <w:t>родского мун</w:t>
            </w:r>
            <w:r w:rsidRPr="002D5770">
              <w:rPr>
                <w:sz w:val="24"/>
                <w:szCs w:val="24"/>
              </w:rPr>
              <w:t>и</w:t>
            </w:r>
            <w:r w:rsidRPr="002D5770">
              <w:rPr>
                <w:sz w:val="24"/>
                <w:szCs w:val="24"/>
              </w:rPr>
              <w:t>ципального о</w:t>
            </w:r>
            <w:r w:rsidRPr="002D5770">
              <w:rPr>
                <w:sz w:val="24"/>
                <w:szCs w:val="24"/>
              </w:rPr>
              <w:t>б</w:t>
            </w:r>
            <w:r w:rsidRPr="002D5770">
              <w:rPr>
                <w:sz w:val="24"/>
                <w:szCs w:val="24"/>
              </w:rPr>
              <w:t>разования</w:t>
            </w:r>
            <w:r>
              <w:rPr>
                <w:sz w:val="24"/>
                <w:szCs w:val="24"/>
              </w:rPr>
              <w:t>.</w:t>
            </w:r>
          </w:p>
          <w:p w:rsidR="007F1883" w:rsidRPr="00655A25" w:rsidRDefault="007F1883" w:rsidP="007F1883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ЖКХ, транспорту и связи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r w:rsidRPr="00655A25">
              <w:rPr>
                <w:sz w:val="24"/>
                <w:szCs w:val="24"/>
              </w:rPr>
              <w:t>Зими</w:t>
            </w:r>
            <w:r w:rsidRPr="00655A25">
              <w:rPr>
                <w:sz w:val="24"/>
                <w:szCs w:val="24"/>
              </w:rPr>
              <w:t>н</w:t>
            </w:r>
            <w:r w:rsidRPr="00655A25">
              <w:rPr>
                <w:sz w:val="24"/>
                <w:szCs w:val="24"/>
              </w:rPr>
              <w:t>ского городск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го муниципал</w:t>
            </w:r>
            <w:r w:rsidRPr="00655A25">
              <w:rPr>
                <w:sz w:val="24"/>
                <w:szCs w:val="24"/>
              </w:rPr>
              <w:t>ь</w:t>
            </w:r>
            <w:r w:rsidRPr="00655A25">
              <w:rPr>
                <w:sz w:val="24"/>
                <w:szCs w:val="24"/>
              </w:rPr>
              <w:t>ного образов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ния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7F1883" w:rsidRPr="00E865A1" w:rsidRDefault="007F1883" w:rsidP="007F18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F1883" w:rsidRPr="00E865A1" w:rsidRDefault="007F1883" w:rsidP="007F18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7F1883" w:rsidRPr="00E865A1" w:rsidRDefault="007F1883" w:rsidP="007F18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7F1883" w:rsidRPr="00E865A1" w:rsidRDefault="007F1883" w:rsidP="007F18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7F1883" w:rsidRPr="00655A25" w:rsidRDefault="006D51F5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16523,8</w:t>
            </w:r>
          </w:p>
        </w:tc>
      </w:tr>
      <w:tr w:rsidR="007F1883" w:rsidRPr="00655A25" w:rsidTr="00EC4601">
        <w:trPr>
          <w:trHeight w:val="747"/>
        </w:trPr>
        <w:tc>
          <w:tcPr>
            <w:tcW w:w="1924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F1883" w:rsidRPr="00655A25" w:rsidRDefault="007F1883" w:rsidP="007F1883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Pr="00E865A1" w:rsidRDefault="007F1883" w:rsidP="007F18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Pr="00E865A1" w:rsidRDefault="007F1883" w:rsidP="007F18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Pr="00E865A1" w:rsidRDefault="007F1883" w:rsidP="007F18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Pr="00E865A1" w:rsidRDefault="007F1883" w:rsidP="007F18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7F1883" w:rsidRDefault="006D51F5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4587,2</w:t>
            </w:r>
          </w:p>
        </w:tc>
      </w:tr>
      <w:tr w:rsidR="00555452" w:rsidRPr="00655A25" w:rsidTr="00EC4601">
        <w:trPr>
          <w:trHeight w:val="747"/>
        </w:trPr>
        <w:tc>
          <w:tcPr>
            <w:tcW w:w="1924" w:type="dxa"/>
            <w:vMerge/>
          </w:tcPr>
          <w:p w:rsidR="00555452" w:rsidRPr="00655A25" w:rsidRDefault="00555452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55452" w:rsidRPr="00655A25" w:rsidRDefault="00555452" w:rsidP="007F1883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Default="006D51F5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Pr="00E865A1" w:rsidRDefault="00555452" w:rsidP="007F18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Pr="00E865A1" w:rsidRDefault="00555452" w:rsidP="007F18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Pr="00E865A1" w:rsidRDefault="00555452" w:rsidP="007F18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Pr="00E865A1" w:rsidRDefault="00555452" w:rsidP="007F18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55452" w:rsidRDefault="006D51F5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11110,4</w:t>
            </w:r>
          </w:p>
        </w:tc>
      </w:tr>
      <w:tr w:rsidR="007F1883" w:rsidRPr="00655A25" w:rsidTr="00EC4601">
        <w:trPr>
          <w:trHeight w:val="1272"/>
        </w:trPr>
        <w:tc>
          <w:tcPr>
            <w:tcW w:w="1924" w:type="dxa"/>
            <w:vMerge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F1883" w:rsidRPr="00655A25" w:rsidRDefault="007F1883" w:rsidP="007F1883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7F1883" w:rsidRDefault="007F1883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7F1883" w:rsidRPr="00E865A1" w:rsidRDefault="007F1883" w:rsidP="007F18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F1883" w:rsidRPr="00E865A1" w:rsidRDefault="007F1883" w:rsidP="007F18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7F1883" w:rsidRPr="00E865A1" w:rsidRDefault="007F1883" w:rsidP="007F18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7F1883" w:rsidRPr="00E865A1" w:rsidRDefault="007F1883" w:rsidP="007F188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7F1883" w:rsidRDefault="006D51F5" w:rsidP="007F1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826,2</w:t>
            </w:r>
          </w:p>
        </w:tc>
      </w:tr>
      <w:tr w:rsidR="007F1883" w:rsidRPr="00655A25" w:rsidTr="00EC4601">
        <w:tc>
          <w:tcPr>
            <w:tcW w:w="1924" w:type="dxa"/>
            <w:vMerge w:val="restart"/>
            <w:tcBorders>
              <w:top w:val="nil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(наименование ответственного исполнителя)</w:t>
            </w:r>
          </w:p>
        </w:tc>
        <w:tc>
          <w:tcPr>
            <w:tcW w:w="1917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</w:tr>
      <w:tr w:rsidR="007F1883" w:rsidRPr="00655A25" w:rsidTr="00EC4601">
        <w:tc>
          <w:tcPr>
            <w:tcW w:w="1924" w:type="dxa"/>
            <w:vMerge/>
            <w:tcBorders>
              <w:top w:val="nil"/>
            </w:tcBorders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(наименование соисполнителя)</w:t>
            </w:r>
          </w:p>
        </w:tc>
        <w:tc>
          <w:tcPr>
            <w:tcW w:w="1917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7F1883" w:rsidRPr="00655A25" w:rsidRDefault="007F1883" w:rsidP="007F18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1613" w:rsidRDefault="009D1613" w:rsidP="000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883" w:rsidRDefault="00070630" w:rsidP="000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</w:t>
      </w:r>
      <w:r w:rsidR="008C7906">
        <w:rPr>
          <w:rFonts w:ascii="Times New Roman" w:hAnsi="Times New Roman" w:cs="Times New Roman"/>
          <w:sz w:val="24"/>
          <w:szCs w:val="24"/>
        </w:rPr>
        <w:t>ём средств, предусмотренный  П</w:t>
      </w:r>
      <w:r>
        <w:rPr>
          <w:rFonts w:ascii="Times New Roman" w:hAnsi="Times New Roman" w:cs="Times New Roman"/>
          <w:sz w:val="24"/>
          <w:szCs w:val="24"/>
        </w:rPr>
        <w:t>рограммой, распределяется следующим образом:</w:t>
      </w:r>
    </w:p>
    <w:p w:rsidR="00070630" w:rsidRDefault="00070630" w:rsidP="000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 менее 2/3 объёма средств подлежит направлению на финансирование мероприятий по благоустройству дворовых территорий многоквартирных домов;</w:t>
      </w:r>
    </w:p>
    <w:p w:rsidR="00070630" w:rsidRDefault="00070630" w:rsidP="000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- 1/3 объёма средств подлежит направлению на благоустройство наиболее посещаемых общественных территорий.</w:t>
      </w:r>
    </w:p>
    <w:p w:rsidR="00070630" w:rsidRDefault="00070630" w:rsidP="000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8CE" w:rsidRDefault="009268CE" w:rsidP="00006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93C">
        <w:rPr>
          <w:b/>
        </w:rPr>
        <w:t xml:space="preserve">7.  </w:t>
      </w:r>
      <w:r w:rsidR="00732CB6">
        <w:rPr>
          <w:rFonts w:ascii="Times New Roman" w:hAnsi="Times New Roman" w:cs="Times New Roman"/>
          <w:b/>
          <w:sz w:val="24"/>
          <w:szCs w:val="24"/>
        </w:rPr>
        <w:t>Анализ рисков реализации П</w:t>
      </w:r>
      <w:r w:rsidRPr="007D593C">
        <w:rPr>
          <w:rFonts w:ascii="Times New Roman" w:hAnsi="Times New Roman" w:cs="Times New Roman"/>
          <w:b/>
          <w:sz w:val="24"/>
          <w:szCs w:val="24"/>
        </w:rPr>
        <w:t>рограммы и описание мер управления рисками реал</w:t>
      </w:r>
      <w:r w:rsidRPr="007D593C">
        <w:rPr>
          <w:rFonts w:ascii="Times New Roman" w:hAnsi="Times New Roman" w:cs="Times New Roman"/>
          <w:b/>
          <w:sz w:val="24"/>
          <w:szCs w:val="24"/>
        </w:rPr>
        <w:t>и</w:t>
      </w:r>
      <w:r w:rsidRPr="007D593C">
        <w:rPr>
          <w:rFonts w:ascii="Times New Roman" w:hAnsi="Times New Roman" w:cs="Times New Roman"/>
          <w:b/>
          <w:sz w:val="24"/>
          <w:szCs w:val="24"/>
        </w:rPr>
        <w:t xml:space="preserve">зации программы                                                                                                                                                </w:t>
      </w:r>
      <w:r w:rsidRPr="009268CE">
        <w:rPr>
          <w:rFonts w:ascii="Times New Roman" w:hAnsi="Times New Roman" w:cs="Times New Roman"/>
          <w:sz w:val="24"/>
          <w:szCs w:val="24"/>
        </w:rPr>
        <w:t>Реализация мероприя</w:t>
      </w:r>
      <w:r>
        <w:rPr>
          <w:rFonts w:ascii="Times New Roman" w:hAnsi="Times New Roman" w:cs="Times New Roman"/>
          <w:sz w:val="24"/>
          <w:szCs w:val="24"/>
        </w:rPr>
        <w:t xml:space="preserve">тий </w:t>
      </w:r>
      <w:r w:rsidR="00732CB6">
        <w:rPr>
          <w:rFonts w:ascii="Times New Roman" w:hAnsi="Times New Roman" w:cs="Times New Roman"/>
          <w:sz w:val="24"/>
          <w:szCs w:val="24"/>
        </w:rPr>
        <w:t>П</w:t>
      </w:r>
      <w:r w:rsidRPr="009268CE">
        <w:rPr>
          <w:rFonts w:ascii="Times New Roman" w:hAnsi="Times New Roman" w:cs="Times New Roman"/>
          <w:sz w:val="24"/>
          <w:szCs w:val="24"/>
        </w:rPr>
        <w:t>рограммы связана с различными рисками, как обусловленными внутренними факторами и зависящими от исполнителя (организационные риски), так и о</w:t>
      </w:r>
      <w:r w:rsidRPr="009268CE">
        <w:rPr>
          <w:rFonts w:ascii="Times New Roman" w:hAnsi="Times New Roman" w:cs="Times New Roman"/>
          <w:sz w:val="24"/>
          <w:szCs w:val="24"/>
        </w:rPr>
        <w:t>т</w:t>
      </w:r>
      <w:r w:rsidRPr="009268CE">
        <w:rPr>
          <w:rFonts w:ascii="Times New Roman" w:hAnsi="Times New Roman" w:cs="Times New Roman"/>
          <w:sz w:val="24"/>
          <w:szCs w:val="24"/>
        </w:rPr>
        <w:t>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подпрограммы, приве</w:t>
      </w:r>
      <w:r w:rsidR="006D51F5">
        <w:rPr>
          <w:rFonts w:ascii="Times New Roman" w:hAnsi="Times New Roman" w:cs="Times New Roman"/>
          <w:sz w:val="24"/>
          <w:szCs w:val="24"/>
        </w:rPr>
        <w:t>дена в таблице 4</w:t>
      </w:r>
      <w:r w:rsidR="009D1613">
        <w:rPr>
          <w:rFonts w:ascii="Times New Roman" w:hAnsi="Times New Roman" w:cs="Times New Roman"/>
          <w:sz w:val="24"/>
          <w:szCs w:val="24"/>
        </w:rPr>
        <w:t>.</w:t>
      </w:r>
    </w:p>
    <w:p w:rsidR="009268CE" w:rsidRDefault="00732CB6" w:rsidP="0064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8CE" w:rsidRPr="0092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13" w:rsidRDefault="009D1613" w:rsidP="00640D2B">
      <w:pPr>
        <w:rPr>
          <w:rFonts w:ascii="Times New Roman" w:hAnsi="Times New Roman" w:cs="Times New Roman"/>
          <w:sz w:val="24"/>
          <w:szCs w:val="24"/>
        </w:rPr>
      </w:pPr>
    </w:p>
    <w:p w:rsidR="009D1613" w:rsidRDefault="009D1613" w:rsidP="00640D2B">
      <w:pPr>
        <w:rPr>
          <w:rFonts w:ascii="Times New Roman" w:hAnsi="Times New Roman" w:cs="Times New Roman"/>
          <w:sz w:val="24"/>
          <w:szCs w:val="24"/>
        </w:rPr>
      </w:pPr>
    </w:p>
    <w:p w:rsidR="009D1613" w:rsidRDefault="009D1613" w:rsidP="00640D2B">
      <w:pPr>
        <w:rPr>
          <w:rFonts w:ascii="Times New Roman" w:hAnsi="Times New Roman" w:cs="Times New Roman"/>
          <w:sz w:val="24"/>
          <w:szCs w:val="24"/>
        </w:rPr>
      </w:pPr>
    </w:p>
    <w:p w:rsidR="009D1613" w:rsidRDefault="009D1613" w:rsidP="00640D2B">
      <w:pPr>
        <w:rPr>
          <w:rFonts w:ascii="Times New Roman" w:hAnsi="Times New Roman" w:cs="Times New Roman"/>
          <w:sz w:val="24"/>
          <w:szCs w:val="24"/>
        </w:rPr>
      </w:pPr>
    </w:p>
    <w:p w:rsidR="009D1613" w:rsidRDefault="009D1613" w:rsidP="00640D2B">
      <w:pPr>
        <w:rPr>
          <w:rFonts w:ascii="Times New Roman" w:hAnsi="Times New Roman" w:cs="Times New Roman"/>
          <w:sz w:val="24"/>
          <w:szCs w:val="24"/>
        </w:rPr>
      </w:pPr>
    </w:p>
    <w:p w:rsidR="00732CB6" w:rsidRDefault="00732CB6" w:rsidP="0064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Табл. 4</w:t>
      </w:r>
    </w:p>
    <w:tbl>
      <w:tblPr>
        <w:tblStyle w:val="a7"/>
        <w:tblW w:w="0" w:type="auto"/>
        <w:tblLook w:val="04A0"/>
      </w:tblPr>
      <w:tblGrid>
        <w:gridCol w:w="516"/>
        <w:gridCol w:w="2912"/>
        <w:gridCol w:w="6426"/>
      </w:tblGrid>
      <w:tr w:rsidR="009268CE" w:rsidTr="00F6176D">
        <w:tc>
          <w:tcPr>
            <w:tcW w:w="516" w:type="dxa"/>
            <w:tcBorders>
              <w:right w:val="single" w:sz="4" w:space="0" w:color="auto"/>
            </w:tcBorders>
          </w:tcPr>
          <w:p w:rsidR="009268CE" w:rsidRDefault="009268CE" w:rsidP="006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9268CE" w:rsidRDefault="009268CE" w:rsidP="00640D2B">
            <w:pPr>
              <w:rPr>
                <w:sz w:val="24"/>
                <w:szCs w:val="24"/>
              </w:rPr>
            </w:pPr>
            <w:r w:rsidRPr="009268CE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6426" w:type="dxa"/>
          </w:tcPr>
          <w:p w:rsidR="009268CE" w:rsidRDefault="009268CE" w:rsidP="00640D2B">
            <w:pPr>
              <w:rPr>
                <w:sz w:val="24"/>
                <w:szCs w:val="24"/>
              </w:rPr>
            </w:pPr>
            <w:r w:rsidRPr="009268CE">
              <w:rPr>
                <w:sz w:val="24"/>
                <w:szCs w:val="24"/>
              </w:rPr>
              <w:t>Меры по снижению рисков</w:t>
            </w:r>
          </w:p>
        </w:tc>
      </w:tr>
      <w:tr w:rsidR="009268CE" w:rsidTr="00F6176D">
        <w:tc>
          <w:tcPr>
            <w:tcW w:w="516" w:type="dxa"/>
            <w:tcBorders>
              <w:right w:val="single" w:sz="4" w:space="0" w:color="auto"/>
            </w:tcBorders>
          </w:tcPr>
          <w:p w:rsidR="009268CE" w:rsidRDefault="009268CE" w:rsidP="006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8" w:type="dxa"/>
            <w:gridSpan w:val="2"/>
            <w:tcBorders>
              <w:left w:val="single" w:sz="4" w:space="0" w:color="auto"/>
            </w:tcBorders>
          </w:tcPr>
          <w:p w:rsidR="009268CE" w:rsidRDefault="009268CE" w:rsidP="00926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изменения законодательства</w:t>
            </w:r>
          </w:p>
        </w:tc>
      </w:tr>
      <w:tr w:rsidR="009268CE" w:rsidTr="00F6176D">
        <w:tc>
          <w:tcPr>
            <w:tcW w:w="516" w:type="dxa"/>
            <w:tcBorders>
              <w:right w:val="single" w:sz="4" w:space="0" w:color="auto"/>
            </w:tcBorders>
          </w:tcPr>
          <w:p w:rsidR="009268CE" w:rsidRDefault="009268CE" w:rsidP="006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9268CE" w:rsidRDefault="009268CE" w:rsidP="00F61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федерального и регионального закон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дательства в сфере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зации </w:t>
            </w:r>
            <w:r w:rsidR="00F6176D">
              <w:rPr>
                <w:sz w:val="24"/>
                <w:szCs w:val="24"/>
              </w:rPr>
              <w:t xml:space="preserve"> </w:t>
            </w:r>
            <w:r w:rsidR="00732CB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рограммы</w:t>
            </w:r>
            <w:r w:rsidR="00F617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6" w:type="dxa"/>
          </w:tcPr>
          <w:p w:rsidR="009268CE" w:rsidRDefault="00F6176D" w:rsidP="006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следствий. Актуализация нормативных, правовых актов Зиминского городского муниципального образования в сфере реализации программы</w:t>
            </w:r>
          </w:p>
        </w:tc>
      </w:tr>
      <w:tr w:rsidR="00F6176D" w:rsidTr="00F6176D">
        <w:tc>
          <w:tcPr>
            <w:tcW w:w="516" w:type="dxa"/>
            <w:tcBorders>
              <w:right w:val="single" w:sz="4" w:space="0" w:color="auto"/>
            </w:tcBorders>
          </w:tcPr>
          <w:p w:rsidR="00F6176D" w:rsidRDefault="00F6176D" w:rsidP="006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8" w:type="dxa"/>
            <w:gridSpan w:val="2"/>
            <w:tcBorders>
              <w:left w:val="single" w:sz="4" w:space="0" w:color="auto"/>
            </w:tcBorders>
          </w:tcPr>
          <w:p w:rsidR="00F6176D" w:rsidRDefault="00F6176D" w:rsidP="00F61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риски</w:t>
            </w:r>
          </w:p>
        </w:tc>
      </w:tr>
      <w:tr w:rsidR="009268CE" w:rsidTr="00F6176D">
        <w:tc>
          <w:tcPr>
            <w:tcW w:w="516" w:type="dxa"/>
            <w:tcBorders>
              <w:right w:val="single" w:sz="4" w:space="0" w:color="auto"/>
            </w:tcBorders>
          </w:tcPr>
          <w:p w:rsidR="009268CE" w:rsidRDefault="00F6176D" w:rsidP="006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9268CE" w:rsidRDefault="00F6176D" w:rsidP="006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активность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6426" w:type="dxa"/>
          </w:tcPr>
          <w:p w:rsidR="009268CE" w:rsidRDefault="00F6176D" w:rsidP="006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Активное участие с применением всех форм вовлечения граждан, ор</w:t>
            </w:r>
            <w:r w:rsidR="00732CB6">
              <w:rPr>
                <w:sz w:val="24"/>
                <w:szCs w:val="24"/>
              </w:rPr>
              <w:t>ганизаций в процесс реализации П</w:t>
            </w:r>
            <w:r>
              <w:rPr>
                <w:sz w:val="24"/>
                <w:szCs w:val="24"/>
              </w:rPr>
              <w:t>рограммы</w:t>
            </w:r>
          </w:p>
        </w:tc>
      </w:tr>
      <w:tr w:rsidR="00F6176D" w:rsidTr="00027906">
        <w:tc>
          <w:tcPr>
            <w:tcW w:w="516" w:type="dxa"/>
            <w:tcBorders>
              <w:right w:val="single" w:sz="4" w:space="0" w:color="auto"/>
            </w:tcBorders>
          </w:tcPr>
          <w:p w:rsidR="00F6176D" w:rsidRDefault="00F6176D" w:rsidP="006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38" w:type="dxa"/>
            <w:gridSpan w:val="2"/>
            <w:tcBorders>
              <w:left w:val="single" w:sz="4" w:space="0" w:color="auto"/>
            </w:tcBorders>
          </w:tcPr>
          <w:p w:rsidR="00F6176D" w:rsidRDefault="00F6176D" w:rsidP="00F61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Финансовые, бюджетные риски</w:t>
            </w:r>
          </w:p>
        </w:tc>
      </w:tr>
      <w:tr w:rsidR="009268CE" w:rsidTr="00F6176D">
        <w:tc>
          <w:tcPr>
            <w:tcW w:w="516" w:type="dxa"/>
            <w:tcBorders>
              <w:right w:val="single" w:sz="4" w:space="0" w:color="auto"/>
            </w:tcBorders>
          </w:tcPr>
          <w:p w:rsidR="009268CE" w:rsidRDefault="00F6176D" w:rsidP="006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9268CE" w:rsidRDefault="00F6176D" w:rsidP="006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 недостаточной обеспеченности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выми ресурсами мер</w:t>
            </w:r>
            <w:r>
              <w:rPr>
                <w:sz w:val="24"/>
                <w:szCs w:val="24"/>
              </w:rPr>
              <w:t>о</w:t>
            </w:r>
            <w:r w:rsidR="00732CB6">
              <w:rPr>
                <w:sz w:val="24"/>
                <w:szCs w:val="24"/>
              </w:rPr>
              <w:t>приятий П</w:t>
            </w:r>
            <w:r>
              <w:rPr>
                <w:sz w:val="24"/>
                <w:szCs w:val="24"/>
              </w:rPr>
              <w:t>рограммы</w:t>
            </w:r>
          </w:p>
        </w:tc>
        <w:tc>
          <w:tcPr>
            <w:tcW w:w="6426" w:type="dxa"/>
          </w:tcPr>
          <w:p w:rsidR="009268CE" w:rsidRDefault="00F6176D" w:rsidP="006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 условий предоставления</w:t>
            </w:r>
            <w:r w:rsidR="007D593C">
              <w:rPr>
                <w:sz w:val="24"/>
                <w:szCs w:val="24"/>
              </w:rPr>
              <w:t xml:space="preserve"> субсидий из средств областного бюджета и оценка бюджетной обе</w:t>
            </w:r>
            <w:r w:rsidR="007D593C">
              <w:rPr>
                <w:sz w:val="24"/>
                <w:szCs w:val="24"/>
              </w:rPr>
              <w:t>с</w:t>
            </w:r>
            <w:r w:rsidR="007D593C">
              <w:rPr>
                <w:sz w:val="24"/>
                <w:szCs w:val="24"/>
              </w:rPr>
              <w:t>печенности расходов местного бюджета</w:t>
            </w:r>
          </w:p>
        </w:tc>
      </w:tr>
      <w:tr w:rsidR="007D593C" w:rsidTr="00027906">
        <w:tc>
          <w:tcPr>
            <w:tcW w:w="516" w:type="dxa"/>
            <w:tcBorders>
              <w:right w:val="single" w:sz="4" w:space="0" w:color="auto"/>
            </w:tcBorders>
          </w:tcPr>
          <w:p w:rsidR="007D593C" w:rsidRDefault="007D593C" w:rsidP="006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38" w:type="dxa"/>
            <w:gridSpan w:val="2"/>
            <w:tcBorders>
              <w:left w:val="single" w:sz="4" w:space="0" w:color="auto"/>
            </w:tcBorders>
          </w:tcPr>
          <w:p w:rsidR="007D593C" w:rsidRDefault="007D593C" w:rsidP="007D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риски</w:t>
            </w:r>
          </w:p>
        </w:tc>
      </w:tr>
      <w:tr w:rsidR="007D593C" w:rsidTr="00F6176D">
        <w:tc>
          <w:tcPr>
            <w:tcW w:w="516" w:type="dxa"/>
            <w:tcBorders>
              <w:right w:val="single" w:sz="4" w:space="0" w:color="auto"/>
            </w:tcBorders>
          </w:tcPr>
          <w:p w:rsidR="007D593C" w:rsidRDefault="007D593C" w:rsidP="006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7D593C" w:rsidRDefault="007D593C" w:rsidP="006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прин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управленческих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шений в сфере реализ</w:t>
            </w:r>
            <w:r>
              <w:rPr>
                <w:sz w:val="24"/>
                <w:szCs w:val="24"/>
              </w:rPr>
              <w:t>а</w:t>
            </w:r>
            <w:r w:rsidR="00732CB6">
              <w:rPr>
                <w:sz w:val="24"/>
                <w:szCs w:val="24"/>
              </w:rPr>
              <w:t>ции П</w:t>
            </w:r>
            <w:r>
              <w:rPr>
                <w:sz w:val="24"/>
                <w:szCs w:val="24"/>
              </w:rPr>
              <w:t>рограммы</w:t>
            </w:r>
          </w:p>
        </w:tc>
        <w:tc>
          <w:tcPr>
            <w:tcW w:w="6426" w:type="dxa"/>
          </w:tcPr>
          <w:p w:rsidR="007D593C" w:rsidRDefault="007D593C" w:rsidP="0064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</w:t>
            </w:r>
            <w:r w:rsidR="00732CB6">
              <w:rPr>
                <w:sz w:val="24"/>
                <w:szCs w:val="24"/>
              </w:rPr>
              <w:t>чения реализации муниципальной П</w:t>
            </w:r>
            <w:r>
              <w:rPr>
                <w:sz w:val="24"/>
                <w:szCs w:val="24"/>
              </w:rPr>
              <w:t>рограммы</w:t>
            </w:r>
          </w:p>
        </w:tc>
      </w:tr>
    </w:tbl>
    <w:p w:rsidR="00640D2B" w:rsidRPr="00655A25" w:rsidRDefault="00640D2B" w:rsidP="00640D2B">
      <w:pPr>
        <w:pStyle w:val="ConsPlusNormal"/>
        <w:spacing w:line="276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640D2B" w:rsidRPr="00655A25" w:rsidRDefault="007D593C" w:rsidP="009D16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программы</w:t>
      </w:r>
    </w:p>
    <w:p w:rsidR="00E145E6" w:rsidRPr="00E145E6" w:rsidRDefault="00E145E6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E6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последующего финансового года опр</w:t>
      </w:r>
      <w:r w:rsidRPr="00E145E6">
        <w:rPr>
          <w:rFonts w:ascii="Times New Roman" w:hAnsi="Times New Roman" w:cs="Times New Roman"/>
          <w:sz w:val="24"/>
          <w:szCs w:val="24"/>
        </w:rPr>
        <w:t>е</w:t>
      </w:r>
      <w:r w:rsidRPr="00E145E6">
        <w:rPr>
          <w:rFonts w:ascii="Times New Roman" w:hAnsi="Times New Roman" w:cs="Times New Roman"/>
          <w:sz w:val="24"/>
          <w:szCs w:val="24"/>
        </w:rPr>
        <w:t>деляется исходя из результатов реализации мероприятий Программы предыдущего финанс</w:t>
      </w:r>
      <w:r w:rsidRPr="00E145E6">
        <w:rPr>
          <w:rFonts w:ascii="Times New Roman" w:hAnsi="Times New Roman" w:cs="Times New Roman"/>
          <w:sz w:val="24"/>
          <w:szCs w:val="24"/>
        </w:rPr>
        <w:t>о</w:t>
      </w:r>
      <w:r w:rsidRPr="00E145E6">
        <w:rPr>
          <w:rFonts w:ascii="Times New Roman" w:hAnsi="Times New Roman" w:cs="Times New Roman"/>
          <w:sz w:val="24"/>
          <w:szCs w:val="24"/>
        </w:rPr>
        <w:t>вого года путем внесения в нее соответствующих изменений.</w:t>
      </w:r>
    </w:p>
    <w:p w:rsidR="00E145E6" w:rsidRPr="00E145E6" w:rsidRDefault="00E145E6" w:rsidP="00E865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E6">
        <w:rPr>
          <w:rFonts w:ascii="Times New Roman" w:hAnsi="Times New Roman" w:cs="Times New Roman"/>
          <w:sz w:val="24"/>
          <w:szCs w:val="24"/>
        </w:rPr>
        <w:t xml:space="preserve">Сводная информация о перечне основных мероприятий Программы, исполнителях, сроках реализации, ожидаемом непосредственном результате его реализации, взаимосвязи с показателями Программы, отражаются в </w:t>
      </w:r>
      <w:r w:rsidR="006A1317">
        <w:rPr>
          <w:rFonts w:ascii="Times New Roman" w:hAnsi="Times New Roman" w:cs="Times New Roman"/>
          <w:sz w:val="24"/>
          <w:szCs w:val="24"/>
        </w:rPr>
        <w:t>таблице</w:t>
      </w:r>
      <w:r w:rsidRPr="00E145E6">
        <w:rPr>
          <w:rFonts w:ascii="Times New Roman" w:hAnsi="Times New Roman" w:cs="Times New Roman"/>
          <w:sz w:val="24"/>
          <w:szCs w:val="24"/>
        </w:rPr>
        <w:t xml:space="preserve"> №</w:t>
      </w:r>
      <w:r w:rsidR="00EC12FB">
        <w:rPr>
          <w:rFonts w:ascii="Times New Roman" w:hAnsi="Times New Roman" w:cs="Times New Roman"/>
          <w:sz w:val="24"/>
          <w:szCs w:val="24"/>
        </w:rPr>
        <w:t xml:space="preserve"> 5</w:t>
      </w:r>
      <w:r w:rsidR="006A1317">
        <w:rPr>
          <w:rFonts w:ascii="Times New Roman" w:hAnsi="Times New Roman" w:cs="Times New Roman"/>
          <w:sz w:val="24"/>
          <w:szCs w:val="24"/>
        </w:rPr>
        <w:t>.</w:t>
      </w:r>
    </w:p>
    <w:p w:rsidR="009D1613" w:rsidRDefault="00E145E6" w:rsidP="00350E56">
      <w:pPr>
        <w:jc w:val="both"/>
        <w:rPr>
          <w:rFonts w:ascii="Times New Roman" w:hAnsi="Times New Roman" w:cs="Times New Roman"/>
          <w:sz w:val="24"/>
          <w:szCs w:val="24"/>
        </w:rPr>
      </w:pPr>
      <w:r w:rsidRPr="00E145E6">
        <w:rPr>
          <w:rFonts w:ascii="Times New Roman" w:hAnsi="Times New Roman" w:cs="Times New Roman"/>
          <w:sz w:val="24"/>
          <w:szCs w:val="24"/>
        </w:rPr>
        <w:t>Исполнитель по каждому мероприятию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</w:t>
      </w:r>
      <w:r w:rsidR="00350E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pPr w:leftFromText="180" w:rightFromText="180" w:vertAnchor="page" w:horzAnchor="margin" w:tblpY="2836"/>
        <w:tblW w:w="0" w:type="auto"/>
        <w:tblLayout w:type="fixed"/>
        <w:tblLook w:val="04A0"/>
      </w:tblPr>
      <w:tblGrid>
        <w:gridCol w:w="1809"/>
        <w:gridCol w:w="1793"/>
        <w:gridCol w:w="965"/>
        <w:gridCol w:w="1018"/>
        <w:gridCol w:w="1878"/>
        <w:gridCol w:w="158"/>
        <w:gridCol w:w="876"/>
        <w:gridCol w:w="1357"/>
      </w:tblGrid>
      <w:tr w:rsidR="009D1613" w:rsidRPr="00655A25" w:rsidTr="009D1613">
        <w:trPr>
          <w:trHeight w:val="377"/>
        </w:trPr>
        <w:tc>
          <w:tcPr>
            <w:tcW w:w="1809" w:type="dxa"/>
            <w:vMerge w:val="restart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lastRenderedPageBreak/>
              <w:t xml:space="preserve">Номер и </w:t>
            </w:r>
            <w:proofErr w:type="spellStart"/>
            <w:proofErr w:type="gramStart"/>
            <w:r w:rsidRPr="00655A25">
              <w:rPr>
                <w:sz w:val="24"/>
                <w:szCs w:val="24"/>
              </w:rPr>
              <w:t>н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именова</w:t>
            </w:r>
            <w:r>
              <w:rPr>
                <w:sz w:val="24"/>
                <w:szCs w:val="24"/>
              </w:rPr>
              <w:t>-</w:t>
            </w:r>
            <w:r w:rsidRPr="00655A25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основного </w:t>
            </w:r>
            <w:proofErr w:type="spellStart"/>
            <w:r w:rsidRPr="00655A25">
              <w:rPr>
                <w:sz w:val="24"/>
                <w:szCs w:val="24"/>
              </w:rPr>
              <w:t>м</w:t>
            </w:r>
            <w:r w:rsidRPr="00655A25">
              <w:rPr>
                <w:sz w:val="24"/>
                <w:szCs w:val="24"/>
              </w:rPr>
              <w:t>е</w:t>
            </w:r>
            <w:r w:rsidRPr="00655A25">
              <w:rPr>
                <w:sz w:val="24"/>
                <w:szCs w:val="24"/>
              </w:rPr>
              <w:t>роприя</w:t>
            </w:r>
            <w:r>
              <w:rPr>
                <w:sz w:val="24"/>
                <w:szCs w:val="24"/>
              </w:rPr>
              <w:t>-</w:t>
            </w:r>
            <w:r w:rsidRPr="00655A25">
              <w:rPr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793" w:type="dxa"/>
            <w:vMerge w:val="restart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исполн</w:t>
            </w:r>
            <w:r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тель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Срок</w:t>
            </w:r>
          </w:p>
        </w:tc>
        <w:tc>
          <w:tcPr>
            <w:tcW w:w="1878" w:type="dxa"/>
            <w:vMerge w:val="restart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Ожидаемый </w:t>
            </w:r>
            <w:proofErr w:type="spellStart"/>
            <w:proofErr w:type="gramStart"/>
            <w:r w:rsidRPr="00655A25">
              <w:rPr>
                <w:sz w:val="24"/>
                <w:szCs w:val="24"/>
              </w:rPr>
              <w:t>непосредствен-ный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результат (краткое опис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ние)</w:t>
            </w:r>
          </w:p>
        </w:tc>
        <w:tc>
          <w:tcPr>
            <w:tcW w:w="1034" w:type="dxa"/>
            <w:gridSpan w:val="2"/>
            <w:vMerge w:val="restart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направ-ле</w:t>
            </w:r>
            <w:r w:rsidRPr="00655A25">
              <w:rPr>
                <w:sz w:val="24"/>
                <w:szCs w:val="24"/>
              </w:rPr>
              <w:t>ния</w:t>
            </w:r>
            <w:proofErr w:type="spellEnd"/>
            <w:r w:rsidRPr="00655A25">
              <w:rPr>
                <w:sz w:val="24"/>
                <w:szCs w:val="24"/>
              </w:rPr>
              <w:t xml:space="preserve"> </w:t>
            </w:r>
            <w:proofErr w:type="spellStart"/>
            <w:r w:rsidRPr="00655A25">
              <w:rPr>
                <w:sz w:val="24"/>
                <w:szCs w:val="24"/>
              </w:rPr>
              <w:t>реал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за-ции</w:t>
            </w:r>
            <w:proofErr w:type="spellEnd"/>
          </w:p>
        </w:tc>
        <w:tc>
          <w:tcPr>
            <w:tcW w:w="1357" w:type="dxa"/>
            <w:vMerge w:val="restart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Связь с </w:t>
            </w:r>
            <w:proofErr w:type="spellStart"/>
            <w:proofErr w:type="gramStart"/>
            <w:r w:rsidRPr="00655A25">
              <w:rPr>
                <w:sz w:val="24"/>
                <w:szCs w:val="24"/>
              </w:rPr>
              <w:t>показа</w:t>
            </w:r>
            <w:r>
              <w:rPr>
                <w:sz w:val="24"/>
                <w:szCs w:val="24"/>
              </w:rPr>
              <w:t>-теля</w:t>
            </w:r>
            <w:r w:rsidRPr="00655A25">
              <w:rPr>
                <w:sz w:val="24"/>
                <w:szCs w:val="24"/>
              </w:rPr>
              <w:t>ми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Програ</w:t>
            </w:r>
            <w:r w:rsidRPr="00655A25">
              <w:rPr>
                <w:sz w:val="24"/>
                <w:szCs w:val="24"/>
              </w:rPr>
              <w:t>м</w:t>
            </w:r>
            <w:r w:rsidRPr="00655A25">
              <w:rPr>
                <w:sz w:val="24"/>
                <w:szCs w:val="24"/>
              </w:rPr>
              <w:t>мы</w:t>
            </w:r>
          </w:p>
        </w:tc>
      </w:tr>
      <w:tr w:rsidR="009D1613" w:rsidRPr="00655A25" w:rsidTr="009D1613">
        <w:trPr>
          <w:trHeight w:val="312"/>
        </w:trPr>
        <w:tc>
          <w:tcPr>
            <w:tcW w:w="1809" w:type="dxa"/>
            <w:vMerge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55A25">
              <w:rPr>
                <w:sz w:val="24"/>
                <w:szCs w:val="24"/>
              </w:rPr>
              <w:t>ачала</w:t>
            </w: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proofErr w:type="spellStart"/>
            <w:r w:rsidRPr="00655A25">
              <w:rPr>
                <w:sz w:val="24"/>
                <w:szCs w:val="24"/>
              </w:rPr>
              <w:t>ре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лии-зации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sz w:val="24"/>
                <w:szCs w:val="24"/>
              </w:rPr>
              <w:t>Око</w:t>
            </w:r>
            <w:r w:rsidRPr="00655A25">
              <w:rPr>
                <w:sz w:val="24"/>
                <w:szCs w:val="24"/>
              </w:rPr>
              <w:t>н</w:t>
            </w:r>
            <w:r w:rsidRPr="00655A25">
              <w:rPr>
                <w:sz w:val="24"/>
                <w:szCs w:val="24"/>
              </w:rPr>
              <w:t>ча-ния</w:t>
            </w:r>
            <w:proofErr w:type="spellEnd"/>
            <w:proofErr w:type="gramEnd"/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еали-зации</w:t>
            </w:r>
            <w:proofErr w:type="spellEnd"/>
            <w:proofErr w:type="gramEnd"/>
          </w:p>
        </w:tc>
        <w:tc>
          <w:tcPr>
            <w:tcW w:w="1878" w:type="dxa"/>
            <w:vMerge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Merge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</w:tc>
      </w:tr>
      <w:tr w:rsidR="009D1613" w:rsidRPr="00655A25" w:rsidTr="009D1613">
        <w:tc>
          <w:tcPr>
            <w:tcW w:w="9854" w:type="dxa"/>
            <w:gridSpan w:val="8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Задача 1</w:t>
            </w:r>
          </w:p>
        </w:tc>
      </w:tr>
      <w:tr w:rsidR="009D1613" w:rsidRPr="00655A25" w:rsidTr="009D1613">
        <w:tc>
          <w:tcPr>
            <w:tcW w:w="1809" w:type="dxa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1. Основное мероприятие 1.1</w:t>
            </w: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sz w:val="24"/>
                <w:szCs w:val="24"/>
              </w:rPr>
              <w:t>Благоуст-ройство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двор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вых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</w:t>
            </w:r>
          </w:p>
        </w:tc>
        <w:tc>
          <w:tcPr>
            <w:tcW w:w="1793" w:type="dxa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r w:rsidRPr="00A03F8A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мэра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округа </w:t>
            </w:r>
            <w:r w:rsidRPr="00A03F8A">
              <w:rPr>
                <w:sz w:val="24"/>
                <w:szCs w:val="24"/>
              </w:rPr>
              <w:t>по вопросам ЖКХ, архите</w:t>
            </w:r>
            <w:r w:rsidRPr="00A03F8A">
              <w:rPr>
                <w:sz w:val="24"/>
                <w:szCs w:val="24"/>
              </w:rPr>
              <w:t>к</w:t>
            </w:r>
            <w:r w:rsidRPr="00A03F8A">
              <w:rPr>
                <w:sz w:val="24"/>
                <w:szCs w:val="24"/>
              </w:rPr>
              <w:t>туры и стро</w:t>
            </w:r>
            <w:r w:rsidRPr="00A03F8A">
              <w:rPr>
                <w:sz w:val="24"/>
                <w:szCs w:val="24"/>
              </w:rPr>
              <w:t>и</w:t>
            </w:r>
            <w:r w:rsidRPr="00A03F8A">
              <w:rPr>
                <w:sz w:val="24"/>
                <w:szCs w:val="24"/>
              </w:rPr>
              <w:t>тельства</w:t>
            </w:r>
            <w:r>
              <w:rPr>
                <w:sz w:val="24"/>
                <w:szCs w:val="24"/>
              </w:rPr>
              <w:t>.</w:t>
            </w:r>
            <w:r>
              <w:t xml:space="preserve">  </w:t>
            </w:r>
          </w:p>
        </w:tc>
        <w:tc>
          <w:tcPr>
            <w:tcW w:w="965" w:type="dxa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  <w:tc>
          <w:tcPr>
            <w:tcW w:w="1018" w:type="dxa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  <w:tc>
          <w:tcPr>
            <w:tcW w:w="2036" w:type="dxa"/>
            <w:gridSpan w:val="2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Увеличение доли </w:t>
            </w:r>
            <w:proofErr w:type="spellStart"/>
            <w:proofErr w:type="gramStart"/>
            <w:r w:rsidRPr="00655A25">
              <w:rPr>
                <w:sz w:val="24"/>
                <w:szCs w:val="24"/>
              </w:rPr>
              <w:t>отремонтирован-ных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дворов мн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 xml:space="preserve">гократных домов на территории города Зимы.                                   </w:t>
            </w:r>
          </w:p>
        </w:tc>
        <w:tc>
          <w:tcPr>
            <w:tcW w:w="876" w:type="dxa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1</w:t>
            </w: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2</w:t>
            </w:r>
          </w:p>
        </w:tc>
      </w:tr>
      <w:tr w:rsidR="009D1613" w:rsidRPr="00655A25" w:rsidTr="009D1613">
        <w:tc>
          <w:tcPr>
            <w:tcW w:w="1809" w:type="dxa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2. Основное мероприятие 1.2</w:t>
            </w:r>
          </w:p>
          <w:p w:rsidR="009D1613" w:rsidRDefault="009D1613" w:rsidP="009D16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Благоуст-ройство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5A25">
              <w:rPr>
                <w:sz w:val="24"/>
                <w:szCs w:val="24"/>
              </w:rPr>
              <w:t>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</w:t>
            </w:r>
          </w:p>
        </w:tc>
        <w:tc>
          <w:tcPr>
            <w:tcW w:w="1793" w:type="dxa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r w:rsidRPr="00A03F8A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мэра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округа </w:t>
            </w:r>
            <w:r w:rsidRPr="00A03F8A">
              <w:rPr>
                <w:sz w:val="24"/>
                <w:szCs w:val="24"/>
              </w:rPr>
              <w:t>по вопросам ЖКХ, архите</w:t>
            </w:r>
            <w:r w:rsidRPr="00A03F8A">
              <w:rPr>
                <w:sz w:val="24"/>
                <w:szCs w:val="24"/>
              </w:rPr>
              <w:t>к</w:t>
            </w:r>
            <w:r w:rsidRPr="00A03F8A">
              <w:rPr>
                <w:sz w:val="24"/>
                <w:szCs w:val="24"/>
              </w:rPr>
              <w:t>туры и стро</w:t>
            </w:r>
            <w:r w:rsidRPr="00A03F8A">
              <w:rPr>
                <w:sz w:val="24"/>
                <w:szCs w:val="24"/>
              </w:rPr>
              <w:t>и</w:t>
            </w:r>
            <w:r w:rsidRPr="00A03F8A">
              <w:rPr>
                <w:sz w:val="24"/>
                <w:szCs w:val="24"/>
              </w:rPr>
              <w:t>тельства</w:t>
            </w:r>
            <w:r>
              <w:t>.</w:t>
            </w:r>
          </w:p>
        </w:tc>
        <w:tc>
          <w:tcPr>
            <w:tcW w:w="965" w:type="dxa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  <w:tc>
          <w:tcPr>
            <w:tcW w:w="1018" w:type="dxa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  <w:tc>
          <w:tcPr>
            <w:tcW w:w="2036" w:type="dxa"/>
            <w:gridSpan w:val="2"/>
          </w:tcPr>
          <w:p w:rsidR="009D1613" w:rsidRPr="00655A25" w:rsidRDefault="009D1613" w:rsidP="009D16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 Улучшение внешнего облика города Зимы, в том числе мест массового отд</w:t>
            </w:r>
            <w:r w:rsidRPr="00655A25">
              <w:rPr>
                <w:sz w:val="24"/>
                <w:szCs w:val="24"/>
              </w:rPr>
              <w:t>ы</w:t>
            </w:r>
            <w:r w:rsidRPr="00655A25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 xml:space="preserve"> граждан.</w:t>
            </w:r>
          </w:p>
        </w:tc>
        <w:tc>
          <w:tcPr>
            <w:tcW w:w="876" w:type="dxa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1</w:t>
            </w: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</w:p>
          <w:p w:rsidR="009D1613" w:rsidRPr="00655A25" w:rsidRDefault="009D1613" w:rsidP="009D161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2</w:t>
            </w:r>
          </w:p>
        </w:tc>
      </w:tr>
    </w:tbl>
    <w:p w:rsidR="00350E56" w:rsidRPr="009D1613" w:rsidRDefault="00350E56" w:rsidP="009D16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836"/>
        <w:tblW w:w="0" w:type="auto"/>
        <w:tblLayout w:type="fixed"/>
        <w:tblLook w:val="04A0"/>
      </w:tblPr>
      <w:tblGrid>
        <w:gridCol w:w="1809"/>
        <w:gridCol w:w="1793"/>
        <w:gridCol w:w="965"/>
        <w:gridCol w:w="1018"/>
        <w:gridCol w:w="1878"/>
        <w:gridCol w:w="158"/>
        <w:gridCol w:w="876"/>
        <w:gridCol w:w="1357"/>
      </w:tblGrid>
      <w:tr w:rsidR="006D51F5" w:rsidRPr="00655A25" w:rsidTr="006D51F5">
        <w:trPr>
          <w:trHeight w:val="377"/>
        </w:trPr>
        <w:tc>
          <w:tcPr>
            <w:tcW w:w="1809" w:type="dxa"/>
            <w:vMerge w:val="restart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Номер и </w:t>
            </w:r>
            <w:proofErr w:type="spellStart"/>
            <w:proofErr w:type="gramStart"/>
            <w:r w:rsidRPr="00655A25">
              <w:rPr>
                <w:sz w:val="24"/>
                <w:szCs w:val="24"/>
              </w:rPr>
              <w:t>н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именова</w:t>
            </w:r>
            <w:r>
              <w:rPr>
                <w:sz w:val="24"/>
                <w:szCs w:val="24"/>
              </w:rPr>
              <w:t>-</w:t>
            </w:r>
            <w:r w:rsidRPr="00655A25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основного </w:t>
            </w:r>
            <w:proofErr w:type="spellStart"/>
            <w:r w:rsidRPr="00655A25">
              <w:rPr>
                <w:sz w:val="24"/>
                <w:szCs w:val="24"/>
              </w:rPr>
              <w:t>м</w:t>
            </w:r>
            <w:r w:rsidRPr="00655A25">
              <w:rPr>
                <w:sz w:val="24"/>
                <w:szCs w:val="24"/>
              </w:rPr>
              <w:t>е</w:t>
            </w:r>
            <w:r w:rsidRPr="00655A25">
              <w:rPr>
                <w:sz w:val="24"/>
                <w:szCs w:val="24"/>
              </w:rPr>
              <w:t>роприя</w:t>
            </w:r>
            <w:r>
              <w:rPr>
                <w:sz w:val="24"/>
                <w:szCs w:val="24"/>
              </w:rPr>
              <w:t>-</w:t>
            </w:r>
            <w:r w:rsidRPr="00655A25">
              <w:rPr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793" w:type="dxa"/>
            <w:vMerge w:val="restart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исполн</w:t>
            </w:r>
            <w:r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тель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Срок</w:t>
            </w:r>
          </w:p>
        </w:tc>
        <w:tc>
          <w:tcPr>
            <w:tcW w:w="1878" w:type="dxa"/>
            <w:vMerge w:val="restart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Ожидаемый </w:t>
            </w:r>
            <w:proofErr w:type="spellStart"/>
            <w:proofErr w:type="gramStart"/>
            <w:r w:rsidRPr="00655A25">
              <w:rPr>
                <w:sz w:val="24"/>
                <w:szCs w:val="24"/>
              </w:rPr>
              <w:t>непосредствен-ный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результат (краткое опис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ние)</w:t>
            </w:r>
          </w:p>
        </w:tc>
        <w:tc>
          <w:tcPr>
            <w:tcW w:w="1034" w:type="dxa"/>
            <w:gridSpan w:val="2"/>
            <w:vMerge w:val="restart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направ-ле</w:t>
            </w:r>
            <w:r w:rsidRPr="00655A25">
              <w:rPr>
                <w:sz w:val="24"/>
                <w:szCs w:val="24"/>
              </w:rPr>
              <w:t>ния</w:t>
            </w:r>
            <w:proofErr w:type="spellEnd"/>
            <w:r w:rsidRPr="00655A25">
              <w:rPr>
                <w:sz w:val="24"/>
                <w:szCs w:val="24"/>
              </w:rPr>
              <w:t xml:space="preserve"> </w:t>
            </w:r>
            <w:proofErr w:type="spellStart"/>
            <w:r w:rsidRPr="00655A25">
              <w:rPr>
                <w:sz w:val="24"/>
                <w:szCs w:val="24"/>
              </w:rPr>
              <w:t>реал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за-ции</w:t>
            </w:r>
            <w:proofErr w:type="spellEnd"/>
          </w:p>
        </w:tc>
        <w:tc>
          <w:tcPr>
            <w:tcW w:w="1357" w:type="dxa"/>
            <w:vMerge w:val="restart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Связь с </w:t>
            </w:r>
            <w:proofErr w:type="spellStart"/>
            <w:proofErr w:type="gramStart"/>
            <w:r w:rsidRPr="00655A25">
              <w:rPr>
                <w:sz w:val="24"/>
                <w:szCs w:val="24"/>
              </w:rPr>
              <w:t>показа</w:t>
            </w:r>
            <w:r>
              <w:rPr>
                <w:sz w:val="24"/>
                <w:szCs w:val="24"/>
              </w:rPr>
              <w:t>-теля</w:t>
            </w:r>
            <w:r w:rsidRPr="00655A25">
              <w:rPr>
                <w:sz w:val="24"/>
                <w:szCs w:val="24"/>
              </w:rPr>
              <w:t>ми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Програ</w:t>
            </w:r>
            <w:r w:rsidRPr="00655A25">
              <w:rPr>
                <w:sz w:val="24"/>
                <w:szCs w:val="24"/>
              </w:rPr>
              <w:t>м</w:t>
            </w:r>
            <w:r w:rsidRPr="00655A25">
              <w:rPr>
                <w:sz w:val="24"/>
                <w:szCs w:val="24"/>
              </w:rPr>
              <w:t>мы</w:t>
            </w:r>
          </w:p>
        </w:tc>
      </w:tr>
      <w:tr w:rsidR="006D51F5" w:rsidRPr="00655A25" w:rsidTr="006D51F5">
        <w:trPr>
          <w:trHeight w:val="312"/>
        </w:trPr>
        <w:tc>
          <w:tcPr>
            <w:tcW w:w="1809" w:type="dxa"/>
            <w:vMerge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55A25">
              <w:rPr>
                <w:sz w:val="24"/>
                <w:szCs w:val="24"/>
              </w:rPr>
              <w:t>ачала</w:t>
            </w: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proofErr w:type="spellStart"/>
            <w:r w:rsidRPr="00655A25">
              <w:rPr>
                <w:sz w:val="24"/>
                <w:szCs w:val="24"/>
              </w:rPr>
              <w:t>ре</w:t>
            </w:r>
            <w:r w:rsidRPr="00655A25"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>лии-зации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sz w:val="24"/>
                <w:szCs w:val="24"/>
              </w:rPr>
              <w:t>Око</w:t>
            </w:r>
            <w:r w:rsidRPr="00655A25">
              <w:rPr>
                <w:sz w:val="24"/>
                <w:szCs w:val="24"/>
              </w:rPr>
              <w:t>н</w:t>
            </w:r>
            <w:r w:rsidRPr="00655A25">
              <w:rPr>
                <w:sz w:val="24"/>
                <w:szCs w:val="24"/>
              </w:rPr>
              <w:t>ча-ния</w:t>
            </w:r>
            <w:proofErr w:type="spellEnd"/>
            <w:proofErr w:type="gramEnd"/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еали-зации</w:t>
            </w:r>
            <w:proofErr w:type="spellEnd"/>
            <w:proofErr w:type="gramEnd"/>
          </w:p>
        </w:tc>
        <w:tc>
          <w:tcPr>
            <w:tcW w:w="1878" w:type="dxa"/>
            <w:vMerge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Merge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</w:tc>
      </w:tr>
      <w:tr w:rsidR="006D51F5" w:rsidRPr="00655A25" w:rsidTr="006D51F5">
        <w:tc>
          <w:tcPr>
            <w:tcW w:w="9854" w:type="dxa"/>
            <w:gridSpan w:val="8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Задача 1</w:t>
            </w:r>
          </w:p>
        </w:tc>
      </w:tr>
      <w:tr w:rsidR="006D51F5" w:rsidRPr="00655A25" w:rsidTr="006D51F5">
        <w:tc>
          <w:tcPr>
            <w:tcW w:w="1809" w:type="dxa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1. Основное мероприятие 1.1</w:t>
            </w: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sz w:val="24"/>
                <w:szCs w:val="24"/>
              </w:rPr>
              <w:t>Благоуст-ройство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двор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вых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</w:t>
            </w:r>
          </w:p>
        </w:tc>
        <w:tc>
          <w:tcPr>
            <w:tcW w:w="1793" w:type="dxa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r w:rsidRPr="00A03F8A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мэра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округа </w:t>
            </w:r>
            <w:r w:rsidRPr="00A03F8A">
              <w:rPr>
                <w:sz w:val="24"/>
                <w:szCs w:val="24"/>
              </w:rPr>
              <w:t>по вопросам ЖКХ, архите</w:t>
            </w:r>
            <w:r w:rsidRPr="00A03F8A">
              <w:rPr>
                <w:sz w:val="24"/>
                <w:szCs w:val="24"/>
              </w:rPr>
              <w:t>к</w:t>
            </w:r>
            <w:r w:rsidRPr="00A03F8A">
              <w:rPr>
                <w:sz w:val="24"/>
                <w:szCs w:val="24"/>
              </w:rPr>
              <w:t>туры и стро</w:t>
            </w:r>
            <w:r w:rsidRPr="00A03F8A">
              <w:rPr>
                <w:sz w:val="24"/>
                <w:szCs w:val="24"/>
              </w:rPr>
              <w:t>и</w:t>
            </w:r>
            <w:r w:rsidRPr="00A03F8A">
              <w:rPr>
                <w:sz w:val="24"/>
                <w:szCs w:val="24"/>
              </w:rPr>
              <w:t>тельства</w:t>
            </w:r>
            <w:r>
              <w:rPr>
                <w:sz w:val="24"/>
                <w:szCs w:val="24"/>
              </w:rPr>
              <w:t>.</w:t>
            </w:r>
            <w:r>
              <w:t xml:space="preserve">  </w:t>
            </w:r>
          </w:p>
        </w:tc>
        <w:tc>
          <w:tcPr>
            <w:tcW w:w="965" w:type="dxa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  <w:tc>
          <w:tcPr>
            <w:tcW w:w="1018" w:type="dxa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  <w:tc>
          <w:tcPr>
            <w:tcW w:w="2036" w:type="dxa"/>
            <w:gridSpan w:val="2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Увеличение доли </w:t>
            </w:r>
            <w:proofErr w:type="spellStart"/>
            <w:proofErr w:type="gramStart"/>
            <w:r w:rsidRPr="00655A25">
              <w:rPr>
                <w:sz w:val="24"/>
                <w:szCs w:val="24"/>
              </w:rPr>
              <w:t>отремонтирован-ных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дворов мн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 xml:space="preserve">гократных домов на территории города Зимы.                                   </w:t>
            </w:r>
          </w:p>
        </w:tc>
        <w:tc>
          <w:tcPr>
            <w:tcW w:w="876" w:type="dxa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1</w:t>
            </w: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2</w:t>
            </w:r>
          </w:p>
        </w:tc>
      </w:tr>
      <w:tr w:rsidR="006D51F5" w:rsidRPr="00655A25" w:rsidTr="006D51F5">
        <w:tc>
          <w:tcPr>
            <w:tcW w:w="1809" w:type="dxa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2. Основное мероприятие 1.2</w:t>
            </w:r>
          </w:p>
          <w:p w:rsidR="006D51F5" w:rsidRDefault="006D51F5" w:rsidP="006D51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Благоуст-ройство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5A25">
              <w:rPr>
                <w:sz w:val="24"/>
                <w:szCs w:val="24"/>
              </w:rPr>
              <w:t>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</w:t>
            </w:r>
          </w:p>
        </w:tc>
        <w:tc>
          <w:tcPr>
            <w:tcW w:w="1793" w:type="dxa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r w:rsidRPr="00A03F8A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 мэра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округа </w:t>
            </w:r>
            <w:r w:rsidRPr="00A03F8A">
              <w:rPr>
                <w:sz w:val="24"/>
                <w:szCs w:val="24"/>
              </w:rPr>
              <w:t>по вопросам ЖКХ, архите</w:t>
            </w:r>
            <w:r w:rsidRPr="00A03F8A">
              <w:rPr>
                <w:sz w:val="24"/>
                <w:szCs w:val="24"/>
              </w:rPr>
              <w:t>к</w:t>
            </w:r>
            <w:r w:rsidRPr="00A03F8A">
              <w:rPr>
                <w:sz w:val="24"/>
                <w:szCs w:val="24"/>
              </w:rPr>
              <w:t>туры и стро</w:t>
            </w:r>
            <w:r w:rsidRPr="00A03F8A">
              <w:rPr>
                <w:sz w:val="24"/>
                <w:szCs w:val="24"/>
              </w:rPr>
              <w:t>и</w:t>
            </w:r>
            <w:r w:rsidRPr="00A03F8A">
              <w:rPr>
                <w:sz w:val="24"/>
                <w:szCs w:val="24"/>
              </w:rPr>
              <w:t>тельства</w:t>
            </w:r>
            <w:r>
              <w:t>.</w:t>
            </w:r>
          </w:p>
        </w:tc>
        <w:tc>
          <w:tcPr>
            <w:tcW w:w="965" w:type="dxa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  <w:tc>
          <w:tcPr>
            <w:tcW w:w="1018" w:type="dxa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2017 г.</w:t>
            </w:r>
          </w:p>
        </w:tc>
        <w:tc>
          <w:tcPr>
            <w:tcW w:w="2036" w:type="dxa"/>
            <w:gridSpan w:val="2"/>
          </w:tcPr>
          <w:p w:rsidR="006D51F5" w:rsidRPr="00655A25" w:rsidRDefault="006D51F5" w:rsidP="006D51F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 Улучшение внешнего облика города Зимы, в том числе мест массового отд</w:t>
            </w:r>
            <w:r w:rsidRPr="00655A25">
              <w:rPr>
                <w:sz w:val="24"/>
                <w:szCs w:val="24"/>
              </w:rPr>
              <w:t>ы</w:t>
            </w:r>
            <w:r w:rsidRPr="00655A25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</w:t>
            </w:r>
            <w:r w:rsidRPr="00655A25">
              <w:rPr>
                <w:sz w:val="24"/>
                <w:szCs w:val="24"/>
              </w:rPr>
              <w:t xml:space="preserve"> граждан.</w:t>
            </w:r>
          </w:p>
        </w:tc>
        <w:tc>
          <w:tcPr>
            <w:tcW w:w="876" w:type="dxa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1</w:t>
            </w: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</w:p>
          <w:p w:rsidR="006D51F5" w:rsidRPr="00655A25" w:rsidRDefault="006D51F5" w:rsidP="006D51F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655A25">
              <w:rPr>
                <w:sz w:val="24"/>
                <w:szCs w:val="24"/>
              </w:rPr>
              <w:t xml:space="preserve"> 2</w:t>
            </w:r>
          </w:p>
        </w:tc>
      </w:tr>
    </w:tbl>
    <w:p w:rsidR="00F01723" w:rsidRDefault="00350E56" w:rsidP="00350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C12FB">
        <w:rPr>
          <w:rFonts w:ascii="Times New Roman" w:hAnsi="Times New Roman" w:cs="Times New Roman"/>
          <w:sz w:val="24"/>
          <w:szCs w:val="24"/>
        </w:rPr>
        <w:t xml:space="preserve">                       Табл. 5</w:t>
      </w:r>
    </w:p>
    <w:p w:rsidR="0051570C" w:rsidRPr="00655A25" w:rsidRDefault="0051570C" w:rsidP="005157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70C" w:rsidRPr="00655A25" w:rsidRDefault="0051570C" w:rsidP="0051570C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14444" w:rsidRPr="00655A25" w:rsidRDefault="00C14444" w:rsidP="00C14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1570C" w:rsidRPr="00655A25" w:rsidRDefault="0051570C" w:rsidP="0051570C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1570C" w:rsidRPr="00655A25" w:rsidRDefault="0051570C" w:rsidP="00C95DA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51570C" w:rsidRPr="00655A25" w:rsidSect="00B919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0D2B" w:rsidRPr="00655A25" w:rsidRDefault="00DD1071" w:rsidP="00640D2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C12FB">
        <w:rPr>
          <w:rFonts w:ascii="Times New Roman" w:hAnsi="Times New Roman" w:cs="Times New Roman"/>
          <w:sz w:val="24"/>
          <w:szCs w:val="24"/>
        </w:rPr>
        <w:t>6</w:t>
      </w:r>
    </w:p>
    <w:p w:rsidR="00640D2B" w:rsidRPr="00655A25" w:rsidRDefault="00640D2B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979"/>
        <w:gridCol w:w="1701"/>
        <w:gridCol w:w="1263"/>
        <w:gridCol w:w="1147"/>
        <w:gridCol w:w="1133"/>
        <w:gridCol w:w="1038"/>
        <w:gridCol w:w="142"/>
        <w:gridCol w:w="897"/>
      </w:tblGrid>
      <w:tr w:rsidR="00640D2B" w:rsidRPr="00655A25" w:rsidTr="008B6A30">
        <w:tc>
          <w:tcPr>
            <w:tcW w:w="710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</w:t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5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граммы, ведомственной целевой пр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граммы, мероприятия</w:t>
            </w:r>
          </w:p>
        </w:tc>
        <w:tc>
          <w:tcPr>
            <w:tcW w:w="2979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  <w:tc>
          <w:tcPr>
            <w:tcW w:w="1263" w:type="dxa"/>
            <w:vMerge w:val="restart"/>
          </w:tcPr>
          <w:p w:rsidR="00640D2B" w:rsidRPr="00655A25" w:rsidRDefault="00640D2B" w:rsidP="008B6A3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Срок 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147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10" w:type="dxa"/>
            <w:gridSpan w:val="4"/>
          </w:tcPr>
          <w:p w:rsidR="00640D2B" w:rsidRDefault="00640D2B" w:rsidP="008B6A30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 т.ч. планируемое привл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1F5" w:rsidRPr="00655A25" w:rsidRDefault="006D51F5" w:rsidP="008B6A30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40D2B" w:rsidRPr="00655A25" w:rsidTr="008F5F53">
        <w:trPr>
          <w:trHeight w:val="556"/>
        </w:trPr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обл.                бюдж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та*</w:t>
            </w:r>
          </w:p>
        </w:tc>
        <w:tc>
          <w:tcPr>
            <w:tcW w:w="1038" w:type="dxa"/>
          </w:tcPr>
          <w:p w:rsidR="00640D2B" w:rsidRPr="00655A25" w:rsidRDefault="00B54A1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proofErr w:type="spellEnd"/>
          </w:p>
        </w:tc>
        <w:tc>
          <w:tcPr>
            <w:tcW w:w="1039" w:type="dxa"/>
            <w:gridSpan w:val="2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бюджет</w:t>
            </w:r>
          </w:p>
        </w:tc>
      </w:tr>
      <w:tr w:rsidR="00640D2B" w:rsidRPr="00655A25" w:rsidTr="00690634">
        <w:tc>
          <w:tcPr>
            <w:tcW w:w="710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640D2B" w:rsidRPr="00655A25" w:rsidRDefault="00640D2B" w:rsidP="006A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35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«Форм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современн</w:t>
            </w:r>
            <w:r w:rsidR="00DC2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городской среды 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Зиминского городского м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A1317"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образования» на 2017 год</w:t>
            </w:r>
          </w:p>
        </w:tc>
        <w:tc>
          <w:tcPr>
            <w:tcW w:w="2979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A1317" w:rsidRPr="00350E56" w:rsidRDefault="00350E56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56">
              <w:rPr>
                <w:rFonts w:ascii="Times New Roman" w:hAnsi="Times New Roman" w:cs="Times New Roman"/>
                <w:sz w:val="24"/>
                <w:szCs w:val="24"/>
              </w:rPr>
              <w:t>Заместитель мэра горо</w:t>
            </w:r>
            <w:r w:rsidRPr="00350E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0E56">
              <w:rPr>
                <w:rFonts w:ascii="Times New Roman" w:hAnsi="Times New Roman" w:cs="Times New Roman"/>
                <w:sz w:val="24"/>
                <w:szCs w:val="24"/>
              </w:rPr>
              <w:t>ского округа по вопросам ЖКХ, арх</w:t>
            </w:r>
            <w:r w:rsidRPr="00350E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E56">
              <w:rPr>
                <w:rFonts w:ascii="Times New Roman" w:hAnsi="Times New Roman" w:cs="Times New Roman"/>
                <w:sz w:val="24"/>
                <w:szCs w:val="24"/>
              </w:rPr>
              <w:t>тектуры и строительства</w:t>
            </w:r>
            <w:r w:rsidRPr="00350E56">
              <w:rPr>
                <w:rFonts w:ascii="Times New Roman" w:hAnsi="Times New Roman" w:cs="Times New Roman"/>
              </w:rPr>
              <w:t xml:space="preserve">  </w:t>
            </w:r>
            <w:r w:rsidRPr="00350E5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350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E5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ЗГМО</w:t>
            </w:r>
          </w:p>
          <w:p w:rsidR="00640D2B" w:rsidRPr="006A1317" w:rsidRDefault="00640D2B" w:rsidP="006A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16523,8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4587,2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826,2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11110,4</w:t>
            </w:r>
          </w:p>
        </w:tc>
      </w:tr>
      <w:tr w:rsidR="00640D2B" w:rsidRPr="00655A25" w:rsidTr="00690634"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690634"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690634"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690634"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690634"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c>
          <w:tcPr>
            <w:tcW w:w="710" w:type="dxa"/>
          </w:tcPr>
          <w:p w:rsidR="00640D2B" w:rsidRPr="00655A25" w:rsidRDefault="00640D2B" w:rsidP="008B6A30">
            <w:pPr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05" w:type="dxa"/>
            <w:gridSpan w:val="9"/>
          </w:tcPr>
          <w:p w:rsidR="00640D2B" w:rsidRPr="00655A25" w:rsidRDefault="00640D2B" w:rsidP="008B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дворовых территорий</w:t>
            </w:r>
            <w:r w:rsidR="006A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640D2B" w:rsidRPr="00655A25" w:rsidTr="008F5F53">
        <w:trPr>
          <w:trHeight w:val="64"/>
        </w:trPr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05" w:type="dxa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Увеличение доли отр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монтированных </w:t>
            </w:r>
            <w:r w:rsidR="00D70F97">
              <w:rPr>
                <w:rFonts w:ascii="Times New Roman" w:hAnsi="Times New Roman" w:cs="Times New Roman"/>
                <w:sz w:val="24"/>
                <w:szCs w:val="24"/>
              </w:rPr>
              <w:t xml:space="preserve">дворов </w:t>
            </w:r>
            <w:proofErr w:type="spellStart"/>
            <w:r w:rsidR="00D70F97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 w:rsidR="00D549C0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spellEnd"/>
            <w:r w:rsidR="00D549C0">
              <w:rPr>
                <w:rFonts w:ascii="Times New Roman" w:hAnsi="Times New Roman" w:cs="Times New Roman"/>
                <w:sz w:val="24"/>
                <w:szCs w:val="24"/>
              </w:rPr>
              <w:t xml:space="preserve"> домов на территории г</w:t>
            </w:r>
            <w:r w:rsidR="00D549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9C0">
              <w:rPr>
                <w:rFonts w:ascii="Times New Roman" w:hAnsi="Times New Roman" w:cs="Times New Roman"/>
                <w:sz w:val="24"/>
                <w:szCs w:val="24"/>
              </w:rPr>
              <w:t>рода Зимы.</w:t>
            </w:r>
          </w:p>
        </w:tc>
        <w:tc>
          <w:tcPr>
            <w:tcW w:w="1701" w:type="dxa"/>
            <w:vMerge w:val="restart"/>
          </w:tcPr>
          <w:p w:rsidR="00475468" w:rsidRPr="00475468" w:rsidRDefault="009D1613" w:rsidP="006A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транспорта и связи </w:t>
            </w:r>
            <w:r w:rsidR="00475468" w:rsidRPr="0047546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475468" w:rsidRPr="00475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468" w:rsidRPr="00475468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475468">
              <w:rPr>
                <w:rFonts w:ascii="Times New Roman" w:hAnsi="Times New Roman" w:cs="Times New Roman"/>
                <w:sz w:val="24"/>
                <w:szCs w:val="24"/>
              </w:rPr>
              <w:t xml:space="preserve"> ЗГМО</w:t>
            </w:r>
          </w:p>
          <w:p w:rsidR="00640D2B" w:rsidRPr="00655A25" w:rsidRDefault="00640D2B" w:rsidP="006A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147" w:type="dxa"/>
          </w:tcPr>
          <w:p w:rsidR="00640D2B" w:rsidRPr="00655A25" w:rsidRDefault="006D51F5" w:rsidP="008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11016,0</w:t>
            </w:r>
          </w:p>
        </w:tc>
        <w:tc>
          <w:tcPr>
            <w:tcW w:w="1133" w:type="dxa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3058,2</w:t>
            </w:r>
          </w:p>
        </w:tc>
        <w:tc>
          <w:tcPr>
            <w:tcW w:w="1180" w:type="dxa"/>
            <w:gridSpan w:val="2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550,8</w:t>
            </w:r>
          </w:p>
        </w:tc>
        <w:tc>
          <w:tcPr>
            <w:tcW w:w="897" w:type="dxa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7407,0</w:t>
            </w:r>
          </w:p>
        </w:tc>
      </w:tr>
      <w:tr w:rsidR="00640D2B" w:rsidRPr="00655A25" w:rsidTr="008F5F53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5" w:type="dxa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F5F53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5" w:type="dxa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05" w:type="dxa"/>
            <w:gridSpan w:val="9"/>
          </w:tcPr>
          <w:p w:rsidR="00640D2B" w:rsidRPr="00655A25" w:rsidRDefault="00640D2B" w:rsidP="008B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640D2B" w:rsidRPr="00655A25" w:rsidTr="008F5F53">
        <w:trPr>
          <w:trHeight w:val="64"/>
        </w:trPr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5" w:type="dxa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внешнего 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лика города Зимы, в том числе мест массового 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="006A1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D54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475468" w:rsidRPr="00475468" w:rsidRDefault="009D1613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75468" w:rsidRPr="00475468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 w:rsidR="00475468" w:rsidRPr="00475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468" w:rsidRPr="00475468">
              <w:rPr>
                <w:rFonts w:ascii="Times New Roman" w:hAnsi="Times New Roman" w:cs="Times New Roman"/>
                <w:sz w:val="24"/>
                <w:szCs w:val="24"/>
              </w:rPr>
              <w:t xml:space="preserve">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 w:rsidR="00475468" w:rsidRPr="004754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468" w:rsidRPr="004754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5468" w:rsidRPr="00475468">
              <w:rPr>
                <w:rFonts w:ascii="Times New Roman" w:hAnsi="Times New Roman" w:cs="Times New Roman"/>
                <w:sz w:val="24"/>
                <w:szCs w:val="24"/>
              </w:rPr>
              <w:t>министрации ЗГМО</w:t>
            </w:r>
          </w:p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</w:tcPr>
          <w:p w:rsidR="00640D2B" w:rsidRPr="00655A25" w:rsidRDefault="00640D2B" w:rsidP="008B6A30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2017год </w:t>
            </w:r>
          </w:p>
        </w:tc>
        <w:tc>
          <w:tcPr>
            <w:tcW w:w="1147" w:type="dxa"/>
          </w:tcPr>
          <w:p w:rsidR="00640D2B" w:rsidRPr="00655A25" w:rsidRDefault="006D51F5" w:rsidP="008B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5507,8</w:t>
            </w:r>
          </w:p>
        </w:tc>
        <w:tc>
          <w:tcPr>
            <w:tcW w:w="1133" w:type="dxa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1529,0</w:t>
            </w:r>
          </w:p>
        </w:tc>
        <w:tc>
          <w:tcPr>
            <w:tcW w:w="1180" w:type="dxa"/>
            <w:gridSpan w:val="2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  <w:tc>
          <w:tcPr>
            <w:tcW w:w="897" w:type="dxa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3703,4</w:t>
            </w:r>
          </w:p>
        </w:tc>
      </w:tr>
      <w:tr w:rsidR="00640D2B" w:rsidRPr="00655A25" w:rsidTr="008F5F53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5" w:type="dxa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40D2B" w:rsidRPr="00655A25" w:rsidRDefault="00640D2B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F5F53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5" w:type="dxa"/>
          </w:tcPr>
          <w:p w:rsidR="00640D2B" w:rsidRPr="00655A25" w:rsidRDefault="00640D2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c>
          <w:tcPr>
            <w:tcW w:w="710" w:type="dxa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4505" w:type="dxa"/>
            <w:gridSpan w:val="9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D2B" w:rsidRPr="00655A25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Default="00EC12FB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Муниципальной П</w:t>
      </w:r>
      <w:r w:rsidR="00F40E9D">
        <w:rPr>
          <w:rFonts w:ascii="Times New Roman" w:hAnsi="Times New Roman" w:cs="Times New Roman"/>
          <w:sz w:val="24"/>
          <w:szCs w:val="24"/>
        </w:rPr>
        <w:t>рограммы</w:t>
      </w:r>
    </w:p>
    <w:p w:rsidR="00F40E9D" w:rsidRDefault="00F40E9D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40E9D" w:rsidRDefault="00DD1071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Таблица </w:t>
      </w:r>
      <w:r w:rsidR="007D593C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7"/>
        <w:tblW w:w="0" w:type="auto"/>
        <w:tblLook w:val="04A0"/>
      </w:tblPr>
      <w:tblGrid>
        <w:gridCol w:w="3794"/>
        <w:gridCol w:w="3969"/>
        <w:gridCol w:w="3260"/>
        <w:gridCol w:w="992"/>
        <w:gridCol w:w="993"/>
        <w:gridCol w:w="850"/>
        <w:gridCol w:w="928"/>
      </w:tblGrid>
      <w:tr w:rsidR="00F40E9D" w:rsidTr="008B6A30">
        <w:tc>
          <w:tcPr>
            <w:tcW w:w="3794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бытия Программы</w:t>
            </w:r>
          </w:p>
        </w:tc>
        <w:tc>
          <w:tcPr>
            <w:tcW w:w="3969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63" w:type="dxa"/>
            <w:gridSpan w:val="4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наступления события</w:t>
            </w:r>
          </w:p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F40E9D" w:rsidTr="008B6A30">
        <w:tc>
          <w:tcPr>
            <w:tcW w:w="3794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4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F40E9D" w:rsidTr="00F40E9D">
        <w:tc>
          <w:tcPr>
            <w:tcW w:w="3794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E9D" w:rsidRP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93" w:type="dxa"/>
          </w:tcPr>
          <w:p w:rsidR="00F40E9D" w:rsidRP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50" w:type="dxa"/>
          </w:tcPr>
          <w:p w:rsidR="00F40E9D" w:rsidRP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28" w:type="dxa"/>
          </w:tcPr>
          <w:p w:rsidR="00F40E9D" w:rsidRP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</w:tr>
      <w:tr w:rsidR="00F40E9D" w:rsidTr="00F40E9D">
        <w:tc>
          <w:tcPr>
            <w:tcW w:w="3794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</w:t>
            </w:r>
            <w:r w:rsidR="00D54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9C0" w:rsidRDefault="00D549C0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9D" w:rsidTr="00F40E9D">
        <w:tc>
          <w:tcPr>
            <w:tcW w:w="3794" w:type="dxa"/>
          </w:tcPr>
          <w:p w:rsidR="00F40E9D" w:rsidRDefault="00D549C0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D549C0" w:rsidRDefault="00D549C0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40E9D" w:rsidRDefault="00F40E9D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E9D" w:rsidRPr="00655A25" w:rsidRDefault="00F40E9D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F40E9D" w:rsidRPr="00655A25" w:rsidSect="008B6A3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655A25" w:rsidRDefault="007D593C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.</w:t>
      </w:r>
      <w:r w:rsidR="00E86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Це</w:t>
      </w:r>
      <w:r w:rsidR="00EC12FB">
        <w:rPr>
          <w:rFonts w:ascii="Times New Roman" w:hAnsi="Times New Roman" w:cs="Times New Roman"/>
          <w:b/>
          <w:sz w:val="24"/>
          <w:szCs w:val="24"/>
        </w:rPr>
        <w:t>левые показатели муниципальной П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655A25" w:rsidRDefault="00640D2B" w:rsidP="00640D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резул</w:t>
      </w:r>
      <w:r w:rsidR="00EC12FB">
        <w:rPr>
          <w:rFonts w:ascii="Times New Roman" w:hAnsi="Times New Roman" w:cs="Times New Roman"/>
          <w:sz w:val="24"/>
          <w:szCs w:val="24"/>
        </w:rPr>
        <w:t>ьтатов муниципальной П</w:t>
      </w:r>
      <w:r w:rsidRPr="00655A25">
        <w:rPr>
          <w:rFonts w:ascii="Times New Roman" w:hAnsi="Times New Roman" w:cs="Times New Roman"/>
          <w:sz w:val="24"/>
          <w:szCs w:val="24"/>
        </w:rPr>
        <w:t xml:space="preserve">рограммы в количественном измерении – целевых показателей муниципальной программы. </w:t>
      </w:r>
    </w:p>
    <w:p w:rsidR="00640D2B" w:rsidRPr="00655A25" w:rsidRDefault="00640D2B" w:rsidP="00640D2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DA8" w:rsidRDefault="00640D2B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Планируемые целевые показатели муниципальной программы</w:t>
      </w:r>
    </w:p>
    <w:p w:rsidR="00640D2B" w:rsidRDefault="00EC12FB" w:rsidP="00E865A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8</w:t>
      </w:r>
    </w:p>
    <w:tbl>
      <w:tblPr>
        <w:tblStyle w:val="a7"/>
        <w:tblW w:w="0" w:type="auto"/>
        <w:tblLook w:val="04A0"/>
      </w:tblPr>
      <w:tblGrid>
        <w:gridCol w:w="740"/>
        <w:gridCol w:w="4987"/>
        <w:gridCol w:w="1132"/>
        <w:gridCol w:w="1266"/>
        <w:gridCol w:w="1503"/>
      </w:tblGrid>
      <w:tr w:rsidR="00471617" w:rsidRPr="00655A25" w:rsidTr="00C95DA8">
        <w:tc>
          <w:tcPr>
            <w:tcW w:w="740" w:type="dxa"/>
            <w:vMerge w:val="restart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№</w:t>
            </w:r>
          </w:p>
        </w:tc>
        <w:tc>
          <w:tcPr>
            <w:tcW w:w="4987" w:type="dxa"/>
            <w:vMerge w:val="restart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2" w:type="dxa"/>
            <w:vMerge w:val="restart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Единица </w:t>
            </w:r>
          </w:p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2769" w:type="dxa"/>
            <w:gridSpan w:val="2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Значения </w:t>
            </w:r>
          </w:p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показателей</w:t>
            </w:r>
          </w:p>
        </w:tc>
      </w:tr>
      <w:tr w:rsidR="00471617" w:rsidRPr="00655A25" w:rsidTr="00C95DA8">
        <w:tc>
          <w:tcPr>
            <w:tcW w:w="740" w:type="dxa"/>
            <w:vMerge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7" w:type="dxa"/>
            <w:vMerge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655A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Default="00471617" w:rsidP="0047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D549C0" w:rsidRPr="00655A25" w:rsidRDefault="00D549C0" w:rsidP="00471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(прогноз)</w:t>
            </w:r>
          </w:p>
        </w:tc>
      </w:tr>
      <w:tr w:rsidR="00471617" w:rsidRPr="00655A25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Количество/площадь благоустроенных двор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вых территорий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Кв. м.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31/44496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655A25" w:rsidRDefault="00471617" w:rsidP="00471617">
            <w:pPr>
              <w:jc w:val="center"/>
              <w:rPr>
                <w:sz w:val="24"/>
                <w:szCs w:val="24"/>
              </w:rPr>
            </w:pPr>
          </w:p>
        </w:tc>
      </w:tr>
      <w:tr w:rsidR="00471617" w:rsidRPr="00655A25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Доля благоустроенных дворовых территорий </w:t>
            </w:r>
            <w:r w:rsidR="00EA3559">
              <w:rPr>
                <w:sz w:val="24"/>
                <w:szCs w:val="24"/>
              </w:rPr>
              <w:t xml:space="preserve">от общего количества </w:t>
            </w:r>
            <w:r w:rsidRPr="00655A25">
              <w:rPr>
                <w:sz w:val="24"/>
                <w:szCs w:val="24"/>
              </w:rPr>
              <w:t>/площади дворовых территорий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%/%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15/18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655A25" w:rsidRDefault="00471617" w:rsidP="00471617">
            <w:pPr>
              <w:jc w:val="center"/>
              <w:rPr>
                <w:sz w:val="24"/>
                <w:szCs w:val="24"/>
              </w:rPr>
            </w:pPr>
          </w:p>
        </w:tc>
      </w:tr>
      <w:tr w:rsidR="00471617" w:rsidRPr="00655A25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3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proofErr w:type="gramStart"/>
            <w:r w:rsidRPr="00655A25">
              <w:rPr>
                <w:sz w:val="24"/>
                <w:szCs w:val="24"/>
              </w:rPr>
              <w:t>Охват населения благоустроенными двор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выми территориями (доля населения, прож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вающего в жилом фонде с благоустроенными дворовыми территориями от общей числе</w:t>
            </w:r>
            <w:r w:rsidRPr="00655A25">
              <w:rPr>
                <w:sz w:val="24"/>
                <w:szCs w:val="24"/>
              </w:rPr>
              <w:t>н</w:t>
            </w:r>
            <w:r w:rsidRPr="00655A25">
              <w:rPr>
                <w:sz w:val="24"/>
                <w:szCs w:val="24"/>
              </w:rPr>
              <w:t>ности</w:t>
            </w:r>
            <w:r w:rsidR="00EA3559">
              <w:rPr>
                <w:sz w:val="24"/>
                <w:szCs w:val="24"/>
              </w:rPr>
              <w:t xml:space="preserve"> жителей</w:t>
            </w:r>
            <w:r w:rsidRPr="00655A25">
              <w:rPr>
                <w:sz w:val="24"/>
                <w:szCs w:val="24"/>
              </w:rPr>
              <w:t xml:space="preserve"> ЗГМО</w:t>
            </w:r>
            <w:proofErr w:type="gramEnd"/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15,2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655A25" w:rsidRDefault="00471617" w:rsidP="00471617">
            <w:pPr>
              <w:jc w:val="center"/>
              <w:rPr>
                <w:sz w:val="24"/>
                <w:szCs w:val="24"/>
              </w:rPr>
            </w:pPr>
          </w:p>
        </w:tc>
      </w:tr>
      <w:tr w:rsidR="00471617" w:rsidRPr="00655A25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4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655A25" w:rsidRDefault="00471617" w:rsidP="00471617">
            <w:pPr>
              <w:jc w:val="center"/>
              <w:rPr>
                <w:sz w:val="24"/>
                <w:szCs w:val="24"/>
              </w:rPr>
            </w:pPr>
          </w:p>
        </w:tc>
      </w:tr>
      <w:tr w:rsidR="00471617" w:rsidRPr="00655A25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5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proofErr w:type="gramStart"/>
            <w:r w:rsidRPr="00655A25">
              <w:rPr>
                <w:sz w:val="24"/>
                <w:szCs w:val="24"/>
              </w:rPr>
              <w:t>Га</w:t>
            </w:r>
            <w:proofErr w:type="gramEnd"/>
            <w:r w:rsidRPr="00655A25"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4,8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655A25" w:rsidRDefault="00471617" w:rsidP="00471617">
            <w:pPr>
              <w:jc w:val="center"/>
              <w:rPr>
                <w:sz w:val="24"/>
                <w:szCs w:val="24"/>
              </w:rPr>
            </w:pPr>
          </w:p>
        </w:tc>
      </w:tr>
      <w:tr w:rsidR="00471617" w:rsidRPr="00655A25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6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Доля площади благоустроенных обществе</w:t>
            </w:r>
            <w:r w:rsidRPr="00655A25">
              <w:rPr>
                <w:sz w:val="24"/>
                <w:szCs w:val="24"/>
              </w:rPr>
              <w:t>н</w:t>
            </w:r>
            <w:r w:rsidRPr="00655A25">
              <w:rPr>
                <w:sz w:val="24"/>
                <w:szCs w:val="24"/>
              </w:rPr>
              <w:t>ных территорий к общей площади общес</w:t>
            </w:r>
            <w:r w:rsidRPr="00655A25">
              <w:rPr>
                <w:sz w:val="24"/>
                <w:szCs w:val="24"/>
              </w:rPr>
              <w:t>т</w:t>
            </w:r>
            <w:r w:rsidRPr="00655A25">
              <w:rPr>
                <w:sz w:val="24"/>
                <w:szCs w:val="24"/>
              </w:rPr>
              <w:t>венных территорий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52,2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655A25" w:rsidRDefault="00471617" w:rsidP="00471617">
            <w:pPr>
              <w:jc w:val="center"/>
              <w:rPr>
                <w:sz w:val="24"/>
                <w:szCs w:val="24"/>
              </w:rPr>
            </w:pPr>
          </w:p>
        </w:tc>
      </w:tr>
      <w:tr w:rsidR="00471617" w:rsidRPr="00655A25" w:rsidTr="00C95DA8">
        <w:tc>
          <w:tcPr>
            <w:tcW w:w="740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7</w:t>
            </w:r>
          </w:p>
        </w:tc>
        <w:tc>
          <w:tcPr>
            <w:tcW w:w="4987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территорий, приходящихся на 1 жителя м</w:t>
            </w:r>
            <w:r w:rsidRPr="00655A25">
              <w:rPr>
                <w:sz w:val="24"/>
                <w:szCs w:val="24"/>
              </w:rPr>
              <w:t>у</w:t>
            </w:r>
            <w:r w:rsidRPr="00655A25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132" w:type="dxa"/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Кв.м.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71617" w:rsidRPr="00655A25" w:rsidRDefault="00471617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1,5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471617" w:rsidRPr="00655A25" w:rsidRDefault="00471617" w:rsidP="004716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1617" w:rsidRPr="00655A25" w:rsidRDefault="00471617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7D593C" w:rsidP="008C7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муниципальной программы и </w:t>
      </w:r>
      <w:proofErr w:type="gramStart"/>
      <w:r w:rsidR="00640D2B" w:rsidRPr="00655A2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640D2B" w:rsidRPr="00655A25">
        <w:rPr>
          <w:rFonts w:ascii="Times New Roman" w:hAnsi="Times New Roman" w:cs="Times New Roman"/>
          <w:b/>
          <w:sz w:val="24"/>
          <w:szCs w:val="24"/>
        </w:rPr>
        <w:t xml:space="preserve"> ходом ее </w:t>
      </w:r>
      <w:r w:rsidR="00EC12F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475468" w:rsidRDefault="00640D2B" w:rsidP="0047546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Текущее управление реализацией Программы  осуществляют:</w:t>
      </w:r>
    </w:p>
    <w:p w:rsidR="00640D2B" w:rsidRPr="00475468" w:rsidRDefault="00475468" w:rsidP="0047546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5468">
        <w:rPr>
          <w:rFonts w:ascii="Times New Roman" w:hAnsi="Times New Roman" w:cs="Times New Roman"/>
          <w:sz w:val="24"/>
          <w:szCs w:val="24"/>
        </w:rPr>
        <w:t>Заместитель мэра городского округа по вопросам ЖКХ, архитектуры и строительс</w:t>
      </w:r>
      <w:r w:rsidRPr="00475468">
        <w:rPr>
          <w:rFonts w:ascii="Times New Roman" w:hAnsi="Times New Roman" w:cs="Times New Roman"/>
          <w:sz w:val="24"/>
          <w:szCs w:val="24"/>
        </w:rPr>
        <w:t>т</w:t>
      </w:r>
      <w:r w:rsidRPr="00475468">
        <w:rPr>
          <w:rFonts w:ascii="Times New Roman" w:hAnsi="Times New Roman" w:cs="Times New Roman"/>
          <w:sz w:val="24"/>
          <w:szCs w:val="24"/>
        </w:rPr>
        <w:t>ва</w:t>
      </w:r>
      <w:r w:rsidRPr="00475468">
        <w:rPr>
          <w:rFonts w:ascii="Times New Roman" w:hAnsi="Times New Roman" w:cs="Times New Roman"/>
        </w:rPr>
        <w:t xml:space="preserve">  </w:t>
      </w:r>
      <w:r w:rsidRPr="00475468">
        <w:rPr>
          <w:rFonts w:ascii="Times New Roman" w:hAnsi="Times New Roman" w:cs="Times New Roman"/>
          <w:sz w:val="24"/>
          <w:szCs w:val="24"/>
        </w:rPr>
        <w:t xml:space="preserve">администрации ЗГМО – </w:t>
      </w:r>
      <w:r w:rsidRPr="00475468">
        <w:rPr>
          <w:rFonts w:ascii="Times New Roman" w:hAnsi="Times New Roman" w:cs="Times New Roman"/>
          <w:i/>
          <w:sz w:val="24"/>
          <w:szCs w:val="24"/>
        </w:rPr>
        <w:t>ответственный исполнитель</w:t>
      </w:r>
      <w:r w:rsidRPr="0047546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40D2B" w:rsidRPr="00475468">
        <w:rPr>
          <w:rFonts w:ascii="Times New Roman" w:hAnsi="Times New Roman" w:cs="Times New Roman"/>
          <w:sz w:val="24"/>
          <w:szCs w:val="24"/>
        </w:rPr>
        <w:t>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- Отдел </w:t>
      </w:r>
      <w:r w:rsidR="00AB599E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655A25">
        <w:rPr>
          <w:rFonts w:ascii="Times New Roman" w:hAnsi="Times New Roman" w:cs="Times New Roman"/>
          <w:sz w:val="24"/>
          <w:szCs w:val="24"/>
        </w:rPr>
        <w:t xml:space="preserve"> администрации ЗГМО</w:t>
      </w:r>
      <w:r w:rsidR="00475468">
        <w:rPr>
          <w:rFonts w:ascii="Times New Roman" w:hAnsi="Times New Roman" w:cs="Times New Roman"/>
          <w:sz w:val="24"/>
          <w:szCs w:val="24"/>
        </w:rPr>
        <w:t xml:space="preserve">, отдел по ЖКХ, транспорту и связи администрации ЗГМО </w:t>
      </w:r>
      <w:r w:rsidRPr="00655A25">
        <w:rPr>
          <w:rFonts w:ascii="Times New Roman" w:hAnsi="Times New Roman" w:cs="Times New Roman"/>
          <w:sz w:val="24"/>
          <w:szCs w:val="24"/>
        </w:rPr>
        <w:t xml:space="preserve"> – </w:t>
      </w:r>
      <w:r w:rsidR="00475468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участники </w:t>
      </w:r>
      <w:r w:rsidRPr="00655A2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- организует реализацию мероприятий Программы, координирует и контролирует действия </w:t>
      </w:r>
      <w:r w:rsidR="004C0805">
        <w:rPr>
          <w:rFonts w:ascii="Times New Roman" w:hAnsi="Times New Roman" w:cs="Times New Roman"/>
          <w:sz w:val="24"/>
          <w:szCs w:val="24"/>
        </w:rPr>
        <w:t xml:space="preserve">соисполнителей и </w:t>
      </w:r>
      <w:r w:rsidRPr="00655A25">
        <w:rPr>
          <w:rFonts w:ascii="Times New Roman" w:hAnsi="Times New Roman" w:cs="Times New Roman"/>
          <w:sz w:val="24"/>
          <w:szCs w:val="24"/>
        </w:rPr>
        <w:t xml:space="preserve">участников Программы; 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- запрашивает у </w:t>
      </w:r>
      <w:r w:rsidR="004C0805">
        <w:rPr>
          <w:rFonts w:ascii="Times New Roman" w:hAnsi="Times New Roman" w:cs="Times New Roman"/>
          <w:sz w:val="24"/>
          <w:szCs w:val="24"/>
        </w:rPr>
        <w:t xml:space="preserve">соисполнителей и </w:t>
      </w:r>
      <w:r w:rsidRPr="00655A25">
        <w:rPr>
          <w:rFonts w:ascii="Times New Roman" w:hAnsi="Times New Roman" w:cs="Times New Roman"/>
          <w:sz w:val="24"/>
          <w:szCs w:val="24"/>
        </w:rPr>
        <w:t>участников информацию о ходе реализации Пр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>граммы;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lastRenderedPageBreak/>
        <w:t>- готовит отчеты о реализации Программы, представляет их в Управление по фина</w:t>
      </w:r>
      <w:r w:rsidRPr="00655A25">
        <w:rPr>
          <w:rFonts w:ascii="Times New Roman" w:hAnsi="Times New Roman" w:cs="Times New Roman"/>
          <w:sz w:val="24"/>
          <w:szCs w:val="24"/>
        </w:rPr>
        <w:t>н</w:t>
      </w:r>
      <w:r w:rsidRPr="00655A25">
        <w:rPr>
          <w:rFonts w:ascii="Times New Roman" w:hAnsi="Times New Roman" w:cs="Times New Roman"/>
          <w:sz w:val="24"/>
          <w:szCs w:val="24"/>
        </w:rPr>
        <w:t>сам и налогам администрации ЗГМО и в управление экономической и инвестиционной пол</w:t>
      </w:r>
      <w:r w:rsidRPr="00655A25">
        <w:rPr>
          <w:rFonts w:ascii="Times New Roman" w:hAnsi="Times New Roman" w:cs="Times New Roman"/>
          <w:sz w:val="24"/>
          <w:szCs w:val="24"/>
        </w:rPr>
        <w:t>и</w:t>
      </w:r>
      <w:r w:rsidRPr="00655A25">
        <w:rPr>
          <w:rFonts w:ascii="Times New Roman" w:hAnsi="Times New Roman" w:cs="Times New Roman"/>
          <w:sz w:val="24"/>
          <w:szCs w:val="24"/>
        </w:rPr>
        <w:t>тики администрации ЗГМО;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принимает (в случае необходимости) решение о внесении изменений в Программу;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осуществляет текущий контроль, мониторинг и оценку эффективности реализации Программы;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</w:t>
      </w:r>
      <w:r w:rsidR="00AB599E">
        <w:rPr>
          <w:rFonts w:ascii="Times New Roman" w:hAnsi="Times New Roman" w:cs="Times New Roman"/>
          <w:sz w:val="24"/>
          <w:szCs w:val="24"/>
        </w:rPr>
        <w:t>.</w:t>
      </w:r>
    </w:p>
    <w:p w:rsidR="00640D2B" w:rsidRPr="00655A25" w:rsidRDefault="00475468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40D2B" w:rsidRPr="00655A25">
        <w:rPr>
          <w:rFonts w:ascii="Times New Roman" w:hAnsi="Times New Roman" w:cs="Times New Roman"/>
          <w:sz w:val="24"/>
          <w:szCs w:val="24"/>
        </w:rPr>
        <w:t>частники Программы: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- </w:t>
      </w:r>
      <w:r w:rsidR="004C0805">
        <w:rPr>
          <w:rFonts w:ascii="Times New Roman" w:hAnsi="Times New Roman" w:cs="Times New Roman"/>
          <w:sz w:val="24"/>
          <w:szCs w:val="24"/>
        </w:rPr>
        <w:t xml:space="preserve">организуют и </w:t>
      </w:r>
      <w:r w:rsidRPr="00655A25">
        <w:rPr>
          <w:rFonts w:ascii="Times New Roman" w:hAnsi="Times New Roman" w:cs="Times New Roman"/>
          <w:sz w:val="24"/>
          <w:szCs w:val="24"/>
        </w:rPr>
        <w:t>участвуют в реализации мероприятий Программы;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формируют предложения по внесению изменений в Программу, направляют их о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>ветственному исполнителю.</w:t>
      </w:r>
    </w:p>
    <w:p w:rsidR="00640D2B" w:rsidRPr="00655A25" w:rsidRDefault="00640D2B" w:rsidP="00640D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A25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в срок до 1 марта года, сл</w:t>
      </w:r>
      <w:r w:rsidRPr="00655A25">
        <w:rPr>
          <w:rFonts w:ascii="Times New Roman" w:hAnsi="Times New Roman" w:cs="Times New Roman"/>
          <w:sz w:val="24"/>
          <w:szCs w:val="24"/>
        </w:rPr>
        <w:t>е</w:t>
      </w:r>
      <w:r w:rsidRPr="00655A25">
        <w:rPr>
          <w:rFonts w:ascii="Times New Roman" w:hAnsi="Times New Roman" w:cs="Times New Roman"/>
          <w:sz w:val="24"/>
          <w:szCs w:val="24"/>
        </w:rPr>
        <w:t>дующего за отчетным, а также по окончании срока реализации муниципальной программы подготавливает и представляет в Управление по финансам и налогам администрации ЗГМО и в Управление экономической и инвестиционной политики администрации ЗГМО отчет о ходе реализации муниципальной программы, в соответствии с   Положением о порядке пр</w:t>
      </w:r>
      <w:r w:rsidRPr="00655A25">
        <w:rPr>
          <w:rFonts w:ascii="Times New Roman" w:hAnsi="Times New Roman" w:cs="Times New Roman"/>
          <w:sz w:val="24"/>
          <w:szCs w:val="24"/>
        </w:rPr>
        <w:t>и</w:t>
      </w:r>
      <w:r w:rsidRPr="00655A25">
        <w:rPr>
          <w:rFonts w:ascii="Times New Roman" w:hAnsi="Times New Roman" w:cs="Times New Roman"/>
          <w:sz w:val="24"/>
          <w:szCs w:val="24"/>
        </w:rPr>
        <w:t>нятия решения о разработке, формировании и реализации</w:t>
      </w:r>
      <w:proofErr w:type="gramEnd"/>
      <w:r w:rsidRPr="00655A25">
        <w:rPr>
          <w:rFonts w:ascii="Times New Roman" w:hAnsi="Times New Roman" w:cs="Times New Roman"/>
          <w:sz w:val="24"/>
          <w:szCs w:val="24"/>
        </w:rPr>
        <w:t xml:space="preserve"> муниципальных программ ЗГМО.  </w:t>
      </w:r>
    </w:p>
    <w:p w:rsidR="00640D2B" w:rsidRPr="00655A25" w:rsidRDefault="007D593C" w:rsidP="009D16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. Оценка эффектив</w:t>
      </w:r>
      <w:r w:rsidR="00EC12FB">
        <w:rPr>
          <w:rFonts w:ascii="Times New Roman" w:hAnsi="Times New Roman" w:cs="Times New Roman"/>
          <w:b/>
          <w:sz w:val="24"/>
          <w:szCs w:val="24"/>
        </w:rPr>
        <w:t>ности реализации муниципальной П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655A25" w:rsidRDefault="00640D2B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Муниципальная программа сформирована и реализуется как единый комплекс орг</w:t>
      </w:r>
      <w:r w:rsidRPr="00655A25">
        <w:rPr>
          <w:rFonts w:ascii="Times New Roman" w:hAnsi="Times New Roman" w:cs="Times New Roman"/>
          <w:sz w:val="24"/>
          <w:szCs w:val="24"/>
        </w:rPr>
        <w:t>а</w:t>
      </w:r>
      <w:r w:rsidRPr="00655A25">
        <w:rPr>
          <w:rFonts w:ascii="Times New Roman" w:hAnsi="Times New Roman" w:cs="Times New Roman"/>
          <w:sz w:val="24"/>
          <w:szCs w:val="24"/>
        </w:rPr>
        <w:t>низационных,  производственных мероприятий, обеспечивающих достижение поставленных целей.</w:t>
      </w:r>
    </w:p>
    <w:p w:rsidR="00640D2B" w:rsidRPr="00655A25" w:rsidRDefault="00640D2B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Основное внимание </w:t>
      </w:r>
      <w:proofErr w:type="gramStart"/>
      <w:r w:rsidRPr="00655A25">
        <w:rPr>
          <w:rFonts w:ascii="Times New Roman" w:hAnsi="Times New Roman" w:cs="Times New Roman"/>
          <w:sz w:val="24"/>
          <w:szCs w:val="24"/>
        </w:rPr>
        <w:t>при разработке муниципальной программы уделено оптимиз</w:t>
      </w:r>
      <w:r w:rsidRPr="00655A25">
        <w:rPr>
          <w:rFonts w:ascii="Times New Roman" w:hAnsi="Times New Roman" w:cs="Times New Roman"/>
          <w:sz w:val="24"/>
          <w:szCs w:val="24"/>
        </w:rPr>
        <w:t>а</w:t>
      </w:r>
      <w:r w:rsidRPr="00655A25">
        <w:rPr>
          <w:rFonts w:ascii="Times New Roman" w:hAnsi="Times New Roman" w:cs="Times New Roman"/>
          <w:sz w:val="24"/>
          <w:szCs w:val="24"/>
        </w:rPr>
        <w:t>ции затрат на ее реализацию при одновременной ориентации на достижение социального эффекта при осуществлении</w:t>
      </w:r>
      <w:proofErr w:type="gramEnd"/>
      <w:r w:rsidRPr="00655A25">
        <w:rPr>
          <w:rFonts w:ascii="Times New Roman" w:hAnsi="Times New Roman" w:cs="Times New Roman"/>
          <w:sz w:val="24"/>
          <w:szCs w:val="24"/>
        </w:rPr>
        <w:t xml:space="preserve"> программных мероприятий.</w:t>
      </w:r>
    </w:p>
    <w:p w:rsidR="00640D2B" w:rsidRDefault="00640D2B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Социальный эффект от реализ</w:t>
      </w:r>
      <w:r w:rsidR="00EC12FB">
        <w:rPr>
          <w:rFonts w:ascii="Times New Roman" w:hAnsi="Times New Roman" w:cs="Times New Roman"/>
          <w:sz w:val="24"/>
          <w:szCs w:val="24"/>
        </w:rPr>
        <w:t>ации мероприятий муниципальной П</w:t>
      </w:r>
      <w:r w:rsidRPr="00655A25">
        <w:rPr>
          <w:rFonts w:ascii="Times New Roman" w:hAnsi="Times New Roman" w:cs="Times New Roman"/>
          <w:sz w:val="24"/>
          <w:szCs w:val="24"/>
        </w:rPr>
        <w:t>рограммы проявится в улучшении социальной обстановки на территории Зиминского городского муниципального образования. При реализации муниципальной программы будут достигнуты следующие ц</w:t>
      </w:r>
      <w:r w:rsidRPr="00655A25">
        <w:rPr>
          <w:rFonts w:ascii="Times New Roman" w:hAnsi="Times New Roman" w:cs="Times New Roman"/>
          <w:sz w:val="24"/>
          <w:szCs w:val="24"/>
        </w:rPr>
        <w:t>е</w:t>
      </w:r>
      <w:r w:rsidRPr="00655A25">
        <w:rPr>
          <w:rFonts w:ascii="Times New Roman" w:hAnsi="Times New Roman" w:cs="Times New Roman"/>
          <w:sz w:val="24"/>
          <w:szCs w:val="24"/>
        </w:rPr>
        <w:t>левые показатели:</w:t>
      </w:r>
    </w:p>
    <w:p w:rsidR="00E865A1" w:rsidRDefault="00EC12FB" w:rsidP="00E865A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9</w:t>
      </w:r>
    </w:p>
    <w:tbl>
      <w:tblPr>
        <w:tblStyle w:val="a7"/>
        <w:tblW w:w="4950" w:type="pct"/>
        <w:tblLayout w:type="fixed"/>
        <w:tblLook w:val="04A0"/>
      </w:tblPr>
      <w:tblGrid>
        <w:gridCol w:w="851"/>
        <w:gridCol w:w="5789"/>
        <w:gridCol w:w="1464"/>
        <w:gridCol w:w="1651"/>
      </w:tblGrid>
      <w:tr w:rsidR="00E865A1" w:rsidRPr="00655A25" w:rsidTr="00E865A1">
        <w:tc>
          <w:tcPr>
            <w:tcW w:w="759" w:type="dxa"/>
            <w:tcBorders>
              <w:top w:val="single" w:sz="4" w:space="0" w:color="auto"/>
            </w:tcBorders>
          </w:tcPr>
          <w:p w:rsidR="00E865A1" w:rsidRPr="00655A25" w:rsidRDefault="00E865A1" w:rsidP="00E865A1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№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E865A1" w:rsidRPr="00655A25" w:rsidRDefault="00E865A1" w:rsidP="002D5770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E865A1" w:rsidRPr="00655A25" w:rsidRDefault="00E865A1" w:rsidP="00E865A1">
            <w:pPr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55A2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E865A1" w:rsidRDefault="00E865A1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(прогноз)</w:t>
            </w: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1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Количество/площадь благоустроенных дворовых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риторий</w:t>
            </w:r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5A25">
              <w:rPr>
                <w:sz w:val="24"/>
                <w:szCs w:val="24"/>
              </w:rPr>
              <w:t>в. м.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2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Доля благоустроенных дворовых территорий </w:t>
            </w:r>
            <w:r>
              <w:rPr>
                <w:sz w:val="24"/>
                <w:szCs w:val="24"/>
              </w:rPr>
              <w:t>от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щего количества </w:t>
            </w:r>
            <w:r w:rsidRPr="00655A25">
              <w:rPr>
                <w:sz w:val="24"/>
                <w:szCs w:val="24"/>
              </w:rPr>
              <w:t>/площади дворовых территорий</w:t>
            </w:r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%/%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3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proofErr w:type="gramStart"/>
            <w:r w:rsidRPr="00655A25">
              <w:rPr>
                <w:sz w:val="24"/>
                <w:szCs w:val="24"/>
              </w:rPr>
              <w:t>Охват населения благоустроенными дворовыми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риториями (доля населения, проживающего в жилом фонде с благоустроенными дворовыми территориями от общей численности</w:t>
            </w:r>
            <w:r>
              <w:rPr>
                <w:sz w:val="24"/>
                <w:szCs w:val="24"/>
              </w:rPr>
              <w:t xml:space="preserve"> жителей</w:t>
            </w:r>
            <w:r w:rsidRPr="00655A25">
              <w:rPr>
                <w:sz w:val="24"/>
                <w:szCs w:val="24"/>
              </w:rPr>
              <w:t xml:space="preserve"> ЗГМО</w:t>
            </w:r>
            <w:proofErr w:type="gramEnd"/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4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Количество благоустроенных общественных терр</w:t>
            </w:r>
            <w:r w:rsidRPr="00655A25">
              <w:rPr>
                <w:sz w:val="24"/>
                <w:szCs w:val="24"/>
              </w:rPr>
              <w:t>и</w:t>
            </w:r>
            <w:r w:rsidRPr="00655A25">
              <w:rPr>
                <w:sz w:val="24"/>
                <w:szCs w:val="24"/>
              </w:rPr>
              <w:t>торий</w:t>
            </w:r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55A25">
              <w:rPr>
                <w:sz w:val="24"/>
                <w:szCs w:val="24"/>
              </w:rPr>
              <w:t xml:space="preserve">д. 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5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</w:t>
            </w:r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proofErr w:type="gramStart"/>
            <w:r w:rsidRPr="00655A25">
              <w:rPr>
                <w:sz w:val="24"/>
                <w:szCs w:val="24"/>
              </w:rPr>
              <w:t>Га</w:t>
            </w:r>
            <w:proofErr w:type="gramEnd"/>
            <w:r w:rsidRPr="00655A25">
              <w:rPr>
                <w:sz w:val="24"/>
                <w:szCs w:val="24"/>
              </w:rPr>
              <w:t>.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Доля площади благоустроенных общественных те</w:t>
            </w:r>
            <w:r w:rsidRPr="00655A25">
              <w:rPr>
                <w:sz w:val="24"/>
                <w:szCs w:val="24"/>
              </w:rPr>
              <w:t>р</w:t>
            </w:r>
            <w:r w:rsidRPr="00655A25">
              <w:rPr>
                <w:sz w:val="24"/>
                <w:szCs w:val="24"/>
              </w:rPr>
              <w:t>риторий к общей площади общественных территорий</w:t>
            </w:r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%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</w:p>
        </w:tc>
      </w:tr>
      <w:tr w:rsidR="00E865A1" w:rsidRPr="00655A25" w:rsidTr="00E865A1">
        <w:tc>
          <w:tcPr>
            <w:tcW w:w="759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7</w:t>
            </w:r>
          </w:p>
        </w:tc>
        <w:tc>
          <w:tcPr>
            <w:tcW w:w="5161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Площадь благоустроенных общественных террит</w:t>
            </w:r>
            <w:r w:rsidRPr="00655A25">
              <w:rPr>
                <w:sz w:val="24"/>
                <w:szCs w:val="24"/>
              </w:rPr>
              <w:t>о</w:t>
            </w:r>
            <w:r w:rsidRPr="00655A25">
              <w:rPr>
                <w:sz w:val="24"/>
                <w:szCs w:val="24"/>
              </w:rPr>
              <w:t>рий, приходящихся на 1 жителя муниципального о</w:t>
            </w:r>
            <w:r w:rsidRPr="00655A25">
              <w:rPr>
                <w:sz w:val="24"/>
                <w:szCs w:val="24"/>
              </w:rPr>
              <w:t>б</w:t>
            </w:r>
            <w:r w:rsidRPr="00655A25">
              <w:rPr>
                <w:sz w:val="24"/>
                <w:szCs w:val="24"/>
              </w:rPr>
              <w:t>разования</w:t>
            </w:r>
          </w:p>
        </w:tc>
        <w:tc>
          <w:tcPr>
            <w:tcW w:w="1305" w:type="dxa"/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55A25">
              <w:rPr>
                <w:sz w:val="24"/>
                <w:szCs w:val="24"/>
              </w:rPr>
              <w:t>в.м.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E865A1" w:rsidRPr="00655A25" w:rsidRDefault="00E865A1" w:rsidP="00B429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57DE" w:rsidRDefault="00F257DE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осуществляется путем установления степени достижения ожидаемых результатов, а также сравнения текущих зн</w:t>
      </w:r>
      <w:r w:rsidRPr="00655A25">
        <w:rPr>
          <w:rFonts w:ascii="Times New Roman" w:hAnsi="Times New Roman" w:cs="Times New Roman"/>
          <w:sz w:val="24"/>
          <w:szCs w:val="24"/>
        </w:rPr>
        <w:t>а</w:t>
      </w:r>
      <w:r w:rsidRPr="00655A25">
        <w:rPr>
          <w:rFonts w:ascii="Times New Roman" w:hAnsi="Times New Roman" w:cs="Times New Roman"/>
          <w:sz w:val="24"/>
          <w:szCs w:val="24"/>
        </w:rPr>
        <w:t>чений показателей (индикаторов) с их целевыми значениями.</w:t>
      </w:r>
    </w:p>
    <w:p w:rsidR="00640D2B" w:rsidRPr="00655A25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с учетом финансирования оценивается путем соотнесения степени достижения основных целевых показателей (инд</w:t>
      </w:r>
      <w:r w:rsidRPr="00655A25">
        <w:rPr>
          <w:rFonts w:ascii="Times New Roman" w:hAnsi="Times New Roman" w:cs="Times New Roman"/>
          <w:sz w:val="24"/>
          <w:szCs w:val="24"/>
        </w:rPr>
        <w:t>и</w:t>
      </w:r>
      <w:r w:rsidRPr="00655A25">
        <w:rPr>
          <w:rFonts w:ascii="Times New Roman" w:hAnsi="Times New Roman" w:cs="Times New Roman"/>
          <w:sz w:val="24"/>
          <w:szCs w:val="24"/>
        </w:rPr>
        <w:t>каторов) муниципальной программы к уровню ее финансирования с начала реализации.</w:t>
      </w:r>
    </w:p>
    <w:p w:rsidR="00640D2B" w:rsidRPr="00655A25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по сл</w:t>
      </w:r>
      <w:r w:rsidRPr="00655A25">
        <w:rPr>
          <w:rFonts w:ascii="Times New Roman" w:hAnsi="Times New Roman" w:cs="Times New Roman"/>
          <w:sz w:val="24"/>
          <w:szCs w:val="24"/>
        </w:rPr>
        <w:t>е</w:t>
      </w:r>
      <w:r w:rsidRPr="00655A25">
        <w:rPr>
          <w:rFonts w:ascii="Times New Roman" w:hAnsi="Times New Roman" w:cs="Times New Roman"/>
          <w:sz w:val="24"/>
          <w:szCs w:val="24"/>
        </w:rPr>
        <w:t>дующим формам:</w:t>
      </w:r>
    </w:p>
    <w:p w:rsidR="00640D2B" w:rsidRPr="00655A25" w:rsidRDefault="00BC00E5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0D2B" w:rsidRPr="00655A25">
        <w:rPr>
          <w:rFonts w:ascii="Times New Roman" w:hAnsi="Times New Roman" w:cs="Times New Roman"/>
          <w:sz w:val="24"/>
          <w:szCs w:val="24"/>
        </w:rPr>
        <w:t>.1. Отчет об исполнении целевых показателей муниципальной программы _______________________________________________________</w:t>
      </w:r>
    </w:p>
    <w:p w:rsidR="00640D2B" w:rsidRPr="00655A25" w:rsidRDefault="00640D2B" w:rsidP="00640D2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40D2B" w:rsidRPr="00655A25" w:rsidRDefault="00640D2B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655A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5A25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40D2B" w:rsidRDefault="00640D2B" w:rsidP="00640D2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(отчетный период)</w:t>
      </w:r>
    </w:p>
    <w:p w:rsidR="00C95DA8" w:rsidRPr="00655A25" w:rsidRDefault="00C95DA8" w:rsidP="00640D2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C12FB">
        <w:rPr>
          <w:rFonts w:ascii="Times New Roman" w:hAnsi="Times New Roman" w:cs="Times New Roman"/>
          <w:sz w:val="24"/>
          <w:szCs w:val="24"/>
        </w:rPr>
        <w:t xml:space="preserve">                       Табл.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9"/>
        <w:gridCol w:w="2308"/>
        <w:gridCol w:w="928"/>
        <w:gridCol w:w="1159"/>
        <w:gridCol w:w="1275"/>
        <w:gridCol w:w="1043"/>
        <w:gridCol w:w="928"/>
        <w:gridCol w:w="1624"/>
      </w:tblGrid>
      <w:tr w:rsidR="00640D2B" w:rsidRPr="00655A25" w:rsidTr="008B6A30">
        <w:tc>
          <w:tcPr>
            <w:tcW w:w="2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 значен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640D2B" w:rsidRPr="00655A25" w:rsidTr="008B6A30">
        <w:tc>
          <w:tcPr>
            <w:tcW w:w="2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D2B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0D2B" w:rsidRPr="00655A25" w:rsidTr="008B6A30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</w:t>
            </w:r>
            <w:r w:rsidR="00DC237B">
              <w:rPr>
                <w:rFonts w:ascii="Times New Roman" w:hAnsi="Times New Roman" w:cs="Times New Roman"/>
                <w:sz w:val="24"/>
                <w:szCs w:val="24"/>
              </w:rPr>
              <w:t>кой среды</w:t>
            </w:r>
            <w:r w:rsidR="008A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Зиминского г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родского муниципального образования» на 2017 год</w:t>
            </w:r>
            <w:r w:rsidR="00A26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802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Количество/</w:t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благоустроен-ных</w:t>
            </w:r>
            <w:proofErr w:type="spell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02" w:rsidRPr="00655A25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Ед./ 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02" w:rsidRPr="00655A25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02" w:rsidRPr="00655A25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7DE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F257DE" w:rsidRDefault="00F257DE" w:rsidP="008B6A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Доля благоустрое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ных дворовых те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 xml:space="preserve">риторий </w:t>
            </w:r>
            <w:r w:rsidR="00EA3559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/площади дворовых территорий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Pr="00655A25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7DE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Default="00F257DE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F257DE" w:rsidRDefault="00BB2DB0" w:rsidP="008B6A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ториями (доля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селения,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вающая в жилом фонде с 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роенными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 территориями от общей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населения ЗГМО)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Default="00BB2DB0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Ед./ 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F257DE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лощадь благоус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роенных общес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венных территорий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655A25" w:rsidRDefault="008A7B3B" w:rsidP="008A7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общественных территорий к общей площади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территорий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роенных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территорий, приходящаяся на 1 жителя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0D2B" w:rsidRPr="00655A25" w:rsidRDefault="00640D2B" w:rsidP="00640D2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40D2B" w:rsidRPr="00655A25" w:rsidSect="008B6A3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40D2B" w:rsidRPr="00655A25" w:rsidRDefault="00640D2B" w:rsidP="00640D2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BC00E5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0D2B" w:rsidRPr="00655A25">
        <w:rPr>
          <w:rFonts w:ascii="Times New Roman" w:hAnsi="Times New Roman" w:cs="Times New Roman"/>
          <w:sz w:val="24"/>
          <w:szCs w:val="24"/>
        </w:rPr>
        <w:t>.2. Отчет об исполнении мероприятий муниципальной программы _______________________________________________________________________________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40D2B" w:rsidRPr="00655A25" w:rsidRDefault="00640D2B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655A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5A25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      (отчетный период)</w:t>
      </w:r>
    </w:p>
    <w:p w:rsidR="00640D2B" w:rsidRPr="00655A25" w:rsidRDefault="00C95DA8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C12FB">
        <w:rPr>
          <w:rFonts w:ascii="Times New Roman" w:hAnsi="Times New Roman" w:cs="Times New Roman"/>
          <w:sz w:val="24"/>
          <w:szCs w:val="24"/>
        </w:rPr>
        <w:t xml:space="preserve">                     Табл. 11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640D2B" w:rsidRPr="00655A25" w:rsidTr="008B6A30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4A53C1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="00E3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испо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ренный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20___ год,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Профинанс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объема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1.1  (указать наименование)                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40D2B" w:rsidRPr="00655A25" w:rsidSect="008B6A3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655A25" w:rsidRDefault="00640D2B" w:rsidP="00640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BC00E5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40D2B" w:rsidRPr="00655A25">
        <w:rPr>
          <w:rFonts w:ascii="Times New Roman" w:hAnsi="Times New Roman" w:cs="Times New Roman"/>
          <w:sz w:val="24"/>
          <w:szCs w:val="24"/>
        </w:rPr>
        <w:t>.</w:t>
      </w:r>
      <w:r w:rsidR="007951CF">
        <w:rPr>
          <w:rFonts w:ascii="Times New Roman" w:hAnsi="Times New Roman" w:cs="Times New Roman"/>
          <w:sz w:val="24"/>
          <w:szCs w:val="24"/>
        </w:rPr>
        <w:t>3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. Отчет об использовании бюджетных ассигнований местного бюджета на реализацию муниципальной программы 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655A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5A25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(отчетный период)</w:t>
      </w:r>
    </w:p>
    <w:p w:rsidR="00640D2B" w:rsidRPr="00655A25" w:rsidRDefault="00EC12F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Табл. 12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640D2B" w:rsidRPr="00655A25" w:rsidTr="008B6A30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40D2B" w:rsidRPr="00655A25" w:rsidTr="008B6A30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план на 1 января 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на  отче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640D2B" w:rsidRPr="00655A25" w:rsidTr="008B6A30">
        <w:trPr>
          <w:trHeight w:val="64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6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(соисполнитель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программы)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1.1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1.2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Default="00640D2B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7906" w:rsidRDefault="00027906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4469DC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>1 к программе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9256EE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Зи</w:t>
      </w:r>
      <w:r w:rsidR="00027906" w:rsidRPr="00D80970">
        <w:rPr>
          <w:rFonts w:ascii="Times New Roman" w:hAnsi="Times New Roman" w:cs="Times New Roman"/>
          <w:sz w:val="24"/>
          <w:szCs w:val="24"/>
        </w:rPr>
        <w:t>минского городского муниципа</w:t>
      </w:r>
      <w:r w:rsidR="009256EE" w:rsidRPr="00D80970">
        <w:rPr>
          <w:rFonts w:ascii="Times New Roman" w:hAnsi="Times New Roman" w:cs="Times New Roman"/>
          <w:sz w:val="24"/>
          <w:szCs w:val="24"/>
        </w:rPr>
        <w:t>льного образования» на 2017 год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r w:rsidR="00EC12F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proofErr w:type="gramStart"/>
      <w:r w:rsidRPr="00D80970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proofErr w:type="gramEnd"/>
      <w:r w:rsidRPr="00D80970">
        <w:rPr>
          <w:rFonts w:ascii="Times New Roman" w:hAnsi="Times New Roman" w:cs="Times New Roman"/>
          <w:b/>
          <w:sz w:val="24"/>
          <w:szCs w:val="24"/>
        </w:rPr>
        <w:t xml:space="preserve"> благоустройства дворовой территории, вклю</w:t>
      </w:r>
      <w:r w:rsidR="00EC12FB">
        <w:rPr>
          <w:rFonts w:ascii="Times New Roman" w:hAnsi="Times New Roman" w:cs="Times New Roman"/>
          <w:b/>
          <w:sz w:val="24"/>
          <w:szCs w:val="24"/>
        </w:rPr>
        <w:t>ченной в П</w:t>
      </w:r>
      <w:r w:rsidRPr="00D80970">
        <w:rPr>
          <w:rFonts w:ascii="Times New Roman" w:hAnsi="Times New Roman" w:cs="Times New Roman"/>
          <w:b/>
          <w:sz w:val="24"/>
          <w:szCs w:val="24"/>
        </w:rPr>
        <w:t>рограмму, предусматривающего текстовое и визуальное описание предлагаемого проекта, п</w:t>
      </w:r>
      <w:r w:rsidRPr="00D80970">
        <w:rPr>
          <w:rFonts w:ascii="Times New Roman" w:hAnsi="Times New Roman" w:cs="Times New Roman"/>
          <w:b/>
          <w:sz w:val="24"/>
          <w:szCs w:val="24"/>
        </w:rPr>
        <w:t>е</w:t>
      </w:r>
      <w:r w:rsidRPr="00D80970">
        <w:rPr>
          <w:rFonts w:ascii="Times New Roman" w:hAnsi="Times New Roman" w:cs="Times New Roman"/>
          <w:b/>
          <w:sz w:val="24"/>
          <w:szCs w:val="24"/>
        </w:rPr>
        <w:t>речня (в том числе в виде соответствующих визуализированных изображений) эл</w:t>
      </w:r>
      <w:r w:rsidRPr="00D80970">
        <w:rPr>
          <w:rFonts w:ascii="Times New Roman" w:hAnsi="Times New Roman" w:cs="Times New Roman"/>
          <w:b/>
          <w:sz w:val="24"/>
          <w:szCs w:val="24"/>
        </w:rPr>
        <w:t>е</w:t>
      </w:r>
      <w:r w:rsidRPr="00D80970">
        <w:rPr>
          <w:rFonts w:ascii="Times New Roman" w:hAnsi="Times New Roman" w:cs="Times New Roman"/>
          <w:b/>
          <w:sz w:val="24"/>
          <w:szCs w:val="24"/>
        </w:rPr>
        <w:t>ментов благоустройства, предлагаемых к размещению на соответствующей дворовой территории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1.1. Порядок регламентирует процедуру разработки, обсуждения с заинтересованными лицами и утверждения </w:t>
      </w:r>
      <w:proofErr w:type="spellStart"/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 xml:space="preserve">тирного дома.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D80970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r w:rsidRPr="00D80970">
        <w:rPr>
          <w:rFonts w:ascii="Times New Roman" w:hAnsi="Times New Roman" w:cs="Times New Roman"/>
          <w:sz w:val="24"/>
          <w:szCs w:val="24"/>
        </w:rPr>
        <w:t xml:space="preserve"> понимается графический и текстовый материал, включающий в себя визуализированное описание предполагаемого проекта, изображение дворовой те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>ритории или общественная территория, представленный в нескольких ракурсах, с план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ровочной схемой, фото фиксацией существующего положения, с описанием работ, мер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>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нию на соответствующей дворовой территории (далее - дизайн проект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). Содержание </w:t>
      </w:r>
      <w:proofErr w:type="spellStart"/>
      <w:proofErr w:type="gramStart"/>
      <w:r w:rsidRPr="00D80970">
        <w:rPr>
          <w:rFonts w:ascii="Times New Roman" w:hAnsi="Times New Roman" w:cs="Times New Roman"/>
          <w:sz w:val="24"/>
          <w:szCs w:val="24"/>
        </w:rPr>
        <w:t>д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зайн-проекта</w:t>
      </w:r>
      <w:proofErr w:type="spellEnd"/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ния дворовой территории или общественная территория с описанием работ и меропри</w:t>
      </w:r>
      <w:r w:rsidRPr="00D80970">
        <w:rPr>
          <w:rFonts w:ascii="Times New Roman" w:hAnsi="Times New Roman" w:cs="Times New Roman"/>
          <w:sz w:val="24"/>
          <w:szCs w:val="24"/>
        </w:rPr>
        <w:t>я</w:t>
      </w:r>
      <w:r w:rsidRPr="00D80970">
        <w:rPr>
          <w:rFonts w:ascii="Times New Roman" w:hAnsi="Times New Roman" w:cs="Times New Roman"/>
          <w:sz w:val="24"/>
          <w:szCs w:val="24"/>
        </w:rPr>
        <w:t>тий, предлагаемых к выполнению и перечня (в том числе в виде соответствующих визу</w:t>
      </w:r>
      <w:r w:rsidRPr="00D80970">
        <w:rPr>
          <w:rFonts w:ascii="Times New Roman" w:hAnsi="Times New Roman" w:cs="Times New Roman"/>
          <w:sz w:val="24"/>
          <w:szCs w:val="24"/>
        </w:rPr>
        <w:t>а</w:t>
      </w:r>
      <w:r w:rsidRPr="00D80970">
        <w:rPr>
          <w:rFonts w:ascii="Times New Roman" w:hAnsi="Times New Roman" w:cs="Times New Roman"/>
          <w:sz w:val="24"/>
          <w:szCs w:val="24"/>
        </w:rPr>
        <w:t xml:space="preserve">лизированных изображений) элементов благоустройства, предлагаемых к размещению на соответствующей дворовой территории.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2. Разработка </w:t>
      </w:r>
      <w:proofErr w:type="spellStart"/>
      <w:proofErr w:type="gramStart"/>
      <w:r w:rsidRPr="00D80970">
        <w:rPr>
          <w:rFonts w:ascii="Times New Roman" w:hAnsi="Times New Roman" w:cs="Times New Roman"/>
          <w:b/>
          <w:sz w:val="24"/>
          <w:szCs w:val="24"/>
        </w:rPr>
        <w:t>дизайн-проектов</w:t>
      </w:r>
      <w:proofErr w:type="spellEnd"/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2.1. Разработка </w:t>
      </w:r>
      <w:proofErr w:type="spellStart"/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с учетом Правил благоустройства терр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="00EF7A68">
        <w:rPr>
          <w:rFonts w:ascii="Times New Roman" w:hAnsi="Times New Roman" w:cs="Times New Roman"/>
          <w:sz w:val="24"/>
          <w:szCs w:val="24"/>
        </w:rPr>
        <w:t>тории Зиминского городского муниципального образования</w:t>
      </w:r>
      <w:r w:rsidRPr="00D80970">
        <w:rPr>
          <w:rFonts w:ascii="Times New Roman" w:hAnsi="Times New Roman" w:cs="Times New Roman"/>
          <w:sz w:val="24"/>
          <w:szCs w:val="24"/>
        </w:rPr>
        <w:t xml:space="preserve">, а также действующими строительными, санитарными и иными нормами и правилами.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2.2. Разработка </w:t>
      </w:r>
      <w:proofErr w:type="spellStart"/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может осуществляться как заинтересованными лицами, так и администрацией города, а также совместно (далее - разработчик).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2.3. Разработка </w:t>
      </w:r>
      <w:proofErr w:type="spellStart"/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с учетом минимальных и дополнительных переч</w:t>
      </w:r>
      <w:r w:rsidR="00EF7A68">
        <w:rPr>
          <w:rFonts w:ascii="Times New Roman" w:hAnsi="Times New Roman" w:cs="Times New Roman"/>
          <w:sz w:val="24"/>
          <w:szCs w:val="24"/>
        </w:rPr>
        <w:t>ней</w:t>
      </w:r>
      <w:r w:rsidRPr="00D80970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и</w:t>
      </w:r>
      <w:r w:rsidR="009256EE"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>утвержденных протоколом общего собрания собственников помещений в многоквартирном доме, в отношении которой ра</w:t>
      </w:r>
      <w:r w:rsidRPr="00D80970">
        <w:rPr>
          <w:rFonts w:ascii="Times New Roman" w:hAnsi="Times New Roman" w:cs="Times New Roman"/>
          <w:sz w:val="24"/>
          <w:szCs w:val="24"/>
        </w:rPr>
        <w:t>з</w:t>
      </w:r>
      <w:r w:rsidRPr="00D80970">
        <w:rPr>
          <w:rFonts w:ascii="Times New Roman" w:hAnsi="Times New Roman" w:cs="Times New Roman"/>
          <w:sz w:val="24"/>
          <w:szCs w:val="24"/>
        </w:rPr>
        <w:t>рабаты</w:t>
      </w:r>
      <w:r w:rsidR="00EF7A68">
        <w:rPr>
          <w:rFonts w:ascii="Times New Roman" w:hAnsi="Times New Roman" w:cs="Times New Roman"/>
          <w:sz w:val="24"/>
          <w:szCs w:val="24"/>
        </w:rPr>
        <w:t>вается дизай</w:t>
      </w:r>
      <w:r w:rsidRPr="00D80970">
        <w:rPr>
          <w:rFonts w:ascii="Times New Roman" w:hAnsi="Times New Roman" w:cs="Times New Roman"/>
          <w:sz w:val="24"/>
          <w:szCs w:val="24"/>
        </w:rPr>
        <w:t>н-проект.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2.4. Срок разработки </w:t>
      </w:r>
      <w:proofErr w:type="spellStart"/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D80970">
        <w:rPr>
          <w:rFonts w:ascii="Times New Roman" w:hAnsi="Times New Roman" w:cs="Times New Roman"/>
          <w:sz w:val="24"/>
          <w:szCs w:val="24"/>
        </w:rPr>
        <w:t>, включенных в адресный перечень дворовых терр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торий многоквартирных домов - в течение 20 календарных дней со дня утвержде</w:t>
      </w:r>
      <w:r w:rsidR="00EC12FB">
        <w:rPr>
          <w:rFonts w:ascii="Times New Roman" w:hAnsi="Times New Roman" w:cs="Times New Roman"/>
          <w:sz w:val="24"/>
          <w:szCs w:val="24"/>
        </w:rPr>
        <w:t>ния П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 xml:space="preserve">граммы.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3. Обсуждение, согласование </w:t>
      </w:r>
      <w:r w:rsidR="009256EE" w:rsidRPr="00D80970">
        <w:rPr>
          <w:rFonts w:ascii="Times New Roman" w:hAnsi="Times New Roman" w:cs="Times New Roman"/>
          <w:b/>
          <w:sz w:val="24"/>
          <w:szCs w:val="24"/>
        </w:rPr>
        <w:t xml:space="preserve">и утверждение </w:t>
      </w:r>
      <w:proofErr w:type="spellStart"/>
      <w:proofErr w:type="gramStart"/>
      <w:r w:rsidR="009256EE" w:rsidRPr="00D80970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proofErr w:type="gramEnd"/>
      <w:r w:rsidR="009256EE" w:rsidRPr="00D80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3.1. Обсуждение </w:t>
      </w:r>
      <w:proofErr w:type="spell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на официальном сайте</w:t>
      </w:r>
      <w:r w:rsidR="00E90C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E90C21">
        <w:rPr>
          <w:rFonts w:ascii="Times New Roman" w:hAnsi="Times New Roman" w:cs="Times New Roman"/>
          <w:sz w:val="24"/>
          <w:szCs w:val="24"/>
        </w:rPr>
        <w:t>Зиминского городског</w:t>
      </w:r>
      <w:r w:rsidR="000A12F1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0A12F1"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 w:rsidR="000A1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1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12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A12F1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D80970">
        <w:rPr>
          <w:rFonts w:ascii="Times New Roman" w:hAnsi="Times New Roman" w:cs="Times New Roman"/>
          <w:sz w:val="24"/>
          <w:szCs w:val="24"/>
        </w:rPr>
        <w:t xml:space="preserve"> на собраниях граждан с привлечением разработчика.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3.2. Срок обсуждений </w:t>
      </w:r>
      <w:proofErr w:type="spellStart"/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- в течение 10 календарных дней с момента разр</w:t>
      </w:r>
      <w:r w:rsidRPr="00D80970">
        <w:rPr>
          <w:rFonts w:ascii="Times New Roman" w:hAnsi="Times New Roman" w:cs="Times New Roman"/>
          <w:sz w:val="24"/>
          <w:szCs w:val="24"/>
        </w:rPr>
        <w:t>а</w:t>
      </w:r>
      <w:r w:rsidRPr="00D80970">
        <w:rPr>
          <w:rFonts w:ascii="Times New Roman" w:hAnsi="Times New Roman" w:cs="Times New Roman"/>
          <w:sz w:val="24"/>
          <w:szCs w:val="24"/>
        </w:rPr>
        <w:t xml:space="preserve">ботки </w:t>
      </w:r>
      <w:proofErr w:type="spellStart"/>
      <w:r w:rsidRPr="00D80970">
        <w:rPr>
          <w:rFonts w:ascii="Times New Roman" w:hAnsi="Times New Roman" w:cs="Times New Roman"/>
          <w:sz w:val="24"/>
          <w:szCs w:val="24"/>
        </w:rPr>
        <w:t>ди</w:t>
      </w:r>
      <w:r w:rsidR="000A12F1">
        <w:rPr>
          <w:rFonts w:ascii="Times New Roman" w:hAnsi="Times New Roman" w:cs="Times New Roman"/>
          <w:sz w:val="24"/>
          <w:szCs w:val="24"/>
        </w:rPr>
        <w:t>зай</w:t>
      </w:r>
      <w:r w:rsidRPr="00D80970">
        <w:rPr>
          <w:rFonts w:ascii="Times New Roman" w:hAnsi="Times New Roman" w:cs="Times New Roman"/>
          <w:sz w:val="24"/>
          <w:szCs w:val="24"/>
        </w:rPr>
        <w:t>н-проекта</w:t>
      </w:r>
      <w:proofErr w:type="spellEnd"/>
      <w:r w:rsidRPr="00D80970">
        <w:rPr>
          <w:rFonts w:ascii="Times New Roman" w:hAnsi="Times New Roman" w:cs="Times New Roman"/>
          <w:sz w:val="24"/>
          <w:szCs w:val="24"/>
        </w:rPr>
        <w:t>.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3.3. Согласование </w:t>
      </w:r>
      <w:proofErr w:type="spellStart"/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представителем (представи</w:t>
      </w:r>
      <w:r w:rsidR="00EF7A68">
        <w:rPr>
          <w:rFonts w:ascii="Times New Roman" w:hAnsi="Times New Roman" w:cs="Times New Roman"/>
          <w:sz w:val="24"/>
          <w:szCs w:val="24"/>
        </w:rPr>
        <w:t>телями</w:t>
      </w:r>
      <w:r w:rsidRPr="00D80970">
        <w:rPr>
          <w:rFonts w:ascii="Times New Roman" w:hAnsi="Times New Roman" w:cs="Times New Roman"/>
          <w:sz w:val="24"/>
          <w:szCs w:val="24"/>
        </w:rPr>
        <w:t>) заинтересованных лиц в письменной форме в течение 5 календарны</w:t>
      </w:r>
      <w:r w:rsidR="004720B8">
        <w:rPr>
          <w:rFonts w:ascii="Times New Roman" w:hAnsi="Times New Roman" w:cs="Times New Roman"/>
          <w:sz w:val="24"/>
          <w:szCs w:val="24"/>
        </w:rPr>
        <w:t>х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lastRenderedPageBreak/>
        <w:t xml:space="preserve">дней с момента окончания срока обсуждения. 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3.4. Утверждение </w:t>
      </w:r>
      <w:proofErr w:type="spellStart"/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>го дома, в которой включается текстовое и визуальное описание, в том числе его конце</w:t>
      </w:r>
      <w:r w:rsidRPr="00D80970">
        <w:rPr>
          <w:rFonts w:ascii="Times New Roman" w:hAnsi="Times New Roman" w:cs="Times New Roman"/>
          <w:sz w:val="24"/>
          <w:szCs w:val="24"/>
        </w:rPr>
        <w:t>п</w:t>
      </w:r>
      <w:r w:rsidRPr="00D80970">
        <w:rPr>
          <w:rFonts w:ascii="Times New Roman" w:hAnsi="Times New Roman" w:cs="Times New Roman"/>
          <w:sz w:val="24"/>
          <w:szCs w:val="24"/>
        </w:rPr>
        <w:t>ция и перечень (в том числе визуализированный) элементов благоустройства, предлага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мых к размещению на соответствующей территории, осуществляется постановлением а</w:t>
      </w:r>
      <w:r w:rsidRPr="00D80970">
        <w:rPr>
          <w:rFonts w:ascii="Times New Roman" w:hAnsi="Times New Roman" w:cs="Times New Roman"/>
          <w:sz w:val="24"/>
          <w:szCs w:val="24"/>
        </w:rPr>
        <w:t>д</w:t>
      </w:r>
      <w:r w:rsidRPr="00D8097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E90C21">
        <w:rPr>
          <w:rFonts w:ascii="Times New Roman" w:hAnsi="Times New Roman" w:cs="Times New Roman"/>
          <w:sz w:val="24"/>
          <w:szCs w:val="24"/>
        </w:rPr>
        <w:t>в срок до 0</w:t>
      </w:r>
      <w:r w:rsidR="00D80970" w:rsidRPr="00D80970">
        <w:rPr>
          <w:rFonts w:ascii="Times New Roman" w:hAnsi="Times New Roman" w:cs="Times New Roman"/>
          <w:sz w:val="24"/>
          <w:szCs w:val="24"/>
        </w:rPr>
        <w:t xml:space="preserve">1 июля 2017 года. </w:t>
      </w:r>
    </w:p>
    <w:p w:rsidR="00E90C21" w:rsidRDefault="00027906" w:rsidP="00E90C21">
      <w:pPr>
        <w:spacing w:line="240" w:lineRule="auto"/>
        <w:rPr>
          <w:rFonts w:ascii="Calibri" w:hAnsi="Calibri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3.5. Утвержденный дизайн-проект подлежит размещению на официальном сайте админ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E90C21">
        <w:rPr>
          <w:rFonts w:ascii="Times New Roman" w:hAnsi="Times New Roman" w:cs="Times New Roman"/>
          <w:sz w:val="24"/>
          <w:szCs w:val="24"/>
        </w:rPr>
        <w:t xml:space="preserve">Зиминского городского </w:t>
      </w:r>
      <w:r w:rsidRPr="00D80970">
        <w:rPr>
          <w:rFonts w:ascii="Times New Roman" w:hAnsi="Times New Roman" w:cs="Times New Roman"/>
          <w:sz w:val="24"/>
          <w:szCs w:val="24"/>
        </w:rPr>
        <w:t>муни</w:t>
      </w:r>
      <w:r w:rsidR="00E90C21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="000A12F1">
        <w:rPr>
          <w:rFonts w:ascii="Calibri" w:hAnsi="Calibri"/>
        </w:rPr>
        <w:t>.</w:t>
      </w:r>
    </w:p>
    <w:p w:rsidR="00EC12FB" w:rsidRDefault="00EC12FB" w:rsidP="00E90C21">
      <w:pPr>
        <w:spacing w:line="240" w:lineRule="auto"/>
        <w:rPr>
          <w:rFonts w:ascii="Calibri" w:hAnsi="Calibri"/>
        </w:rPr>
      </w:pPr>
    </w:p>
    <w:p w:rsidR="00EC12FB" w:rsidRDefault="00EC12FB" w:rsidP="00E90C21">
      <w:pPr>
        <w:spacing w:line="240" w:lineRule="auto"/>
        <w:rPr>
          <w:rFonts w:ascii="Calibri" w:hAnsi="Calibri"/>
        </w:rPr>
      </w:pPr>
    </w:p>
    <w:p w:rsidR="00EC12FB" w:rsidRPr="00EC12FB" w:rsidRDefault="00EC12FB" w:rsidP="00EC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FB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EC12F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EC12FB" w:rsidRPr="00EC12FB" w:rsidRDefault="00EC12FB" w:rsidP="00EC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C12FB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gramStart"/>
      <w:r w:rsidRPr="00EC12FB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EC12FB" w:rsidRPr="00EC12FB" w:rsidRDefault="00EC12FB" w:rsidP="00EC12F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7906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7906" w:rsidRPr="00D80970" w:rsidSect="00BB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613" w:rsidRDefault="009D1613" w:rsidP="0012360E">
      <w:pPr>
        <w:spacing w:after="0" w:line="240" w:lineRule="auto"/>
      </w:pPr>
      <w:r>
        <w:separator/>
      </w:r>
    </w:p>
  </w:endnote>
  <w:endnote w:type="continuationSeparator" w:id="1">
    <w:p w:rsidR="009D1613" w:rsidRDefault="009D1613" w:rsidP="0012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613" w:rsidRDefault="009D1613" w:rsidP="0012360E">
      <w:pPr>
        <w:spacing w:after="0" w:line="240" w:lineRule="auto"/>
      </w:pPr>
      <w:r>
        <w:separator/>
      </w:r>
    </w:p>
  </w:footnote>
  <w:footnote w:type="continuationSeparator" w:id="1">
    <w:p w:rsidR="009D1613" w:rsidRDefault="009D1613" w:rsidP="0012360E">
      <w:pPr>
        <w:spacing w:after="0" w:line="240" w:lineRule="auto"/>
      </w:pPr>
      <w:r>
        <w:continuationSeparator/>
      </w:r>
    </w:p>
  </w:footnote>
  <w:footnote w:id="2">
    <w:p w:rsidR="009D1613" w:rsidRPr="00CE6685" w:rsidRDefault="009D1613" w:rsidP="00842739">
      <w:pPr>
        <w:pStyle w:val="af6"/>
        <w:rPr>
          <w:rFonts w:ascii="Times New Roman" w:hAnsi="Times New Roman"/>
        </w:rPr>
      </w:pPr>
      <w:r w:rsidRPr="00CE6685">
        <w:rPr>
          <w:rStyle w:val="af8"/>
          <w:rFonts w:ascii="Times New Roman" w:hAnsi="Times New Roman"/>
        </w:rPr>
        <w:footnoteRef/>
      </w:r>
      <w:r w:rsidRPr="00CE6685">
        <w:rPr>
          <w:rFonts w:ascii="Times New Roman" w:hAnsi="Times New Roman"/>
        </w:rPr>
        <w:t xml:space="preserve"> Нормативная стоимость подлежит уточнению по результатам общественных обсуждений настоящего проекта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6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0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2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4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7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0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23"/>
  </w:num>
  <w:num w:numId="5">
    <w:abstractNumId w:val="0"/>
  </w:num>
  <w:num w:numId="6">
    <w:abstractNumId w:val="17"/>
  </w:num>
  <w:num w:numId="7">
    <w:abstractNumId w:val="31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27"/>
  </w:num>
  <w:num w:numId="13">
    <w:abstractNumId w:val="10"/>
  </w:num>
  <w:num w:numId="14">
    <w:abstractNumId w:val="29"/>
  </w:num>
  <w:num w:numId="15">
    <w:abstractNumId w:val="1"/>
  </w:num>
  <w:num w:numId="16">
    <w:abstractNumId w:val="21"/>
  </w:num>
  <w:num w:numId="17">
    <w:abstractNumId w:val="26"/>
  </w:num>
  <w:num w:numId="18">
    <w:abstractNumId w:val="7"/>
  </w:num>
  <w:num w:numId="19">
    <w:abstractNumId w:val="14"/>
  </w:num>
  <w:num w:numId="20">
    <w:abstractNumId w:val="30"/>
  </w:num>
  <w:num w:numId="21">
    <w:abstractNumId w:val="20"/>
  </w:num>
  <w:num w:numId="22">
    <w:abstractNumId w:val="22"/>
  </w:num>
  <w:num w:numId="23">
    <w:abstractNumId w:val="8"/>
  </w:num>
  <w:num w:numId="24">
    <w:abstractNumId w:val="32"/>
  </w:num>
  <w:num w:numId="25">
    <w:abstractNumId w:val="13"/>
  </w:num>
  <w:num w:numId="26">
    <w:abstractNumId w:val="16"/>
  </w:num>
  <w:num w:numId="27">
    <w:abstractNumId w:val="19"/>
  </w:num>
  <w:num w:numId="28">
    <w:abstractNumId w:val="24"/>
  </w:num>
  <w:num w:numId="29">
    <w:abstractNumId w:val="5"/>
  </w:num>
  <w:num w:numId="30">
    <w:abstractNumId w:val="3"/>
  </w:num>
  <w:num w:numId="31">
    <w:abstractNumId w:val="12"/>
  </w:num>
  <w:num w:numId="32">
    <w:abstractNumId w:val="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D2B"/>
    <w:rsid w:val="00006EF9"/>
    <w:rsid w:val="00027906"/>
    <w:rsid w:val="00043C32"/>
    <w:rsid w:val="00067BA9"/>
    <w:rsid w:val="00070630"/>
    <w:rsid w:val="000709C7"/>
    <w:rsid w:val="00091298"/>
    <w:rsid w:val="000A12F1"/>
    <w:rsid w:val="000A6B18"/>
    <w:rsid w:val="000D0164"/>
    <w:rsid w:val="000E727D"/>
    <w:rsid w:val="000E789D"/>
    <w:rsid w:val="000E7955"/>
    <w:rsid w:val="00101212"/>
    <w:rsid w:val="00116E37"/>
    <w:rsid w:val="00122BC1"/>
    <w:rsid w:val="0012360E"/>
    <w:rsid w:val="00124350"/>
    <w:rsid w:val="001270BB"/>
    <w:rsid w:val="00146979"/>
    <w:rsid w:val="0018503E"/>
    <w:rsid w:val="001D0151"/>
    <w:rsid w:val="00241C61"/>
    <w:rsid w:val="002550FD"/>
    <w:rsid w:val="00286596"/>
    <w:rsid w:val="002A169E"/>
    <w:rsid w:val="002D5770"/>
    <w:rsid w:val="002F7E64"/>
    <w:rsid w:val="00345126"/>
    <w:rsid w:val="00345802"/>
    <w:rsid w:val="00350E56"/>
    <w:rsid w:val="00373182"/>
    <w:rsid w:val="003D4816"/>
    <w:rsid w:val="003F3A28"/>
    <w:rsid w:val="003F426A"/>
    <w:rsid w:val="00410BF0"/>
    <w:rsid w:val="00443C3E"/>
    <w:rsid w:val="004469DC"/>
    <w:rsid w:val="00471617"/>
    <w:rsid w:val="004720B8"/>
    <w:rsid w:val="00475468"/>
    <w:rsid w:val="004A2A11"/>
    <w:rsid w:val="004A53C1"/>
    <w:rsid w:val="004B0511"/>
    <w:rsid w:val="004C0805"/>
    <w:rsid w:val="004D0B18"/>
    <w:rsid w:val="004E3868"/>
    <w:rsid w:val="005038E3"/>
    <w:rsid w:val="0051570C"/>
    <w:rsid w:val="005322D4"/>
    <w:rsid w:val="005365D3"/>
    <w:rsid w:val="00550854"/>
    <w:rsid w:val="00555452"/>
    <w:rsid w:val="005569D7"/>
    <w:rsid w:val="00573C5C"/>
    <w:rsid w:val="005760FD"/>
    <w:rsid w:val="00584EBE"/>
    <w:rsid w:val="005C5E26"/>
    <w:rsid w:val="005E1548"/>
    <w:rsid w:val="005E5A63"/>
    <w:rsid w:val="005F0D6E"/>
    <w:rsid w:val="005F60DF"/>
    <w:rsid w:val="00615DD5"/>
    <w:rsid w:val="006255CC"/>
    <w:rsid w:val="0063505D"/>
    <w:rsid w:val="00640D2B"/>
    <w:rsid w:val="00655A25"/>
    <w:rsid w:val="0065617C"/>
    <w:rsid w:val="00661258"/>
    <w:rsid w:val="00690634"/>
    <w:rsid w:val="006A1317"/>
    <w:rsid w:val="006B3124"/>
    <w:rsid w:val="006D51F5"/>
    <w:rsid w:val="006F654E"/>
    <w:rsid w:val="00732CB6"/>
    <w:rsid w:val="0079401C"/>
    <w:rsid w:val="007951CF"/>
    <w:rsid w:val="007C32EC"/>
    <w:rsid w:val="007D356C"/>
    <w:rsid w:val="007D593C"/>
    <w:rsid w:val="007E12C4"/>
    <w:rsid w:val="007E2941"/>
    <w:rsid w:val="007F1883"/>
    <w:rsid w:val="00812DCB"/>
    <w:rsid w:val="0081440B"/>
    <w:rsid w:val="00842739"/>
    <w:rsid w:val="00852668"/>
    <w:rsid w:val="00863BD3"/>
    <w:rsid w:val="008A7B3B"/>
    <w:rsid w:val="008B6A30"/>
    <w:rsid w:val="008C7906"/>
    <w:rsid w:val="008C7BF4"/>
    <w:rsid w:val="008F31DF"/>
    <w:rsid w:val="008F5F53"/>
    <w:rsid w:val="00916A74"/>
    <w:rsid w:val="009177D8"/>
    <w:rsid w:val="009256EE"/>
    <w:rsid w:val="009268CE"/>
    <w:rsid w:val="0093201C"/>
    <w:rsid w:val="009434CF"/>
    <w:rsid w:val="00973802"/>
    <w:rsid w:val="009C3A43"/>
    <w:rsid w:val="009C5B3A"/>
    <w:rsid w:val="009D0438"/>
    <w:rsid w:val="009D1613"/>
    <w:rsid w:val="009E45B0"/>
    <w:rsid w:val="009F2E9B"/>
    <w:rsid w:val="00A26167"/>
    <w:rsid w:val="00A26454"/>
    <w:rsid w:val="00A406B3"/>
    <w:rsid w:val="00AA786C"/>
    <w:rsid w:val="00AB599E"/>
    <w:rsid w:val="00AD4CEC"/>
    <w:rsid w:val="00B12AB1"/>
    <w:rsid w:val="00B12F0F"/>
    <w:rsid w:val="00B429A1"/>
    <w:rsid w:val="00B54A1E"/>
    <w:rsid w:val="00B63217"/>
    <w:rsid w:val="00B66585"/>
    <w:rsid w:val="00B9190B"/>
    <w:rsid w:val="00BB0BCE"/>
    <w:rsid w:val="00BB2DB0"/>
    <w:rsid w:val="00BB5E9C"/>
    <w:rsid w:val="00BB680D"/>
    <w:rsid w:val="00BC00E5"/>
    <w:rsid w:val="00BD0124"/>
    <w:rsid w:val="00BE3E4E"/>
    <w:rsid w:val="00BE5858"/>
    <w:rsid w:val="00BE7B74"/>
    <w:rsid w:val="00BF0285"/>
    <w:rsid w:val="00BF6045"/>
    <w:rsid w:val="00BF6920"/>
    <w:rsid w:val="00BF6CAE"/>
    <w:rsid w:val="00BF7A37"/>
    <w:rsid w:val="00C14444"/>
    <w:rsid w:val="00C22C3D"/>
    <w:rsid w:val="00C2312B"/>
    <w:rsid w:val="00C8424D"/>
    <w:rsid w:val="00C95DA8"/>
    <w:rsid w:val="00CF1574"/>
    <w:rsid w:val="00D2409A"/>
    <w:rsid w:val="00D421E9"/>
    <w:rsid w:val="00D549C0"/>
    <w:rsid w:val="00D70F97"/>
    <w:rsid w:val="00D80970"/>
    <w:rsid w:val="00DC237B"/>
    <w:rsid w:val="00DD1071"/>
    <w:rsid w:val="00E1041E"/>
    <w:rsid w:val="00E145E6"/>
    <w:rsid w:val="00E22661"/>
    <w:rsid w:val="00E32466"/>
    <w:rsid w:val="00E33F40"/>
    <w:rsid w:val="00E35E55"/>
    <w:rsid w:val="00E44ECA"/>
    <w:rsid w:val="00E64D79"/>
    <w:rsid w:val="00E865A1"/>
    <w:rsid w:val="00E90C21"/>
    <w:rsid w:val="00EA3559"/>
    <w:rsid w:val="00EC12FB"/>
    <w:rsid w:val="00EC4601"/>
    <w:rsid w:val="00EC74CF"/>
    <w:rsid w:val="00ED00A8"/>
    <w:rsid w:val="00EE772F"/>
    <w:rsid w:val="00EF45B1"/>
    <w:rsid w:val="00EF7A68"/>
    <w:rsid w:val="00F01723"/>
    <w:rsid w:val="00F257DE"/>
    <w:rsid w:val="00F40E9D"/>
    <w:rsid w:val="00F6176D"/>
    <w:rsid w:val="00FB290A"/>
    <w:rsid w:val="00FD627C"/>
    <w:rsid w:val="00FE2A17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E"/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7285-DBB3-4457-88A2-81F89E04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6378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</cp:revision>
  <cp:lastPrinted>2017-04-18T02:25:00Z</cp:lastPrinted>
  <dcterms:created xsi:type="dcterms:W3CDTF">2017-04-18T05:23:00Z</dcterms:created>
  <dcterms:modified xsi:type="dcterms:W3CDTF">2017-04-18T05:31:00Z</dcterms:modified>
</cp:coreProperties>
</file>