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B8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1C" w:rsidRDefault="0002791C" w:rsidP="0002791C">
      <w:pPr>
        <w:spacing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 для обсуждения проекта муниципальной программы «Формирование современной городской среды Зиминского городского муниципального образования» на </w:t>
      </w:r>
      <w:r>
        <w:rPr>
          <w:rFonts w:ascii="Times New Roman" w:hAnsi="Times New Roman" w:cs="Times New Roman"/>
          <w:b/>
          <w:sz w:val="24"/>
          <w:szCs w:val="24"/>
        </w:rPr>
        <w:t>2018-2022 годы, информирование о реализации исполнения программы в 2017 году</w:t>
      </w:r>
      <w:r w:rsidRPr="00B033B8">
        <w:rPr>
          <w:rFonts w:ascii="Times New Roman" w:hAnsi="Times New Roman" w:cs="Times New Roman"/>
          <w:b/>
          <w:sz w:val="24"/>
          <w:szCs w:val="24"/>
        </w:rPr>
        <w:t>.</w:t>
      </w: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8C1C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5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11-00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C25E1E">
        <w:rPr>
          <w:rFonts w:ascii="Times New Roman" w:hAnsi="Times New Roman" w:cs="Times New Roman"/>
          <w:sz w:val="24"/>
          <w:szCs w:val="24"/>
        </w:rPr>
        <w:t>Гудов Алексей Владимирович – первый заместитель мэра городского округа.</w:t>
      </w:r>
      <w:r w:rsidR="006C3AEB" w:rsidRPr="00E46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7EF" w:rsidRPr="009627EF" w:rsidRDefault="009627EF" w:rsidP="004B4F4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>Беляевский Сергей Владимирович – начальник отдела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6C3AEB" w:rsidRDefault="006C3AEB" w:rsidP="004B4F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B0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Д.А.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B73" w:rsidRPr="000C6017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</w:p>
    <w:p w:rsidR="00373FA8" w:rsidRPr="00373FA8" w:rsidRDefault="00373FA8" w:rsidP="00C25E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>- Балабанов Анатолий Алексеевич - директор управляющей компании ООО «Атол»</w:t>
      </w:r>
      <w:r w:rsidR="00C9250F">
        <w:rPr>
          <w:rFonts w:ascii="Times New Roman" w:hAnsi="Times New Roman" w:cs="Times New Roman"/>
          <w:sz w:val="24"/>
          <w:szCs w:val="24"/>
        </w:rPr>
        <w:t>;</w:t>
      </w:r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r w:rsidR="00C2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A8" w:rsidRPr="00373FA8" w:rsidRDefault="00AA0A59" w:rsidP="00373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FA8" w:rsidRPr="00373FA8">
        <w:rPr>
          <w:rFonts w:ascii="Times New Roman" w:hAnsi="Times New Roman" w:cs="Times New Roman"/>
          <w:sz w:val="24"/>
          <w:szCs w:val="24"/>
        </w:rPr>
        <w:t>Каменский Сергей Владимирович – директор ООО «Уютный дом», член Политического совета Зиминского городского Местного отделения ВПП «Единая Россия»</w:t>
      </w:r>
      <w:r w:rsidR="00C9250F">
        <w:rPr>
          <w:rFonts w:ascii="Times New Roman" w:hAnsi="Times New Roman" w:cs="Times New Roman"/>
          <w:sz w:val="24"/>
          <w:szCs w:val="24"/>
        </w:rPr>
        <w:t>;</w:t>
      </w:r>
      <w:r w:rsidR="00373FA8" w:rsidRPr="00373FA8">
        <w:rPr>
          <w:rFonts w:ascii="Times New Roman" w:hAnsi="Times New Roman" w:cs="Times New Roman"/>
          <w:sz w:val="24"/>
          <w:szCs w:val="24"/>
        </w:rPr>
        <w:t xml:space="preserve">  </w:t>
      </w:r>
      <w:r w:rsidR="00C2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A8" w:rsidRPr="00373FA8" w:rsidRDefault="00373FA8" w:rsidP="00373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>- Кандюк Игорь Ярославович – директор управляющей компании ООО «Восточная»</w:t>
      </w:r>
      <w:r w:rsidR="00C9250F">
        <w:rPr>
          <w:rFonts w:ascii="Times New Roman" w:hAnsi="Times New Roman" w:cs="Times New Roman"/>
          <w:sz w:val="24"/>
          <w:szCs w:val="24"/>
        </w:rPr>
        <w:t>;</w:t>
      </w:r>
      <w:r w:rsidRPr="00373FA8">
        <w:rPr>
          <w:rFonts w:ascii="Times New Roman" w:hAnsi="Times New Roman" w:cs="Times New Roman"/>
          <w:sz w:val="24"/>
          <w:szCs w:val="24"/>
        </w:rPr>
        <w:t xml:space="preserve"> </w:t>
      </w:r>
      <w:r w:rsidR="00C25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A8" w:rsidRPr="00373FA8" w:rsidRDefault="00373FA8" w:rsidP="00373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373FA8" w:rsidRPr="00373FA8" w:rsidRDefault="00373FA8" w:rsidP="00373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373FA8" w:rsidRDefault="00373FA8" w:rsidP="004069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FA8">
        <w:rPr>
          <w:rFonts w:ascii="Times New Roman" w:hAnsi="Times New Roman" w:cs="Times New Roman"/>
          <w:sz w:val="24"/>
          <w:szCs w:val="24"/>
        </w:rPr>
        <w:t xml:space="preserve">- </w:t>
      </w:r>
      <w:r w:rsidR="00AA0A59">
        <w:rPr>
          <w:rFonts w:ascii="Times New Roman" w:hAnsi="Times New Roman" w:cs="Times New Roman"/>
          <w:sz w:val="24"/>
          <w:szCs w:val="24"/>
        </w:rPr>
        <w:t>Пыжьянов Никита Игоревич</w:t>
      </w:r>
      <w:r w:rsidRPr="00373FA8">
        <w:rPr>
          <w:rFonts w:ascii="Times New Roman" w:hAnsi="Times New Roman" w:cs="Times New Roman"/>
          <w:sz w:val="24"/>
          <w:szCs w:val="24"/>
        </w:rPr>
        <w:t xml:space="preserve"> – начальник отдела ЖКХ, транспорта и связи;</w:t>
      </w:r>
    </w:p>
    <w:p w:rsidR="00A30A45" w:rsidRPr="00373FA8" w:rsidRDefault="00A30A45" w:rsidP="00373F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Ульянич Екатерина Александровна – начальник отдела по молодежной политике администрации ЗГМО, заместитель председателя комитета по социальной политике.</w:t>
      </w:r>
    </w:p>
    <w:p w:rsidR="00113D17" w:rsidRDefault="004B4F4B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33B8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Pr="00961B18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6DA">
        <w:rPr>
          <w:rFonts w:ascii="Times New Roman" w:hAnsi="Times New Roman" w:cs="Times New Roman"/>
          <w:sz w:val="24"/>
          <w:szCs w:val="24"/>
        </w:rPr>
        <w:t>- средства массовой информации.</w:t>
      </w:r>
    </w:p>
    <w:p w:rsidR="00D60908" w:rsidRDefault="00C9250F" w:rsidP="00D60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908" w:rsidRDefault="00D60908" w:rsidP="00D60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D60908" w:rsidRPr="008C790B" w:rsidRDefault="00D60908" w:rsidP="00D60908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Заслушивание информации о реализации  муниципальной программы </w:t>
      </w:r>
      <w:r w:rsidRPr="00842DD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2017 год.</w:t>
      </w:r>
    </w:p>
    <w:p w:rsidR="00D60908" w:rsidRPr="00B033B8" w:rsidRDefault="00D60908" w:rsidP="00D60908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B033B8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03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B033B8">
        <w:rPr>
          <w:rFonts w:ascii="Times New Roman" w:hAnsi="Times New Roman" w:cs="Times New Roman"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sz w:val="24"/>
          <w:szCs w:val="24"/>
        </w:rPr>
        <w:t xml:space="preserve">дворовых территорий многоквартирных жилых домов и общественных территорий </w:t>
      </w:r>
      <w:r w:rsidRPr="00B033B8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B033B8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33B8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Зиминского городского муниципального образования» на</w:t>
      </w:r>
      <w:r w:rsidRPr="00B033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8- 2022</w:t>
      </w:r>
      <w:r w:rsidRPr="00B033B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3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908" w:rsidRPr="008C790B" w:rsidRDefault="00D60908" w:rsidP="00D60908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замечаний (предложений), поступивших в рамках общественного обсуждения проекта муниципальной программы </w:t>
      </w:r>
      <w:r w:rsidRPr="00842DD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</w:t>
      </w:r>
      <w:r>
        <w:rPr>
          <w:rFonts w:ascii="Times New Roman" w:hAnsi="Times New Roman" w:cs="Times New Roman"/>
          <w:sz w:val="24"/>
          <w:szCs w:val="24"/>
        </w:rPr>
        <w:t>8 - 2022</w:t>
      </w:r>
      <w:r w:rsidRPr="00842DD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2DD1">
        <w:rPr>
          <w:rFonts w:ascii="Times New Roman" w:hAnsi="Times New Roman" w:cs="Times New Roman"/>
          <w:sz w:val="24"/>
          <w:szCs w:val="24"/>
        </w:rPr>
        <w:t>.</w:t>
      </w:r>
    </w:p>
    <w:p w:rsidR="00B033B8" w:rsidRDefault="00B033B8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36F" w:rsidRDefault="00D60908" w:rsidP="00A30A45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0F">
        <w:rPr>
          <w:rFonts w:ascii="Times New Roman" w:hAnsi="Times New Roman" w:cs="Times New Roman"/>
          <w:sz w:val="24"/>
          <w:szCs w:val="24"/>
        </w:rPr>
        <w:lastRenderedPageBreak/>
        <w:t>По первому вопросу выступал</w:t>
      </w:r>
      <w:r w:rsidR="00A94AE2">
        <w:rPr>
          <w:rFonts w:ascii="Times New Roman" w:hAnsi="Times New Roman" w:cs="Times New Roman"/>
          <w:sz w:val="24"/>
          <w:szCs w:val="24"/>
        </w:rPr>
        <w:t xml:space="preserve"> А.В. Гудов, содокладчик </w:t>
      </w:r>
      <w:r w:rsidRPr="00C9250F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C9250F">
        <w:rPr>
          <w:rFonts w:ascii="Times New Roman" w:hAnsi="Times New Roman" w:cs="Times New Roman"/>
          <w:sz w:val="24"/>
          <w:szCs w:val="24"/>
        </w:rPr>
        <w:t>С.В. Беляевск</w:t>
      </w:r>
      <w:r w:rsidR="00A94AE2">
        <w:rPr>
          <w:rFonts w:ascii="Times New Roman" w:hAnsi="Times New Roman" w:cs="Times New Roman"/>
          <w:sz w:val="24"/>
          <w:szCs w:val="24"/>
        </w:rPr>
        <w:t>ий:</w:t>
      </w:r>
    </w:p>
    <w:p w:rsidR="00A94AE2" w:rsidRPr="00A94AE2" w:rsidRDefault="007500F4" w:rsidP="009F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F4">
        <w:rPr>
          <w:rFonts w:ascii="Times New Roman" w:hAnsi="Times New Roman" w:cs="Times New Roman"/>
          <w:sz w:val="24"/>
          <w:szCs w:val="24"/>
        </w:rPr>
        <w:t>В 2017 году в программу «Формирование современной городской среды Зиминского городского муниципального образования» на 2017 г</w:t>
      </w:r>
      <w:r w:rsidR="009F3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вошло два проекта по дворовым территориям: по ул. Московский тракт, дома 35, 37, 39, </w:t>
      </w:r>
      <w:r w:rsidR="00D2525F">
        <w:rPr>
          <w:rFonts w:ascii="Times New Roman" w:hAnsi="Times New Roman" w:cs="Times New Roman"/>
          <w:sz w:val="24"/>
          <w:szCs w:val="24"/>
        </w:rPr>
        <w:t>(подрядчик ООО «Дорожная служба Иркутской области»)</w:t>
      </w:r>
      <w:r>
        <w:rPr>
          <w:rFonts w:ascii="Times New Roman" w:hAnsi="Times New Roman" w:cs="Times New Roman"/>
          <w:sz w:val="24"/>
          <w:szCs w:val="24"/>
        </w:rPr>
        <w:t xml:space="preserve"> по ул. Новокшонова, дома 2, 4, 6</w:t>
      </w:r>
      <w:r w:rsidR="00D2525F">
        <w:rPr>
          <w:rFonts w:ascii="Times New Roman" w:hAnsi="Times New Roman" w:cs="Times New Roman"/>
          <w:sz w:val="24"/>
          <w:szCs w:val="24"/>
        </w:rPr>
        <w:t>, (подрядчик ООО «</w:t>
      </w:r>
      <w:proofErr w:type="spellStart"/>
      <w:r w:rsidR="00D2525F">
        <w:rPr>
          <w:rFonts w:ascii="Times New Roman" w:hAnsi="Times New Roman" w:cs="Times New Roman"/>
          <w:sz w:val="24"/>
          <w:szCs w:val="24"/>
        </w:rPr>
        <w:t>ИркутскПрофСтрой</w:t>
      </w:r>
      <w:proofErr w:type="spellEnd"/>
      <w:r w:rsidR="00D2525F">
        <w:rPr>
          <w:rFonts w:ascii="Times New Roman" w:hAnsi="Times New Roman" w:cs="Times New Roman"/>
          <w:sz w:val="24"/>
          <w:szCs w:val="24"/>
        </w:rPr>
        <w:t>»), и один проект общественной территории у ДК «Горизонт» (подрядчик ООО «</w:t>
      </w:r>
      <w:proofErr w:type="spellStart"/>
      <w:r w:rsidR="00D2525F">
        <w:rPr>
          <w:rFonts w:ascii="Times New Roman" w:hAnsi="Times New Roman" w:cs="Times New Roman"/>
          <w:sz w:val="24"/>
          <w:szCs w:val="24"/>
        </w:rPr>
        <w:t>НовоСтрой</w:t>
      </w:r>
      <w:proofErr w:type="spellEnd"/>
      <w:r w:rsidR="00D2525F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25F">
        <w:rPr>
          <w:rFonts w:ascii="Times New Roman" w:hAnsi="Times New Roman" w:cs="Times New Roman"/>
          <w:sz w:val="24"/>
          <w:szCs w:val="24"/>
        </w:rPr>
        <w:t xml:space="preserve"> </w:t>
      </w:r>
      <w:r w:rsidR="00AD250B">
        <w:rPr>
          <w:rFonts w:ascii="Times New Roman" w:hAnsi="Times New Roman" w:cs="Times New Roman"/>
          <w:sz w:val="24"/>
          <w:szCs w:val="24"/>
        </w:rPr>
        <w:t xml:space="preserve">На 06.10.2017 г. срыв производства работ по </w:t>
      </w:r>
      <w:r w:rsidR="00D2525F">
        <w:rPr>
          <w:rFonts w:ascii="Times New Roman" w:hAnsi="Times New Roman" w:cs="Times New Roman"/>
          <w:sz w:val="24"/>
          <w:szCs w:val="24"/>
        </w:rPr>
        <w:t xml:space="preserve">дворовым территориям. По прогнозам самих подрядных организаций работы будут закончены до 15 октября 2017 года. </w:t>
      </w:r>
      <w:r w:rsidR="00AD250B">
        <w:rPr>
          <w:rFonts w:ascii="Times New Roman" w:hAnsi="Times New Roman" w:cs="Times New Roman"/>
          <w:sz w:val="24"/>
          <w:szCs w:val="24"/>
        </w:rPr>
        <w:t>Администрацией ЗГМО е</w:t>
      </w:r>
      <w:r w:rsidR="008F5F96">
        <w:rPr>
          <w:rFonts w:ascii="Times New Roman" w:hAnsi="Times New Roman" w:cs="Times New Roman"/>
          <w:sz w:val="24"/>
          <w:szCs w:val="24"/>
        </w:rPr>
        <w:t>жедневно представляю</w:t>
      </w:r>
      <w:r w:rsidR="00AD250B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AD250B">
        <w:rPr>
          <w:rFonts w:ascii="Times New Roman" w:hAnsi="Times New Roman" w:cs="Times New Roman"/>
          <w:sz w:val="24"/>
          <w:szCs w:val="24"/>
        </w:rPr>
        <w:t>фотоотчет</w:t>
      </w:r>
      <w:r w:rsidR="008F5F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D250B">
        <w:rPr>
          <w:rFonts w:ascii="Times New Roman" w:hAnsi="Times New Roman" w:cs="Times New Roman"/>
          <w:sz w:val="24"/>
          <w:szCs w:val="24"/>
        </w:rPr>
        <w:t xml:space="preserve"> выполненных работ в министерство строительства и </w:t>
      </w:r>
      <w:r w:rsidR="008F5F96">
        <w:rPr>
          <w:rFonts w:ascii="Times New Roman" w:hAnsi="Times New Roman" w:cs="Times New Roman"/>
          <w:sz w:val="24"/>
          <w:szCs w:val="24"/>
        </w:rPr>
        <w:t xml:space="preserve">дорожного хозяйства Иркутской области. Производство работ </w:t>
      </w:r>
      <w:r w:rsidR="009F3B13">
        <w:rPr>
          <w:rFonts w:ascii="Times New Roman" w:hAnsi="Times New Roman" w:cs="Times New Roman"/>
          <w:sz w:val="24"/>
          <w:szCs w:val="24"/>
        </w:rPr>
        <w:t xml:space="preserve">на </w:t>
      </w:r>
      <w:r w:rsidR="008F5F96">
        <w:rPr>
          <w:rFonts w:ascii="Times New Roman" w:hAnsi="Times New Roman" w:cs="Times New Roman"/>
          <w:sz w:val="24"/>
          <w:szCs w:val="24"/>
        </w:rPr>
        <w:t xml:space="preserve">общественной территории проходит </w:t>
      </w:r>
      <w:r w:rsidR="0002791C">
        <w:rPr>
          <w:rFonts w:ascii="Times New Roman" w:hAnsi="Times New Roman" w:cs="Times New Roman"/>
          <w:sz w:val="24"/>
          <w:szCs w:val="24"/>
        </w:rPr>
        <w:t>с незначительным отставанием</w:t>
      </w:r>
      <w:r w:rsidR="009F3B13">
        <w:rPr>
          <w:rFonts w:ascii="Times New Roman" w:hAnsi="Times New Roman" w:cs="Times New Roman"/>
          <w:sz w:val="24"/>
          <w:szCs w:val="24"/>
        </w:rPr>
        <w:t xml:space="preserve"> графика и условий контракта, окончание </w:t>
      </w:r>
      <w:r w:rsidR="0002791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F3B13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2791C">
        <w:rPr>
          <w:rFonts w:ascii="Times New Roman" w:hAnsi="Times New Roman" w:cs="Times New Roman"/>
          <w:sz w:val="24"/>
          <w:szCs w:val="24"/>
        </w:rPr>
        <w:t xml:space="preserve">по контракту </w:t>
      </w:r>
      <w:r w:rsidR="009F3B13">
        <w:rPr>
          <w:rFonts w:ascii="Times New Roman" w:hAnsi="Times New Roman" w:cs="Times New Roman"/>
          <w:sz w:val="24"/>
          <w:szCs w:val="24"/>
        </w:rPr>
        <w:t>1</w:t>
      </w:r>
      <w:r w:rsidR="0002791C">
        <w:rPr>
          <w:rFonts w:ascii="Times New Roman" w:hAnsi="Times New Roman" w:cs="Times New Roman"/>
          <w:sz w:val="24"/>
          <w:szCs w:val="24"/>
        </w:rPr>
        <w:t>0</w:t>
      </w:r>
      <w:r w:rsidR="009F3B13">
        <w:rPr>
          <w:rFonts w:ascii="Times New Roman" w:hAnsi="Times New Roman" w:cs="Times New Roman"/>
          <w:sz w:val="24"/>
          <w:szCs w:val="24"/>
        </w:rPr>
        <w:t>.1</w:t>
      </w:r>
      <w:r w:rsidR="0002791C">
        <w:rPr>
          <w:rFonts w:ascii="Times New Roman" w:hAnsi="Times New Roman" w:cs="Times New Roman"/>
          <w:sz w:val="24"/>
          <w:szCs w:val="24"/>
        </w:rPr>
        <w:t>0</w:t>
      </w:r>
      <w:r w:rsidR="009F3B13">
        <w:rPr>
          <w:rFonts w:ascii="Times New Roman" w:hAnsi="Times New Roman" w:cs="Times New Roman"/>
          <w:sz w:val="24"/>
          <w:szCs w:val="24"/>
        </w:rPr>
        <w:t>.2017 г.</w:t>
      </w:r>
      <w:r w:rsidR="0002791C">
        <w:rPr>
          <w:rFonts w:ascii="Times New Roman" w:hAnsi="Times New Roman" w:cs="Times New Roman"/>
          <w:sz w:val="24"/>
          <w:szCs w:val="24"/>
        </w:rPr>
        <w:t xml:space="preserve"> Ожидаемый срок завершения работ 25.10.2017 г.</w:t>
      </w:r>
    </w:p>
    <w:p w:rsidR="00A30A45" w:rsidRDefault="00A30A45" w:rsidP="00A30A45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0F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D2525F" w:rsidRPr="00C9250F">
        <w:rPr>
          <w:rFonts w:ascii="Times New Roman" w:hAnsi="Times New Roman" w:cs="Times New Roman"/>
          <w:sz w:val="24"/>
          <w:szCs w:val="24"/>
        </w:rPr>
        <w:t>слушали С.В. Беляевского</w:t>
      </w:r>
      <w:r w:rsidR="008F5F96">
        <w:rPr>
          <w:rFonts w:ascii="Times New Roman" w:hAnsi="Times New Roman" w:cs="Times New Roman"/>
          <w:sz w:val="24"/>
          <w:szCs w:val="24"/>
        </w:rPr>
        <w:t>:</w:t>
      </w:r>
    </w:p>
    <w:p w:rsidR="005D2CB0" w:rsidRPr="005D2CB0" w:rsidRDefault="005D2CB0" w:rsidP="009F3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0">
        <w:rPr>
          <w:rFonts w:ascii="Times New Roman" w:hAnsi="Times New Roman" w:cs="Times New Roman"/>
          <w:sz w:val="24"/>
          <w:szCs w:val="24"/>
        </w:rPr>
        <w:t xml:space="preserve">В адресном реестре учтено 203 многоквартирных жилых дома. Из них 63 МКД являются аварийными, и к ним предусмотрены мероприятия по переселению жильцов и сносу. Итого для вхождения в программу «Формирование современной городской среды на территории Зиминского городского муниципального образования» на 2018-22 годы подлежит 140 дворовых территорий. </w:t>
      </w:r>
    </w:p>
    <w:p w:rsidR="009B6D34" w:rsidRDefault="0002791C" w:rsidP="009270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01.10.2017 г. п</w:t>
      </w:r>
      <w:r w:rsidR="005D2CB0" w:rsidRPr="005D2CB0">
        <w:rPr>
          <w:rFonts w:ascii="Times New Roman" w:hAnsi="Times New Roman" w:cs="Times New Roman"/>
          <w:sz w:val="24"/>
          <w:szCs w:val="24"/>
        </w:rPr>
        <w:t>одано 4</w:t>
      </w:r>
      <w:r w:rsidR="00BA3363">
        <w:rPr>
          <w:rFonts w:ascii="Times New Roman" w:hAnsi="Times New Roman" w:cs="Times New Roman"/>
          <w:sz w:val="24"/>
          <w:szCs w:val="24"/>
        </w:rPr>
        <w:t>4</w:t>
      </w:r>
      <w:r w:rsidR="005D2CB0" w:rsidRPr="005D2CB0">
        <w:rPr>
          <w:rFonts w:ascii="Times New Roman" w:hAnsi="Times New Roman" w:cs="Times New Roman"/>
          <w:sz w:val="24"/>
          <w:szCs w:val="24"/>
        </w:rPr>
        <w:t xml:space="preserve"> предложения о включении дворовых территорий в муниципальную программу. </w:t>
      </w:r>
      <w:r w:rsidR="005D2CB0" w:rsidRPr="005D2CB0">
        <w:rPr>
          <w:rFonts w:ascii="Times New Roman" w:hAnsi="Times New Roman" w:cs="Times New Roman"/>
          <w:color w:val="000000"/>
          <w:sz w:val="24"/>
          <w:szCs w:val="24"/>
        </w:rPr>
        <w:t>Все предложения о включении дворовых территорий в муниципальную программу содержат минимальные и дополнительные перечни видов работ.  Остальные дворовые территории будут благоустроены исходя из минимального перечня работ.</w:t>
      </w:r>
    </w:p>
    <w:tbl>
      <w:tblPr>
        <w:tblStyle w:val="a9"/>
        <w:tblW w:w="0" w:type="auto"/>
        <w:tblLook w:val="04A0"/>
      </w:tblPr>
      <w:tblGrid>
        <w:gridCol w:w="540"/>
        <w:gridCol w:w="6231"/>
        <w:gridCol w:w="1559"/>
      </w:tblGrid>
      <w:tr w:rsidR="00B0417D" w:rsidTr="00BA3363">
        <w:tc>
          <w:tcPr>
            <w:tcW w:w="540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0417D" w:rsidRPr="00BA3363" w:rsidRDefault="00B0417D" w:rsidP="00B0417D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1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Адрес дворовых территорий многоквартирных жилых домов</w:t>
            </w:r>
          </w:p>
        </w:tc>
        <w:tc>
          <w:tcPr>
            <w:tcW w:w="1559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</w:t>
            </w:r>
          </w:p>
        </w:tc>
      </w:tr>
      <w:tr w:rsidR="00B0417D" w:rsidTr="00BA3363">
        <w:tc>
          <w:tcPr>
            <w:tcW w:w="540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1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Ленина, 11</w:t>
            </w:r>
          </w:p>
        </w:tc>
        <w:tc>
          <w:tcPr>
            <w:tcW w:w="1559" w:type="dxa"/>
          </w:tcPr>
          <w:p w:rsidR="00B0417D" w:rsidRPr="00BA3363" w:rsidRDefault="00B0417D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06.17.17</w:t>
            </w:r>
          </w:p>
        </w:tc>
      </w:tr>
      <w:tr w:rsidR="00B0417D" w:rsidTr="00BA3363">
        <w:tc>
          <w:tcPr>
            <w:tcW w:w="540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1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2</w:t>
            </w:r>
          </w:p>
        </w:tc>
        <w:tc>
          <w:tcPr>
            <w:tcW w:w="1559" w:type="dxa"/>
          </w:tcPr>
          <w:p w:rsidR="00B0417D" w:rsidRPr="00BA3363" w:rsidRDefault="00B0417D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07.07.17</w:t>
            </w:r>
          </w:p>
        </w:tc>
      </w:tr>
      <w:tr w:rsidR="00B0417D" w:rsidTr="00BA3363">
        <w:tc>
          <w:tcPr>
            <w:tcW w:w="540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1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Каландаришвили, 5</w:t>
            </w:r>
          </w:p>
        </w:tc>
        <w:tc>
          <w:tcPr>
            <w:tcW w:w="1559" w:type="dxa"/>
          </w:tcPr>
          <w:p w:rsidR="00B0417D" w:rsidRPr="00BA3363" w:rsidRDefault="00B0417D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08.07.17</w:t>
            </w:r>
          </w:p>
        </w:tc>
      </w:tr>
      <w:tr w:rsidR="00B0417D" w:rsidTr="00BA3363">
        <w:tc>
          <w:tcPr>
            <w:tcW w:w="540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1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15</w:t>
            </w:r>
          </w:p>
        </w:tc>
        <w:tc>
          <w:tcPr>
            <w:tcW w:w="1559" w:type="dxa"/>
          </w:tcPr>
          <w:p w:rsidR="00B0417D" w:rsidRPr="00BA3363" w:rsidRDefault="00B0417D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10.07.17</w:t>
            </w:r>
          </w:p>
        </w:tc>
      </w:tr>
      <w:tr w:rsidR="00B0417D" w:rsidTr="00BA3363">
        <w:tc>
          <w:tcPr>
            <w:tcW w:w="540" w:type="dxa"/>
          </w:tcPr>
          <w:p w:rsidR="00B0417D" w:rsidRPr="00BA3363" w:rsidRDefault="00B0417D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1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Московский тракт, 43</w:t>
            </w:r>
          </w:p>
        </w:tc>
        <w:tc>
          <w:tcPr>
            <w:tcW w:w="1559" w:type="dxa"/>
          </w:tcPr>
          <w:p w:rsidR="00B0417D" w:rsidRPr="00BA3363" w:rsidRDefault="00B0417D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14.07.17</w:t>
            </w:r>
          </w:p>
        </w:tc>
      </w:tr>
      <w:tr w:rsidR="00B0417D" w:rsidTr="00BA3363">
        <w:tc>
          <w:tcPr>
            <w:tcW w:w="540" w:type="dxa"/>
          </w:tcPr>
          <w:p w:rsidR="00B0417D" w:rsidRPr="00BA3363" w:rsidRDefault="008A6999" w:rsidP="00B0417D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1" w:type="dxa"/>
          </w:tcPr>
          <w:p w:rsidR="00B0417D" w:rsidRPr="00BA3363" w:rsidRDefault="00B0417D" w:rsidP="00B0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Клименко, 37</w:t>
            </w:r>
          </w:p>
        </w:tc>
        <w:tc>
          <w:tcPr>
            <w:tcW w:w="1559" w:type="dxa"/>
          </w:tcPr>
          <w:p w:rsidR="00B0417D" w:rsidRPr="00BA3363" w:rsidRDefault="00B0417D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20.07.17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Октябрьская, 85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20.07.17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Бугровая, 25/1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20.07.17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Клименко, 35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24.07.17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45А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24.07.17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Каландаришвили, 4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24.07.17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Каландаришвили, 1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24.07.17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10А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27.07.17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Клименко, 55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28.07.17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6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01.08.17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Лазо, 72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01.08.17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Ангарская, 1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01.08.17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Садовая, 2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01.08.17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19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02.08.17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Московский тракт, 41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03.08.17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12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04.08.17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Каландаришвили, 3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04.08.17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Бугровая, 31 Б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08.08.17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Бугровая, 31, А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08.08.17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Бугровая, 36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08.08.17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70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08.08.17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8A69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31" w:type="dxa"/>
          </w:tcPr>
          <w:p w:rsidR="00C91BB2" w:rsidRPr="00BA3363" w:rsidRDefault="00C91BB2" w:rsidP="008A6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Каландаришвили, 6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10.08.17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17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10.08.17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Клименко, 57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14.08.17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Лазо, 38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14.08.17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Ангарская, 1а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1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18.08.17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Мр-н</w:t>
            </w:r>
            <w:proofErr w:type="spellEnd"/>
            <w:r w:rsidRPr="00BA3363">
              <w:rPr>
                <w:rFonts w:ascii="Times New Roman" w:hAnsi="Times New Roman" w:cs="Times New Roman"/>
                <w:sz w:val="20"/>
                <w:szCs w:val="20"/>
              </w:rPr>
              <w:t xml:space="preserve"> Ангарский, 8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18.08.17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Лазо, 74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21.08.17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Московский тракт, 43А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23.08.17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Бугровая, 47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23.08.17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Бугровая, 38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23.08.17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Луговая, 9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31.08.17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Каландаришвили, 8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04.09.17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Садовая, 3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12.09.17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Лазо. 31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Лазо, 34А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28.09.17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Ленина, 76</w:t>
            </w:r>
          </w:p>
        </w:tc>
        <w:tc>
          <w:tcPr>
            <w:tcW w:w="1559" w:type="dxa"/>
          </w:tcPr>
          <w:p w:rsidR="00C91BB2" w:rsidRPr="00BA3363" w:rsidRDefault="00C91BB2" w:rsidP="00BA3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29.09.17</w:t>
            </w:r>
          </w:p>
        </w:tc>
      </w:tr>
      <w:tr w:rsidR="00C91BB2" w:rsidTr="00BA3363">
        <w:tc>
          <w:tcPr>
            <w:tcW w:w="540" w:type="dxa"/>
          </w:tcPr>
          <w:p w:rsidR="00C91BB2" w:rsidRPr="00BA3363" w:rsidRDefault="00BA3363" w:rsidP="00B95F7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31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Ул. Проминского, 11</w:t>
            </w:r>
          </w:p>
        </w:tc>
        <w:tc>
          <w:tcPr>
            <w:tcW w:w="1559" w:type="dxa"/>
          </w:tcPr>
          <w:p w:rsidR="00C91BB2" w:rsidRPr="00BA3363" w:rsidRDefault="00C91BB2" w:rsidP="00B9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363">
              <w:rPr>
                <w:rFonts w:ascii="Times New Roman" w:hAnsi="Times New Roman" w:cs="Times New Roman"/>
                <w:sz w:val="20"/>
                <w:szCs w:val="20"/>
              </w:rPr>
              <w:t>29.09.17</w:t>
            </w:r>
          </w:p>
        </w:tc>
      </w:tr>
    </w:tbl>
    <w:p w:rsidR="008F5F96" w:rsidRDefault="005D2CB0" w:rsidP="0092706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CB0">
        <w:rPr>
          <w:rFonts w:ascii="Times New Roman" w:hAnsi="Times New Roman"/>
          <w:sz w:val="24"/>
          <w:szCs w:val="24"/>
        </w:rPr>
        <w:t>Критерием отбора о включении дворовых территорий в муниципальную программу является срок подачи предложений. Таким образом, дворовые территории МКД</w:t>
      </w:r>
      <w:r w:rsidR="0002791C">
        <w:rPr>
          <w:rFonts w:ascii="Times New Roman" w:hAnsi="Times New Roman"/>
          <w:sz w:val="24"/>
          <w:szCs w:val="24"/>
        </w:rPr>
        <w:t>,</w:t>
      </w:r>
      <w:r w:rsidRPr="005D2CB0">
        <w:rPr>
          <w:rFonts w:ascii="Times New Roman" w:hAnsi="Times New Roman"/>
          <w:sz w:val="24"/>
          <w:szCs w:val="24"/>
        </w:rPr>
        <w:t xml:space="preserve"> подавших предложения</w:t>
      </w:r>
      <w:r w:rsidR="0002791C">
        <w:rPr>
          <w:rFonts w:ascii="Times New Roman" w:hAnsi="Times New Roman"/>
          <w:sz w:val="24"/>
          <w:szCs w:val="24"/>
        </w:rPr>
        <w:t>,</w:t>
      </w:r>
      <w:r w:rsidRPr="005D2CB0">
        <w:rPr>
          <w:rFonts w:ascii="Times New Roman" w:hAnsi="Times New Roman"/>
          <w:sz w:val="24"/>
          <w:szCs w:val="24"/>
        </w:rPr>
        <w:t xml:space="preserve"> будут включены в программу в очерёдности, согласно сроков подачи предложений</w:t>
      </w:r>
      <w:r w:rsidR="0002791C">
        <w:rPr>
          <w:rFonts w:ascii="Times New Roman" w:hAnsi="Times New Roman"/>
          <w:sz w:val="24"/>
          <w:szCs w:val="24"/>
        </w:rPr>
        <w:t xml:space="preserve"> </w:t>
      </w:r>
      <w:r w:rsidR="0002791C">
        <w:rPr>
          <w:rFonts w:ascii="Times New Roman" w:hAnsi="Times New Roman" w:cs="Times New Roman"/>
        </w:rPr>
        <w:t>и заключений ресурсоснабжающих организаций о состоянии наружных инженерных сетей.</w:t>
      </w:r>
    </w:p>
    <w:p w:rsidR="00927067" w:rsidRDefault="00927067" w:rsidP="0092706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включении общественных </w:t>
      </w:r>
      <w:r w:rsidRPr="002B3ABF">
        <w:rPr>
          <w:rFonts w:ascii="Times New Roman" w:hAnsi="Times New Roman" w:cs="Times New Roman"/>
        </w:rPr>
        <w:t>территорий в муниципальную программу</w:t>
      </w:r>
      <w:r w:rsidR="00BA33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поступило 26 предложений</w:t>
      </w:r>
      <w:r w:rsidR="0002791C">
        <w:rPr>
          <w:rFonts w:ascii="Times New Roman" w:hAnsi="Times New Roman" w:cs="Times New Roman"/>
        </w:rPr>
        <w:t>:</w:t>
      </w:r>
    </w:p>
    <w:tbl>
      <w:tblPr>
        <w:tblStyle w:val="a9"/>
        <w:tblW w:w="8330" w:type="dxa"/>
        <w:tblLook w:val="04A0"/>
      </w:tblPr>
      <w:tblGrid>
        <w:gridCol w:w="534"/>
        <w:gridCol w:w="6237"/>
        <w:gridCol w:w="1559"/>
      </w:tblGrid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Адрес общественных территорий </w:t>
            </w:r>
          </w:p>
        </w:tc>
        <w:tc>
          <w:tcPr>
            <w:tcW w:w="1559" w:type="dxa"/>
          </w:tcPr>
          <w:p w:rsidR="0065191F" w:rsidRPr="00306D09" w:rsidRDefault="0065191F" w:rsidP="0065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D09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заявления.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у дома культуры «Горизонт»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Обустройство сквера в микрорайоне Ангарский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Ленина. Сквер «Я люблю тебя г. Зима»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Садовая. Парк Победы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Тургенева. Сквер предпринимателей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Клименко. Сквер Ямщика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Ленина. Сквер Космонавтов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Аллея Перова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Тургенева. Район аллеи предпринимателей.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Подаюрова (от ул. Клименко до Свято-Никольского храма)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Октябрьская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Пересечение ул. Октябрьская и Подаюрова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Клименко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Тургенева район рынка.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2-Строитель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Садовая, (от ФНС до 2-го Строителя)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Октябрьская (от ул. Тургенева до ул. Ленина)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Выезд от 2-Строителя в сторону с. Ухтуй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Район Лазо, 35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л. Садовая, мост через р. </w:t>
            </w:r>
            <w:proofErr w:type="spellStart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Тиман</w:t>
            </w:r>
            <w:proofErr w:type="spellEnd"/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л. Краснопартизанская от д.42 до </w:t>
            </w:r>
            <w:proofErr w:type="spellStart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Проминского</w:t>
            </w:r>
            <w:proofErr w:type="spellEnd"/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Подаюрова район школы № 10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л. Тургенева возле дома по </w:t>
            </w:r>
            <w:proofErr w:type="spellStart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Интернгациональной</w:t>
            </w:r>
            <w:proofErr w:type="spellEnd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, 70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л. Максима Горького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18.09.17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. Зима. Второй строитель. </w:t>
            </w:r>
            <w:proofErr w:type="spellStart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Ухтуйское</w:t>
            </w:r>
            <w:proofErr w:type="spellEnd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 озеро</w:t>
            </w:r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26.09.17</w:t>
            </w:r>
          </w:p>
        </w:tc>
      </w:tr>
      <w:tr w:rsidR="0065191F" w:rsidTr="0065191F">
        <w:tc>
          <w:tcPr>
            <w:tcW w:w="534" w:type="dxa"/>
          </w:tcPr>
          <w:p w:rsidR="0065191F" w:rsidRPr="0065191F" w:rsidRDefault="0065191F" w:rsidP="0065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37" w:type="dxa"/>
          </w:tcPr>
          <w:p w:rsidR="0065191F" w:rsidRPr="00A71277" w:rsidRDefault="0065191F" w:rsidP="0065191F">
            <w:pPr>
              <w:ind w:lef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A71277">
              <w:rPr>
                <w:rFonts w:ascii="Times New Roman" w:hAnsi="Times New Roman" w:cs="Times New Roman"/>
                <w:sz w:val="20"/>
                <w:szCs w:val="20"/>
              </w:rPr>
              <w:t xml:space="preserve">Парковые зоны на берегу р. </w:t>
            </w:r>
            <w:proofErr w:type="spellStart"/>
            <w:r w:rsidRPr="00A71277">
              <w:rPr>
                <w:rFonts w:ascii="Times New Roman" w:hAnsi="Times New Roman" w:cs="Times New Roman"/>
                <w:sz w:val="20"/>
                <w:szCs w:val="20"/>
              </w:rPr>
              <w:t>Тиман</w:t>
            </w:r>
            <w:proofErr w:type="spellEnd"/>
          </w:p>
        </w:tc>
        <w:tc>
          <w:tcPr>
            <w:tcW w:w="1559" w:type="dxa"/>
          </w:tcPr>
          <w:p w:rsidR="0065191F" w:rsidRPr="0065191F" w:rsidRDefault="0065191F" w:rsidP="0065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91F">
              <w:rPr>
                <w:rFonts w:ascii="Times New Roman" w:hAnsi="Times New Roman" w:cs="Times New Roman"/>
                <w:sz w:val="20"/>
                <w:szCs w:val="20"/>
              </w:rPr>
              <w:t>29.09.17</w:t>
            </w:r>
          </w:p>
        </w:tc>
      </w:tr>
    </w:tbl>
    <w:p w:rsidR="00C9250F" w:rsidRPr="00C9250F" w:rsidRDefault="00A30A45" w:rsidP="00C9250F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0F"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r w:rsidR="00C9250F" w:rsidRPr="00C9250F">
        <w:rPr>
          <w:rFonts w:ascii="Times New Roman" w:hAnsi="Times New Roman" w:cs="Times New Roman"/>
          <w:sz w:val="24"/>
          <w:szCs w:val="24"/>
        </w:rPr>
        <w:t>слушали С.В. Беляевского:</w:t>
      </w:r>
    </w:p>
    <w:p w:rsidR="00C9250F" w:rsidRPr="00C9250F" w:rsidRDefault="00C9250F" w:rsidP="00C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50F">
        <w:rPr>
          <w:rFonts w:ascii="Times New Roman" w:hAnsi="Times New Roman" w:cs="Times New Roman"/>
          <w:sz w:val="24"/>
          <w:szCs w:val="24"/>
        </w:rPr>
        <w:t>За время общественного обсуждения проекта муниципальной программы «Формирование современной городской среды Зиминского городского муниципального образования» на 201</w:t>
      </w:r>
      <w:r w:rsidR="0002791C">
        <w:rPr>
          <w:rFonts w:ascii="Times New Roman" w:hAnsi="Times New Roman" w:cs="Times New Roman"/>
          <w:sz w:val="24"/>
          <w:szCs w:val="24"/>
        </w:rPr>
        <w:t>8-2022</w:t>
      </w:r>
      <w:r w:rsidRPr="00C9250F">
        <w:rPr>
          <w:rFonts w:ascii="Times New Roman" w:hAnsi="Times New Roman" w:cs="Times New Roman"/>
          <w:sz w:val="24"/>
          <w:szCs w:val="24"/>
        </w:rPr>
        <w:t xml:space="preserve"> год предложений и замечаний по проекту программы не поступало.</w:t>
      </w:r>
    </w:p>
    <w:p w:rsidR="00C9250F" w:rsidRPr="00C9250F" w:rsidRDefault="00C9250F" w:rsidP="00C9250F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C9250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9250F">
        <w:rPr>
          <w:rFonts w:ascii="Times New Roman" w:hAnsi="Times New Roman" w:cs="Times New Roman"/>
          <w:sz w:val="24"/>
          <w:szCs w:val="24"/>
        </w:rPr>
        <w:t xml:space="preserve"> вопросу РЕШИЛИ: проект муниципальной программы оставить без изменений (принято единогласно).</w:t>
      </w:r>
    </w:p>
    <w:p w:rsidR="00C9250F" w:rsidRPr="00C9250F" w:rsidRDefault="00C9250F" w:rsidP="00C925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24E" w:rsidRDefault="00CC524E" w:rsidP="004B4F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Default="00D60908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E1C" w:rsidRDefault="00136E1C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4E7" w:rsidRPr="000D62AA" w:rsidRDefault="00D60908" w:rsidP="000D62A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sectPr w:rsidR="00E474E7" w:rsidRPr="000D62AA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9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0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5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4"/>
  </w:num>
  <w:num w:numId="4">
    <w:abstractNumId w:val="2"/>
  </w:num>
  <w:num w:numId="5">
    <w:abstractNumId w:val="35"/>
  </w:num>
  <w:num w:numId="6">
    <w:abstractNumId w:val="11"/>
  </w:num>
  <w:num w:numId="7">
    <w:abstractNumId w:val="8"/>
  </w:num>
  <w:num w:numId="8">
    <w:abstractNumId w:val="30"/>
  </w:num>
  <w:num w:numId="9">
    <w:abstractNumId w:val="20"/>
  </w:num>
  <w:num w:numId="10">
    <w:abstractNumId w:val="40"/>
  </w:num>
  <w:num w:numId="11">
    <w:abstractNumId w:val="14"/>
  </w:num>
  <w:num w:numId="12">
    <w:abstractNumId w:val="21"/>
  </w:num>
  <w:num w:numId="13">
    <w:abstractNumId w:val="27"/>
  </w:num>
  <w:num w:numId="14">
    <w:abstractNumId w:val="38"/>
  </w:num>
  <w:num w:numId="15">
    <w:abstractNumId w:val="36"/>
  </w:num>
  <w:num w:numId="16">
    <w:abstractNumId w:val="22"/>
  </w:num>
  <w:num w:numId="17">
    <w:abstractNumId w:val="44"/>
  </w:num>
  <w:num w:numId="18">
    <w:abstractNumId w:val="10"/>
  </w:num>
  <w:num w:numId="19">
    <w:abstractNumId w:val="37"/>
  </w:num>
  <w:num w:numId="20">
    <w:abstractNumId w:val="24"/>
  </w:num>
  <w:num w:numId="21">
    <w:abstractNumId w:val="33"/>
  </w:num>
  <w:num w:numId="22">
    <w:abstractNumId w:val="29"/>
  </w:num>
  <w:num w:numId="23">
    <w:abstractNumId w:val="41"/>
  </w:num>
  <w:num w:numId="24">
    <w:abstractNumId w:val="32"/>
  </w:num>
  <w:num w:numId="25">
    <w:abstractNumId w:val="25"/>
  </w:num>
  <w:num w:numId="26">
    <w:abstractNumId w:val="3"/>
  </w:num>
  <w:num w:numId="27">
    <w:abstractNumId w:val="13"/>
  </w:num>
  <w:num w:numId="28">
    <w:abstractNumId w:val="5"/>
  </w:num>
  <w:num w:numId="29">
    <w:abstractNumId w:val="31"/>
  </w:num>
  <w:num w:numId="30">
    <w:abstractNumId w:val="15"/>
  </w:num>
  <w:num w:numId="31">
    <w:abstractNumId w:val="28"/>
  </w:num>
  <w:num w:numId="32">
    <w:abstractNumId w:val="23"/>
  </w:num>
  <w:num w:numId="33">
    <w:abstractNumId w:val="7"/>
  </w:num>
  <w:num w:numId="34">
    <w:abstractNumId w:val="45"/>
  </w:num>
  <w:num w:numId="35">
    <w:abstractNumId w:val="6"/>
  </w:num>
  <w:num w:numId="36">
    <w:abstractNumId w:val="12"/>
  </w:num>
  <w:num w:numId="37">
    <w:abstractNumId w:val="17"/>
  </w:num>
  <w:num w:numId="38">
    <w:abstractNumId w:val="43"/>
  </w:num>
  <w:num w:numId="39">
    <w:abstractNumId w:val="39"/>
  </w:num>
  <w:num w:numId="40">
    <w:abstractNumId w:val="26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5110E"/>
    <w:rsid w:val="00074332"/>
    <w:rsid w:val="0008498C"/>
    <w:rsid w:val="00090398"/>
    <w:rsid w:val="000964F8"/>
    <w:rsid w:val="000A2BCD"/>
    <w:rsid w:val="000A76B4"/>
    <w:rsid w:val="000B0603"/>
    <w:rsid w:val="000C262A"/>
    <w:rsid w:val="000C6017"/>
    <w:rsid w:val="000D03A2"/>
    <w:rsid w:val="000D51E4"/>
    <w:rsid w:val="000D62AA"/>
    <w:rsid w:val="000D7DCF"/>
    <w:rsid w:val="000F0655"/>
    <w:rsid w:val="001067C1"/>
    <w:rsid w:val="00113D17"/>
    <w:rsid w:val="001153BC"/>
    <w:rsid w:val="001236E4"/>
    <w:rsid w:val="00132B34"/>
    <w:rsid w:val="00136E1C"/>
    <w:rsid w:val="00153F6A"/>
    <w:rsid w:val="00166919"/>
    <w:rsid w:val="00175436"/>
    <w:rsid w:val="001805DC"/>
    <w:rsid w:val="00180D11"/>
    <w:rsid w:val="00192009"/>
    <w:rsid w:val="001B3BCE"/>
    <w:rsid w:val="001B65AE"/>
    <w:rsid w:val="001D02DB"/>
    <w:rsid w:val="001F0B12"/>
    <w:rsid w:val="001F2083"/>
    <w:rsid w:val="001F6D80"/>
    <w:rsid w:val="00215EC0"/>
    <w:rsid w:val="00231923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D4E9D"/>
    <w:rsid w:val="002F0A0E"/>
    <w:rsid w:val="002F233D"/>
    <w:rsid w:val="002F3333"/>
    <w:rsid w:val="002F4B35"/>
    <w:rsid w:val="00323AB0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4EEE"/>
    <w:rsid w:val="00365F3E"/>
    <w:rsid w:val="00372D2F"/>
    <w:rsid w:val="00373FA8"/>
    <w:rsid w:val="003B45AC"/>
    <w:rsid w:val="003B74ED"/>
    <w:rsid w:val="003C63AF"/>
    <w:rsid w:val="003E73CE"/>
    <w:rsid w:val="003F424C"/>
    <w:rsid w:val="003F7799"/>
    <w:rsid w:val="0040698B"/>
    <w:rsid w:val="00417834"/>
    <w:rsid w:val="00417B3C"/>
    <w:rsid w:val="0042003A"/>
    <w:rsid w:val="004316F2"/>
    <w:rsid w:val="004454D4"/>
    <w:rsid w:val="00450F66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6191"/>
    <w:rsid w:val="00500AA0"/>
    <w:rsid w:val="00502D63"/>
    <w:rsid w:val="00504524"/>
    <w:rsid w:val="005077EC"/>
    <w:rsid w:val="00512A5D"/>
    <w:rsid w:val="0051616C"/>
    <w:rsid w:val="0054722F"/>
    <w:rsid w:val="00560DA7"/>
    <w:rsid w:val="00565103"/>
    <w:rsid w:val="005662DA"/>
    <w:rsid w:val="0056643A"/>
    <w:rsid w:val="00576C87"/>
    <w:rsid w:val="0058472A"/>
    <w:rsid w:val="00594FA2"/>
    <w:rsid w:val="005B2C0A"/>
    <w:rsid w:val="005B767D"/>
    <w:rsid w:val="005C079F"/>
    <w:rsid w:val="005C2D1F"/>
    <w:rsid w:val="005C72C4"/>
    <w:rsid w:val="005D2CB0"/>
    <w:rsid w:val="005D507D"/>
    <w:rsid w:val="005E280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6F9B"/>
    <w:rsid w:val="007E726D"/>
    <w:rsid w:val="007E7527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94F33"/>
    <w:rsid w:val="008A6999"/>
    <w:rsid w:val="008B31C8"/>
    <w:rsid w:val="008B5B20"/>
    <w:rsid w:val="008B5BC8"/>
    <w:rsid w:val="008C1C53"/>
    <w:rsid w:val="008C2599"/>
    <w:rsid w:val="008C2F0A"/>
    <w:rsid w:val="008C3B5E"/>
    <w:rsid w:val="008C790B"/>
    <w:rsid w:val="008D631B"/>
    <w:rsid w:val="008E3B3F"/>
    <w:rsid w:val="008F0170"/>
    <w:rsid w:val="008F038B"/>
    <w:rsid w:val="008F5F96"/>
    <w:rsid w:val="0090473B"/>
    <w:rsid w:val="0091491C"/>
    <w:rsid w:val="00921C01"/>
    <w:rsid w:val="00922836"/>
    <w:rsid w:val="00923BB3"/>
    <w:rsid w:val="00927067"/>
    <w:rsid w:val="00932B3E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944AC"/>
    <w:rsid w:val="00997BBB"/>
    <w:rsid w:val="009B5B18"/>
    <w:rsid w:val="009B6D34"/>
    <w:rsid w:val="009C6F0C"/>
    <w:rsid w:val="009D265A"/>
    <w:rsid w:val="009D337C"/>
    <w:rsid w:val="009D372D"/>
    <w:rsid w:val="009D77FE"/>
    <w:rsid w:val="009E0D7A"/>
    <w:rsid w:val="009F3B13"/>
    <w:rsid w:val="009F66D7"/>
    <w:rsid w:val="009F684C"/>
    <w:rsid w:val="00A003FF"/>
    <w:rsid w:val="00A03BD4"/>
    <w:rsid w:val="00A1329E"/>
    <w:rsid w:val="00A14901"/>
    <w:rsid w:val="00A260EA"/>
    <w:rsid w:val="00A30A45"/>
    <w:rsid w:val="00A32D3A"/>
    <w:rsid w:val="00A35E17"/>
    <w:rsid w:val="00A37B36"/>
    <w:rsid w:val="00A413E3"/>
    <w:rsid w:val="00A45B73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937C2"/>
    <w:rsid w:val="00B95F75"/>
    <w:rsid w:val="00BA3363"/>
    <w:rsid w:val="00BC24AC"/>
    <w:rsid w:val="00BC49EF"/>
    <w:rsid w:val="00BD067F"/>
    <w:rsid w:val="00BD1A93"/>
    <w:rsid w:val="00BE1C25"/>
    <w:rsid w:val="00BF764B"/>
    <w:rsid w:val="00C11C48"/>
    <w:rsid w:val="00C16C53"/>
    <w:rsid w:val="00C21AB5"/>
    <w:rsid w:val="00C23935"/>
    <w:rsid w:val="00C24DF7"/>
    <w:rsid w:val="00C25E1E"/>
    <w:rsid w:val="00C35DDB"/>
    <w:rsid w:val="00C46FFE"/>
    <w:rsid w:val="00C5232C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4286"/>
    <w:rsid w:val="00D2438B"/>
    <w:rsid w:val="00D2525F"/>
    <w:rsid w:val="00D261B2"/>
    <w:rsid w:val="00D27A5E"/>
    <w:rsid w:val="00D31D7A"/>
    <w:rsid w:val="00D504B8"/>
    <w:rsid w:val="00D5191A"/>
    <w:rsid w:val="00D525B3"/>
    <w:rsid w:val="00D531EB"/>
    <w:rsid w:val="00D54C38"/>
    <w:rsid w:val="00D561AD"/>
    <w:rsid w:val="00D60908"/>
    <w:rsid w:val="00D74B64"/>
    <w:rsid w:val="00D75756"/>
    <w:rsid w:val="00D81034"/>
    <w:rsid w:val="00D8771D"/>
    <w:rsid w:val="00D95ACB"/>
    <w:rsid w:val="00D97D1F"/>
    <w:rsid w:val="00DA2519"/>
    <w:rsid w:val="00DA4706"/>
    <w:rsid w:val="00DA532B"/>
    <w:rsid w:val="00DB6399"/>
    <w:rsid w:val="00DC2BCD"/>
    <w:rsid w:val="00DC5EA6"/>
    <w:rsid w:val="00DE7953"/>
    <w:rsid w:val="00DF214B"/>
    <w:rsid w:val="00DF24A9"/>
    <w:rsid w:val="00E0180E"/>
    <w:rsid w:val="00E025D2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67DEE"/>
    <w:rsid w:val="00F80273"/>
    <w:rsid w:val="00F960B3"/>
    <w:rsid w:val="00FA4C66"/>
    <w:rsid w:val="00FB13C1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Мигай</cp:lastModifiedBy>
  <cp:revision>5</cp:revision>
  <cp:lastPrinted>2017-10-06T01:48:00Z</cp:lastPrinted>
  <dcterms:created xsi:type="dcterms:W3CDTF">2017-10-11T01:41:00Z</dcterms:created>
  <dcterms:modified xsi:type="dcterms:W3CDTF">2017-10-11T06:45:00Z</dcterms:modified>
</cp:coreProperties>
</file>