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6E" w:rsidRPr="0031386E" w:rsidRDefault="0031386E" w:rsidP="0031386E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Переходим к экологически чистой энергии</w:t>
      </w:r>
    </w:p>
    <w:p w:rsidR="0031386E" w:rsidRPr="0031386E" w:rsidRDefault="0031386E" w:rsidP="003138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Переход к экологически чистой энергии означает уменьшение в производстве энергии доли источников, при использовании которых выбрасываются большие объемы парниковых газов, например, органического топлива, и увеличение доли таких источников, которые предполагают минимальные выбросы парниковых газов или вовсе их отсутствие. К числу таких экологически чистых источников относится ядерная энергия, энергия воды, ветра и солнца.</w:t>
      </w: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учетом того, что примерно две трети всей мировой электроэнергии вырабатывается на основе сжигания органического топлива, по расчетам Международного энергетического агентства (МЭА), для достижения к 2050 году поставленных целей в области борьбы с изменением климата потребуется перевести на </w:t>
      </w:r>
      <w:proofErr w:type="spellStart"/>
      <w:r w:rsidRPr="00313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низкоуглеродные</w:t>
      </w:r>
      <w:proofErr w:type="spellEnd"/>
      <w:r w:rsidRPr="00313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источники не менее 80% всех генерирующих мощностей.</w:t>
      </w: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Неудивительно, что в течение многих лет уделяется столько внимания продвижению и использованию возобновляемых источников энергии в промышленности.</w:t>
      </w: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производится «зеленая» энергия и что нужно знать о ВИЭ (возобновляемых источниках энергии)?</w:t>
      </w: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популярными возобновляемыми источниками энергии, используемыми в мире, являются:</w:t>
      </w:r>
    </w:p>
    <w:p w:rsidR="0031386E" w:rsidRPr="00ED2B62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Солнечная энергия</w:t>
      </w: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это самый популярный вид возобновляемой энергии.</w:t>
      </w: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Солнечная энергия производится благодаря фотоэлектрическим установкам и солнечным коллекторам. Первые получают тепло от солнца и затем преобразуют его в электричество, а вторые – в тепловую энергию, применяемую, например, для приготовления горячей воды для бытовых или промышленных нужд.</w:t>
      </w:r>
    </w:p>
    <w:p w:rsidR="0031386E" w:rsidRPr="00ED2B62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Энергия ветра</w:t>
      </w: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столпов экологической энергетики являются также ветряные электростанции, состоящие из эффективных турбин и устройств, вырабатывающих электроэнергию. </w:t>
      </w:r>
      <w:proofErr w:type="spellStart"/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Ветрогенераторы</w:t>
      </w:r>
      <w:proofErr w:type="spellEnd"/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преобразуют кинетическую энергию в электричество. Производство возобновляемой энергии с использованием ветряных </w:t>
      </w:r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электростанций, естественно, наиболее выгодно в зонах высокой ветрености.</w:t>
      </w:r>
    </w:p>
    <w:p w:rsidR="0031386E" w:rsidRPr="00ED2B62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Энергия воды</w:t>
      </w: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Энергия воды вырабатывается с использованием естественных внутренних водотоков. Гидроэнергетика привязана, в основном, к рекам с достаточно сильным течением или большим спадом. Выработка электроэнергии осуществляется на гидроэлектростанциях, оснащенных специальными турбинами, преобразующими механическую энергию в электрическую.</w:t>
      </w:r>
    </w:p>
    <w:p w:rsidR="0031386E" w:rsidRPr="00ED2B62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Геотермальная энергия</w:t>
      </w: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одним источником «зеленой» энергии является геотермальное тепло, которое аккумулируется в грунтовых водах и глубоких горных породах. Зачастую называемая «энергией недр Земли», она используется в основном как источник тепла. Реже используется для выработки электроэнергии.</w:t>
      </w:r>
    </w:p>
    <w:p w:rsidR="0031386E" w:rsidRPr="00ED2B62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Энергия из биомассы</w:t>
      </w: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одним возобновляемым источником энергии, упомянутым в этой статье, является биомасса, состоящая из веществ растительного или животного происхождения. Отходы и остатки от животноводческих, </w:t>
      </w:r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сельскохозяйственных или домашних хозяйств могут подвергаться процессам сжигания, выделения газов или этерификации.</w:t>
      </w: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Возобновляемые источники энергии (ВИЭ) в ближайшие десятилетия станут самым быстрорастущим сегментом мировой энергетики. Ведь полезные ископаемые заканчиваются, в то время как энергия Солнца и ветра практически неисчерпаема!</w:t>
      </w: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386E" w:rsidRPr="0031386E" w:rsidRDefault="0031386E" w:rsidP="00313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31386E" w:rsidRPr="0031386E" w:rsidRDefault="0031386E" w:rsidP="003138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31386E" w:rsidRPr="0031386E" w:rsidRDefault="0031386E" w:rsidP="0031386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138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Информация подготовлена специалистами отделения </w:t>
      </w:r>
    </w:p>
    <w:p w:rsidR="0031386E" w:rsidRPr="0031386E" w:rsidRDefault="0031386E" w:rsidP="0031386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138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защиты прав потребителей – консультационного центра </w:t>
      </w:r>
    </w:p>
    <w:p w:rsidR="0031386E" w:rsidRPr="0031386E" w:rsidRDefault="0031386E" w:rsidP="0031386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138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 использованием информации сайтов ГАУ РК «Наша жизнь», </w:t>
      </w:r>
    </w:p>
    <w:p w:rsidR="0031386E" w:rsidRPr="0031386E" w:rsidRDefault="0031386E" w:rsidP="0031386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138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Международного агентства по атомной энергетике</w:t>
      </w:r>
    </w:p>
    <w:p w:rsidR="0031386E" w:rsidRPr="0031386E" w:rsidRDefault="0031386E" w:rsidP="0031386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54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31386E" w:rsidRPr="00AF143F" w:rsidTr="007C39FD">
        <w:trPr>
          <w:trHeight w:val="6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г.Иркутск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</w:p>
          <w:p w:rsidR="0031386E" w:rsidRPr="002279EB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</w:rPr>
              <w:t>Трилиссера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Pr="00AF143F">
              <w:rPr>
                <w:rFonts w:ascii="Times New Roman" w:eastAsia="Times New Roman" w:hAnsi="Times New Roman" w:cs="Times New Roman"/>
              </w:rPr>
              <w:t xml:space="preserve">51,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End"/>
            <w:r w:rsidRPr="00AF143F">
              <w:rPr>
                <w:rFonts w:ascii="Times New Roman" w:eastAsia="Times New Roman" w:hAnsi="Times New Roman" w:cs="Times New Roman"/>
                <w:b/>
              </w:rPr>
              <w:t>тел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Pr="002279EB">
              <w:rPr>
                <w:rFonts w:ascii="Times New Roman" w:eastAsia="Times New Roman" w:hAnsi="Times New Roman" w:cs="Times New Roman"/>
                <w:b/>
              </w:rPr>
              <w:t xml:space="preserve"> 8(395-2)22-23-88  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Пушкина, </w:t>
            </w:r>
            <w:proofErr w:type="gramStart"/>
            <w:r w:rsidRPr="00AF143F">
              <w:rPr>
                <w:rFonts w:ascii="Times New Roman" w:eastAsia="Times New Roman" w:hAnsi="Times New Roman" w:cs="Times New Roman"/>
              </w:rPr>
              <w:t xml:space="preserve">8,   </w:t>
            </w:r>
            <w:proofErr w:type="gramEnd"/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 тел.8(395-2)63-66-22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zpp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sesoirk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irkutsk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ru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 xml:space="preserve">. </w:t>
            </w:r>
          </w:p>
        </w:tc>
      </w:tr>
      <w:tr w:rsidR="0031386E" w:rsidRPr="00AF143F" w:rsidTr="007C39FD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г.Ангарск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95 кв. д.17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тел.8(395-5) 67-55-22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ffbuz-angarsk@yandex.ru</w:t>
            </w:r>
          </w:p>
        </w:tc>
      </w:tr>
      <w:tr w:rsidR="0031386E" w:rsidRPr="00AF143F" w:rsidTr="007C39FD">
        <w:trPr>
          <w:trHeight w:val="51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г.Усолье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-Сибирское,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</w:rPr>
              <w:t>ул.Ленина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73    тел.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8(395-43)6-79-24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ffbuz-usolie-sibirskoe@yandex.ru</w:t>
            </w:r>
          </w:p>
        </w:tc>
      </w:tr>
      <w:tr w:rsidR="0031386E" w:rsidRPr="00AF143F" w:rsidTr="007C39FD">
        <w:trPr>
          <w:trHeight w:val="2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г.Черемхово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</w:rPr>
              <w:t>ул.Плеханова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1, тел.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8(395-46)5-66-38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;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cheremxovo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  <w:proofErr w:type="spellEnd"/>
          </w:p>
        </w:tc>
      </w:tr>
      <w:tr w:rsidR="0031386E" w:rsidRPr="00AF143F" w:rsidTr="007C39FD">
        <w:trPr>
          <w:trHeight w:val="40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г.Саянск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proofErr w:type="gramStart"/>
            <w:r w:rsidRPr="00AF143F">
              <w:rPr>
                <w:rFonts w:ascii="Times New Roman" w:eastAsia="Times New Roman" w:hAnsi="Times New Roman" w:cs="Times New Roman"/>
              </w:rPr>
              <w:t>мкр.Благовещенский</w:t>
            </w:r>
            <w:proofErr w:type="spellEnd"/>
            <w:proofErr w:type="gramEnd"/>
            <w:r w:rsidRPr="00AF143F">
              <w:rPr>
                <w:rFonts w:ascii="Times New Roman" w:eastAsia="Times New Roman" w:hAnsi="Times New Roman" w:cs="Times New Roman"/>
              </w:rPr>
              <w:t xml:space="preserve">, 5а,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тел.8(395-53)5-24-89;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ffbus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hyperlink r:id="rId4" w:history="1"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saynsk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yandex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proofErr w:type="spellStart"/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31386E" w:rsidRPr="00AF143F" w:rsidTr="007C39FD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п.Залари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 (обращаться в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г.Иркутск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г.Саянск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31386E" w:rsidRPr="00AF143F" w:rsidTr="007C39FD">
        <w:trPr>
          <w:trHeight w:val="48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г.Тулун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</w:rPr>
              <w:t>ул.Виноградова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>, 21,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 8(395-30) 2-10-20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; 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ffbuz-tulun@yandex.ru</w:t>
            </w:r>
          </w:p>
        </w:tc>
      </w:tr>
      <w:tr w:rsidR="0031386E" w:rsidRPr="00AF143F" w:rsidTr="007C39FD">
        <w:trPr>
          <w:trHeight w:val="28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г.Нижнеудинск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</w:rPr>
              <w:t>ул.Энгельса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Pr="00AF143F">
              <w:rPr>
                <w:rFonts w:ascii="Times New Roman" w:eastAsia="Times New Roman" w:hAnsi="Times New Roman" w:cs="Times New Roman"/>
              </w:rPr>
              <w:t>8 ,</w:t>
            </w:r>
            <w:proofErr w:type="gramEnd"/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тел.8(395-57)7-09-53, 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ffbuz-nizhneudinsk@yandex.ru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, </w:t>
            </w:r>
          </w:p>
        </w:tc>
      </w:tr>
      <w:tr w:rsidR="0031386E" w:rsidRPr="00AF143F" w:rsidTr="007C39FD">
        <w:trPr>
          <w:trHeight w:val="41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г.Тайшет,</w:t>
            </w:r>
            <w:r w:rsidRPr="00AF143F">
              <w:rPr>
                <w:rFonts w:ascii="Times New Roman" w:eastAsia="Times New Roman" w:hAnsi="Times New Roman" w:cs="Times New Roman"/>
              </w:rPr>
              <w:t>ул.Старобазарная</w:t>
            </w:r>
            <w:proofErr w:type="spellEnd"/>
            <w:proofErr w:type="gramEnd"/>
            <w:r w:rsidRPr="00AF143F">
              <w:rPr>
                <w:rFonts w:ascii="Times New Roman" w:eastAsia="Times New Roman" w:hAnsi="Times New Roman" w:cs="Times New Roman"/>
              </w:rPr>
              <w:t xml:space="preserve">, 3-1н ,                                      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 8(395-63)5-35-37;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taishet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  <w:proofErr w:type="spellEnd"/>
          </w:p>
        </w:tc>
      </w:tr>
      <w:tr w:rsidR="0031386E" w:rsidRPr="00AF143F" w:rsidTr="007C39FD">
        <w:trPr>
          <w:trHeight w:val="4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г.Братск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(обращаться в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</w:rPr>
              <w:t>г.Иркутск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1386E" w:rsidRPr="00AF143F" w:rsidTr="007C39FD">
        <w:trPr>
          <w:trHeight w:val="56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г.Железногорск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-Илимский</w:t>
            </w:r>
            <w:r w:rsidRPr="00AF143F">
              <w:rPr>
                <w:rFonts w:ascii="Times New Roman" w:eastAsia="Times New Roman" w:hAnsi="Times New Roman" w:cs="Times New Roman"/>
              </w:rPr>
              <w:t>,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DC2AEE">
              <w:rPr>
                <w:rFonts w:ascii="Times New Roman" w:eastAsia="Times New Roman" w:hAnsi="Times New Roman" w:cs="Times New Roman"/>
                <w:bCs/>
              </w:rPr>
              <w:t xml:space="preserve">обращаться в </w:t>
            </w:r>
            <w:proofErr w:type="spellStart"/>
            <w:r w:rsidRPr="00DC2AEE">
              <w:rPr>
                <w:rFonts w:ascii="Times New Roman" w:eastAsia="Times New Roman" w:hAnsi="Times New Roman" w:cs="Times New Roman"/>
                <w:bCs/>
              </w:rPr>
              <w:t>г.Иркутск</w:t>
            </w:r>
            <w:proofErr w:type="spellEnd"/>
            <w:r w:rsidRPr="00DC2AE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DC2AEE">
              <w:rPr>
                <w:rFonts w:ascii="Times New Roman" w:eastAsia="Times New Roman" w:hAnsi="Times New Roman" w:cs="Times New Roman"/>
                <w:bCs/>
              </w:rPr>
              <w:t>г.Усть</w:t>
            </w:r>
            <w:proofErr w:type="spellEnd"/>
            <w:r w:rsidRPr="00DC2AEE">
              <w:rPr>
                <w:rFonts w:ascii="Times New Roman" w:eastAsia="Times New Roman" w:hAnsi="Times New Roman" w:cs="Times New Roman"/>
                <w:bCs/>
              </w:rPr>
              <w:t>-Кут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31386E" w:rsidRPr="00AF143F" w:rsidTr="007C39FD">
        <w:trPr>
          <w:trHeight w:val="68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г.Усть-Илимск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лечебная зона, 6                                     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тел.8(395-35)6-44-46;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ffbuz-u-ilimsk@yandex.ru</w:t>
            </w:r>
          </w:p>
        </w:tc>
      </w:tr>
      <w:tr w:rsidR="0031386E" w:rsidRPr="00AF143F" w:rsidTr="007C39FD">
        <w:trPr>
          <w:trHeight w:val="44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г.Усть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-Кут,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</w:rPr>
              <w:t>ул.Кирова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91, </w:t>
            </w:r>
          </w:p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</w:rPr>
              <w:t>тел.8(395-65) 5-26-44</w:t>
            </w:r>
            <w:r w:rsidRPr="00AF143F">
              <w:rPr>
                <w:rFonts w:ascii="Times New Roman" w:eastAsia="Times New Roman" w:hAnsi="Times New Roman" w:cs="Times New Roman"/>
              </w:rPr>
              <w:t>;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  <w:color w:val="0000FF"/>
              </w:rPr>
              <w:t>ffbuz-u-kut@yandex.ru</w:t>
            </w:r>
          </w:p>
        </w:tc>
      </w:tr>
      <w:tr w:rsidR="0031386E" w:rsidRPr="00AF143F" w:rsidTr="007C39FD">
        <w:trPr>
          <w:trHeight w:val="5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п.Усть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-Ордынский,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(обращаться в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</w:rPr>
              <w:t>г.Иркутск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31386E" w:rsidRPr="00073469" w:rsidRDefault="0031386E" w:rsidP="00313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469">
        <w:rPr>
          <w:rFonts w:ascii="Times New Roman" w:hAnsi="Times New Roman" w:cs="Times New Roman"/>
          <w:b/>
          <w:sz w:val="28"/>
          <w:szCs w:val="28"/>
        </w:rPr>
        <w:t>Наши контакты:</w:t>
      </w:r>
    </w:p>
    <w:p w:rsidR="0031386E" w:rsidRPr="00AE7049" w:rsidRDefault="0031386E" w:rsidP="0031386E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sz w:val="28"/>
          <w:szCs w:val="28"/>
          <w:lang w:eastAsia="en-US"/>
        </w:rPr>
      </w:pPr>
      <w:r w:rsidRPr="00AE7049">
        <w:rPr>
          <w:rFonts w:eastAsiaTheme="minorHAnsi"/>
          <w:b/>
          <w:color w:val="002060"/>
          <w:sz w:val="28"/>
          <w:szCs w:val="28"/>
          <w:lang w:eastAsia="en-US"/>
        </w:rPr>
        <w:t>Консультационный центр и пункты</w:t>
      </w:r>
    </w:p>
    <w:p w:rsidR="0031386E" w:rsidRPr="00AE7049" w:rsidRDefault="0031386E" w:rsidP="0031386E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sz w:val="28"/>
          <w:szCs w:val="28"/>
          <w:lang w:eastAsia="en-US"/>
        </w:rPr>
      </w:pPr>
      <w:r w:rsidRPr="00AE7049">
        <w:rPr>
          <w:rFonts w:eastAsiaTheme="minorHAnsi"/>
          <w:b/>
          <w:color w:val="002060"/>
          <w:sz w:val="28"/>
          <w:szCs w:val="28"/>
          <w:lang w:eastAsia="en-US"/>
        </w:rPr>
        <w:t>по защите прав потребителей</w:t>
      </w:r>
    </w:p>
    <w:p w:rsidR="0031386E" w:rsidRPr="00AE7049" w:rsidRDefault="0031386E" w:rsidP="003138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31386E" w:rsidRPr="00AE7049" w:rsidRDefault="0031386E" w:rsidP="003138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AE7049">
        <w:rPr>
          <w:rFonts w:ascii="Times New Roman" w:hAnsi="Times New Roman" w:cs="Times New Roman"/>
          <w:b/>
          <w:bCs/>
          <w:color w:val="002060"/>
          <w:sz w:val="28"/>
          <w:szCs w:val="28"/>
        </w:rPr>
        <w:t>ФБУЗ «Центр гигиены и эпидемиологии</w:t>
      </w:r>
    </w:p>
    <w:p w:rsidR="0031386E" w:rsidRPr="00AE7049" w:rsidRDefault="0031386E" w:rsidP="0031386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E704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 Иркутской области</w:t>
      </w:r>
    </w:p>
    <w:p w:rsidR="0031386E" w:rsidRDefault="0031386E" w:rsidP="0031386E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B3D7F" w:rsidRDefault="0031386E">
      <w:r w:rsidRPr="0031386E">
        <w:rPr>
          <w:noProof/>
          <w:lang w:eastAsia="ru-RU"/>
        </w:rPr>
        <w:drawing>
          <wp:inline distT="0" distB="0" distL="0" distR="0">
            <wp:extent cx="2933700" cy="2200275"/>
            <wp:effectExtent l="0" t="0" r="0" b="9525"/>
            <wp:docPr id="1" name="Рисунок 1" descr="Z:\Консультационный центр\2023\ВДЗПП\Памятки стенд\картинки\виды экоэнерг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Консультационный центр\2023\ВДЗПП\Памятки стенд\картинки\виды экоэнерги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86E" w:rsidRDefault="0031386E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86E" w:rsidRDefault="0031386E" w:rsidP="0031386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9900"/>
          <w:sz w:val="40"/>
          <w:szCs w:val="40"/>
          <w:lang w:eastAsia="ru-RU"/>
        </w:rPr>
      </w:pPr>
      <w:r w:rsidRPr="0031386E">
        <w:rPr>
          <w:rFonts w:ascii="Times New Roman" w:eastAsia="Times New Roman" w:hAnsi="Times New Roman" w:cs="Times New Roman"/>
          <w:b/>
          <w:color w:val="009900"/>
          <w:sz w:val="40"/>
          <w:szCs w:val="40"/>
          <w:lang w:eastAsia="ru-RU"/>
        </w:rPr>
        <w:t xml:space="preserve">Переходим </w:t>
      </w:r>
    </w:p>
    <w:p w:rsidR="0031386E" w:rsidRDefault="0031386E" w:rsidP="0031386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9900"/>
          <w:sz w:val="40"/>
          <w:szCs w:val="40"/>
          <w:lang w:eastAsia="ru-RU"/>
        </w:rPr>
      </w:pPr>
      <w:r w:rsidRPr="0031386E">
        <w:rPr>
          <w:rFonts w:ascii="Times New Roman" w:eastAsia="Times New Roman" w:hAnsi="Times New Roman" w:cs="Times New Roman"/>
          <w:b/>
          <w:color w:val="009900"/>
          <w:sz w:val="40"/>
          <w:szCs w:val="40"/>
          <w:lang w:eastAsia="ru-RU"/>
        </w:rPr>
        <w:t>к экологически</w:t>
      </w:r>
    </w:p>
    <w:p w:rsidR="0031386E" w:rsidRPr="0031386E" w:rsidRDefault="0031386E" w:rsidP="0031386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9900"/>
          <w:sz w:val="40"/>
          <w:szCs w:val="40"/>
          <w:lang w:eastAsia="ru-RU"/>
        </w:rPr>
      </w:pPr>
      <w:r w:rsidRPr="0031386E">
        <w:rPr>
          <w:rFonts w:ascii="Times New Roman" w:eastAsia="Times New Roman" w:hAnsi="Times New Roman" w:cs="Times New Roman"/>
          <w:b/>
          <w:color w:val="009900"/>
          <w:sz w:val="40"/>
          <w:szCs w:val="40"/>
          <w:lang w:eastAsia="ru-RU"/>
        </w:rPr>
        <w:t xml:space="preserve"> чистой энергии</w:t>
      </w:r>
    </w:p>
    <w:p w:rsidR="0031386E" w:rsidRDefault="0031386E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86E" w:rsidRDefault="0031386E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86E" w:rsidRPr="00AE7049" w:rsidRDefault="0031386E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049">
        <w:rPr>
          <w:rFonts w:ascii="Times New Roman" w:hAnsi="Times New Roman" w:cs="Times New Roman"/>
          <w:b/>
          <w:sz w:val="28"/>
          <w:szCs w:val="28"/>
        </w:rPr>
        <w:t>Единый консультационный центр Роспотребнадзора –</w:t>
      </w:r>
    </w:p>
    <w:p w:rsidR="0031386E" w:rsidRDefault="0031386E" w:rsidP="0031386E">
      <w:pPr>
        <w:jc w:val="center"/>
      </w:pPr>
      <w:r w:rsidRPr="00FB3E02">
        <w:rPr>
          <w:rFonts w:ascii="Times New Roman" w:hAnsi="Times New Roman" w:cs="Times New Roman"/>
          <w:b/>
          <w:color w:val="FF0000"/>
          <w:sz w:val="32"/>
          <w:szCs w:val="32"/>
        </w:rPr>
        <w:t>8-800-555-49-43</w:t>
      </w:r>
    </w:p>
    <w:sectPr w:rsidR="0031386E" w:rsidSect="00ED2B62">
      <w:pgSz w:w="16838" w:h="11906" w:orient="landscape"/>
      <w:pgMar w:top="426" w:right="426" w:bottom="849" w:left="567" w:header="708" w:footer="708" w:gutter="0"/>
      <w:cols w:num="3" w:space="47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E5"/>
    <w:rsid w:val="000B3D7F"/>
    <w:rsid w:val="002B5EE5"/>
    <w:rsid w:val="0031386E"/>
    <w:rsid w:val="003E2E83"/>
    <w:rsid w:val="009C6D70"/>
    <w:rsid w:val="00AE7049"/>
    <w:rsid w:val="00ED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70E5"/>
  <w15:chartTrackingRefBased/>
  <w15:docId w15:val="{CCCFF197-9FD4-4B20-81DA-4986E468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8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ayn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2023-03-13T01:18:00Z</dcterms:created>
  <dcterms:modified xsi:type="dcterms:W3CDTF">2023-03-13T01:31:00Z</dcterms:modified>
</cp:coreProperties>
</file>