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F2" w:rsidRPr="002E56C9" w:rsidRDefault="001234F2">
      <w:pPr>
        <w:pStyle w:val="ConsPlusNormal"/>
        <w:jc w:val="both"/>
        <w:rPr>
          <w:rFonts w:ascii="Times New Roman" w:hAnsi="Times New Roman" w:cs="Times New Roman"/>
          <w:color w:val="000000" w:themeColor="text1"/>
          <w:sz w:val="28"/>
          <w:szCs w:val="28"/>
        </w:rPr>
      </w:pPr>
      <w:bookmarkStart w:id="0" w:name="_GoBack"/>
      <w:bookmarkEnd w:id="0"/>
    </w:p>
    <w:p w:rsidR="001234F2" w:rsidRPr="002E56C9" w:rsidRDefault="001234F2">
      <w:pPr>
        <w:pStyle w:val="ConsPlusTitle"/>
        <w:jc w:val="center"/>
        <w:rPr>
          <w:rFonts w:ascii="Times New Roman" w:hAnsi="Times New Roman" w:cs="Times New Roman"/>
          <w:color w:val="000000" w:themeColor="text1"/>
          <w:sz w:val="28"/>
          <w:szCs w:val="28"/>
        </w:rPr>
      </w:pPr>
    </w:p>
    <w:p w:rsidR="001234F2" w:rsidRPr="002E56C9" w:rsidRDefault="001234F2" w:rsidP="00A45F45">
      <w:pPr>
        <w:pStyle w:val="ConsPlusTitle"/>
        <w:contextualSpacing/>
        <w:jc w:val="center"/>
        <w:rPr>
          <w:rFonts w:ascii="Times New Roman" w:hAnsi="Times New Roman" w:cs="Times New Roman"/>
          <w:b w:val="0"/>
          <w:color w:val="000000" w:themeColor="text1"/>
          <w:sz w:val="32"/>
          <w:szCs w:val="32"/>
        </w:rPr>
      </w:pPr>
      <w:r w:rsidRPr="002E56C9">
        <w:rPr>
          <w:rFonts w:ascii="Times New Roman" w:hAnsi="Times New Roman" w:cs="Times New Roman"/>
          <w:b w:val="0"/>
          <w:color w:val="000000" w:themeColor="text1"/>
          <w:sz w:val="32"/>
          <w:szCs w:val="32"/>
        </w:rPr>
        <w:t>РОССИЙСКАЯ ФЕДЕРАЦИЯ</w:t>
      </w:r>
    </w:p>
    <w:p w:rsidR="001234F2" w:rsidRPr="002E56C9" w:rsidRDefault="001234F2" w:rsidP="001234F2">
      <w:pPr>
        <w:pStyle w:val="ConsPlusTitle"/>
        <w:contextualSpacing/>
        <w:jc w:val="center"/>
        <w:rPr>
          <w:rFonts w:ascii="Times New Roman" w:hAnsi="Times New Roman" w:cs="Times New Roman"/>
          <w:b w:val="0"/>
          <w:color w:val="000000" w:themeColor="text1"/>
          <w:sz w:val="32"/>
          <w:szCs w:val="32"/>
        </w:rPr>
      </w:pPr>
    </w:p>
    <w:p w:rsidR="001234F2" w:rsidRPr="00D56393" w:rsidRDefault="00D56393" w:rsidP="001234F2">
      <w:pPr>
        <w:pStyle w:val="ConsPlusTitle"/>
        <w:spacing w:line="360" w:lineRule="auto"/>
        <w:contextualSpacing/>
        <w:jc w:val="center"/>
        <w:rPr>
          <w:rFonts w:ascii="Times New Roman" w:hAnsi="Times New Roman" w:cs="Times New Roman"/>
          <w:color w:val="000000" w:themeColor="text1"/>
          <w:sz w:val="44"/>
          <w:szCs w:val="44"/>
        </w:rPr>
      </w:pPr>
      <w:r w:rsidRPr="00D56393">
        <w:rPr>
          <w:rFonts w:ascii="Times New Roman" w:hAnsi="Times New Roman" w:cs="Times New Roman"/>
          <w:bCs/>
          <w:spacing w:val="60"/>
          <w:sz w:val="44"/>
          <w:szCs w:val="44"/>
        </w:rPr>
        <w:t>ФЕДЕРАЛЬНЫЙ ЗАКОН</w:t>
      </w:r>
    </w:p>
    <w:p w:rsidR="001234F2" w:rsidRPr="002E56C9" w:rsidRDefault="001234F2" w:rsidP="001234F2">
      <w:pPr>
        <w:pStyle w:val="ConsPlusTitle"/>
        <w:spacing w:line="360" w:lineRule="auto"/>
        <w:contextualSpacing/>
        <w:jc w:val="center"/>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О бухгалтерском учете</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jc w:val="right"/>
        <w:rPr>
          <w:rFonts w:ascii="Times New Roman" w:hAnsi="Times New Roman" w:cs="Times New Roman"/>
          <w:color w:val="000000" w:themeColor="text1"/>
          <w:sz w:val="28"/>
          <w:szCs w:val="28"/>
        </w:rPr>
      </w:pPr>
    </w:p>
    <w:p w:rsidR="001234F2" w:rsidRPr="002E56C9" w:rsidRDefault="001234F2" w:rsidP="00A45F45">
      <w:pPr>
        <w:pStyle w:val="ConsPlusTitle"/>
        <w:jc w:val="center"/>
        <w:outlineLvl w:val="0"/>
        <w:rPr>
          <w:rFonts w:ascii="Times New Roman" w:hAnsi="Times New Roman" w:cs="Times New Roman"/>
          <w:b w:val="0"/>
          <w:color w:val="000000" w:themeColor="text1"/>
          <w:sz w:val="28"/>
          <w:szCs w:val="28"/>
        </w:rPr>
      </w:pPr>
      <w:proofErr w:type="gramStart"/>
      <w:r w:rsidRPr="002E56C9">
        <w:rPr>
          <w:rFonts w:ascii="Times New Roman" w:hAnsi="Times New Roman" w:cs="Times New Roman"/>
          <w:b w:val="0"/>
          <w:color w:val="000000" w:themeColor="text1"/>
          <w:sz w:val="28"/>
          <w:szCs w:val="28"/>
        </w:rPr>
        <w:t>(в ред. Федеральных законов от 28.06.2013 № 134-ФЗ,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02.07.2013 № 185-ФЗ, от 23.07.2013 № 251-ФЗ,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02.11.2013 № 292-ФЗ,</w:t>
      </w:r>
      <w:r w:rsidR="002E56C9" w:rsidRPr="002E56C9">
        <w:rPr>
          <w:rFonts w:ascii="Times New Roman" w:hAnsi="Times New Roman" w:cs="Times New Roman"/>
          <w:b w:val="0"/>
          <w:color w:val="000000" w:themeColor="text1"/>
          <w:sz w:val="28"/>
          <w:szCs w:val="28"/>
        </w:rPr>
        <w:t xml:space="preserve"> </w:t>
      </w:r>
      <w:r w:rsidRPr="002E56C9">
        <w:rPr>
          <w:rFonts w:ascii="Times New Roman" w:hAnsi="Times New Roman" w:cs="Times New Roman"/>
          <w:b w:val="0"/>
          <w:color w:val="000000" w:themeColor="text1"/>
          <w:sz w:val="28"/>
          <w:szCs w:val="28"/>
        </w:rPr>
        <w:t>от 21.12.2013 № 357-ФЗ,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28.12.2013 № 425-ФЗ, от 04.11.2014 № 344-ФЗ,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23.05.2016 № 149-ФЗ, от 18.07.2017 № 160-ФЗ,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31.12.2017 № 481-ФЗ,</w:t>
      </w:r>
      <w:r w:rsidR="002E56C9" w:rsidRPr="002E56C9">
        <w:rPr>
          <w:rFonts w:ascii="Times New Roman" w:hAnsi="Times New Roman" w:cs="Times New Roman"/>
          <w:b w:val="0"/>
          <w:color w:val="000000" w:themeColor="text1"/>
          <w:sz w:val="28"/>
          <w:szCs w:val="28"/>
        </w:rPr>
        <w:t xml:space="preserve"> </w:t>
      </w:r>
      <w:r w:rsidRPr="002E56C9">
        <w:rPr>
          <w:rFonts w:ascii="Times New Roman" w:hAnsi="Times New Roman" w:cs="Times New Roman"/>
          <w:b w:val="0"/>
          <w:color w:val="000000" w:themeColor="text1"/>
          <w:sz w:val="28"/>
          <w:szCs w:val="28"/>
        </w:rPr>
        <w:t>от 29.07.2018 № 272-ФЗ,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28.11.2018 № 444-ФЗ (ред. 26.07.2019),</w:t>
      </w:r>
      <w:r w:rsidR="00A45F45" w:rsidRPr="00A45F45">
        <w:rPr>
          <w:rFonts w:ascii="Times New Roman" w:hAnsi="Times New Roman" w:cs="Times New Roman"/>
          <w:b w:val="0"/>
          <w:color w:val="000000" w:themeColor="text1"/>
          <w:sz w:val="28"/>
          <w:szCs w:val="28"/>
        </w:rPr>
        <w:t xml:space="preserve"> </w:t>
      </w:r>
      <w:r w:rsidRPr="002E56C9">
        <w:rPr>
          <w:rFonts w:ascii="Times New Roman" w:hAnsi="Times New Roman" w:cs="Times New Roman"/>
          <w:b w:val="0"/>
          <w:color w:val="000000" w:themeColor="text1"/>
          <w:sz w:val="28"/>
          <w:szCs w:val="28"/>
        </w:rPr>
        <w:t>от 26.07.2019 № 247-ФЗ,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02.07.2021 № 352-ФЗ,</w:t>
      </w:r>
      <w:r w:rsidR="00A45F45" w:rsidRPr="00A45F45">
        <w:rPr>
          <w:rFonts w:ascii="Times New Roman" w:hAnsi="Times New Roman" w:cs="Times New Roman"/>
          <w:b w:val="0"/>
          <w:color w:val="000000" w:themeColor="text1"/>
          <w:sz w:val="28"/>
          <w:szCs w:val="28"/>
        </w:rPr>
        <w:t xml:space="preserve"> </w:t>
      </w:r>
      <w:r w:rsidRPr="002E56C9">
        <w:rPr>
          <w:rFonts w:ascii="Times New Roman" w:hAnsi="Times New Roman" w:cs="Times New Roman"/>
          <w:b w:val="0"/>
          <w:color w:val="000000" w:themeColor="text1"/>
          <w:sz w:val="28"/>
          <w:szCs w:val="28"/>
        </w:rPr>
        <w:t>от 02.07.2021 № 359-ФЗ,</w:t>
      </w:r>
      <w:r w:rsidR="00A45F45" w:rsidRPr="00A45F45">
        <w:rPr>
          <w:rFonts w:ascii="Times New Roman" w:hAnsi="Times New Roman" w:cs="Times New Roman"/>
          <w:b w:val="0"/>
          <w:color w:val="000000" w:themeColor="text1"/>
          <w:sz w:val="28"/>
          <w:szCs w:val="28"/>
        </w:rPr>
        <w:br/>
      </w:r>
      <w:r w:rsidRPr="002E56C9">
        <w:rPr>
          <w:rFonts w:ascii="Times New Roman" w:hAnsi="Times New Roman" w:cs="Times New Roman"/>
          <w:b w:val="0"/>
          <w:color w:val="000000" w:themeColor="text1"/>
          <w:sz w:val="28"/>
          <w:szCs w:val="28"/>
        </w:rPr>
        <w:t>от 30.12.2021 № 435-ФЗ, от 30.12.2021 № 443-ФЗ</w:t>
      </w:r>
      <w:r w:rsidR="002E56C9" w:rsidRPr="002E56C9">
        <w:rPr>
          <w:rFonts w:ascii="Times New Roman" w:hAnsi="Times New Roman" w:cs="Times New Roman"/>
          <w:b w:val="0"/>
          <w:color w:val="000000" w:themeColor="text1"/>
          <w:sz w:val="28"/>
          <w:szCs w:val="28"/>
        </w:rPr>
        <w:t>)</w:t>
      </w:r>
      <w:proofErr w:type="gramEnd"/>
    </w:p>
    <w:p w:rsidR="001234F2" w:rsidRPr="002E56C9" w:rsidRDefault="001234F2">
      <w:pPr>
        <w:pStyle w:val="ConsPlusTitle"/>
        <w:jc w:val="center"/>
        <w:outlineLvl w:val="0"/>
        <w:rPr>
          <w:rFonts w:ascii="Times New Roman" w:hAnsi="Times New Roman" w:cs="Times New Roman"/>
          <w:color w:val="000000" w:themeColor="text1"/>
          <w:sz w:val="28"/>
          <w:szCs w:val="28"/>
        </w:rPr>
      </w:pPr>
    </w:p>
    <w:p w:rsidR="002E56C9" w:rsidRPr="00A45F45" w:rsidRDefault="002E56C9">
      <w:pPr>
        <w:pStyle w:val="ConsPlusTitle"/>
        <w:jc w:val="center"/>
        <w:outlineLvl w:val="0"/>
        <w:rPr>
          <w:rFonts w:ascii="Times New Roman" w:hAnsi="Times New Roman" w:cs="Times New Roman"/>
          <w:color w:val="000000" w:themeColor="text1"/>
          <w:sz w:val="28"/>
          <w:szCs w:val="28"/>
        </w:rPr>
      </w:pPr>
    </w:p>
    <w:p w:rsidR="001234F2" w:rsidRPr="002E56C9" w:rsidRDefault="001234F2">
      <w:pPr>
        <w:pStyle w:val="ConsPlusTitle"/>
        <w:jc w:val="center"/>
        <w:outlineLvl w:val="0"/>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Глава 1. ОБЩИЕ ПОЛОЖЕНИЯ</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 Цели и предмет настоящего Федерального закона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Целями настоящего Федерального закона являются установление единых требований к бухгалтерскому учету, в том числе бухгалтерской (финансовой) отчетности, а также создание правового механизма регулирования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Бухгалтерский учет - формирование документированной систематизированной информации об объектах, предусмотренных настоящим Федеральным законом, в соответствии с требованиями, установленными настоящим Федеральным законом, и составление на ее основе бухгалтерской (финансовой) отчетности.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 Сфера действия настоящего Федерального закона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Действие настоящего Федерального закона распространяется на следующих лиц (далее - экономические субъекты):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коммерческие и некоммерческие организации;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государственные органы, органы местного самоуправления, органы управления государственными внебюджетными фондами Российской Федерации и территориальными государственными внебюджетными фондами;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Центральный банк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4) индивидуальных предпринимателей, а также на адвокатов, учредивших адвокатские кабинеты, нотариусов и иных лиц, занимающихся частной практикой (далее - лица, занимающиеся частной практикой);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находящиеся на территории Российской Федерации филиалы, представительства и иные структурные подразделения организаций, созданных в соответствии с законодательством иностранных государств, международные организации, их филиалы и представительства, находящиеся на территории Российской Федерации, если иное не предусмотрено международными договорами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Настоящий Федеральный закон применяется с учетом положений бюджетного законодательства Российской Федерации при ведении бюджетного учета нефинансовых и финансовых активов и обязательств Российской Федерации, субъектов Российской Федерации и муниципальных образований, операций, изменяющих указанные активы и обязательства, а также при составлении, представлении, рассмотрении и утверждении бюджетной отчетности. Положения настоящего Федерального закона, установленные в отношении организаций бюджетной сферы, распространяются на иные организации в части осуществляемых ими в соответствии с бюджетным законодательством Российской Федерации полномочий по ведению бюджетного учета и (или) составлению и представлению бюджетной отчетности.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w:t>
      </w:r>
      <w:proofErr w:type="gramStart"/>
      <w:r w:rsidRPr="002E56C9">
        <w:rPr>
          <w:rFonts w:ascii="Times New Roman" w:hAnsi="Times New Roman" w:cs="Times New Roman"/>
          <w:color w:val="000000" w:themeColor="text1"/>
          <w:sz w:val="28"/>
          <w:szCs w:val="28"/>
        </w:rPr>
        <w:t>Настоящий Федеральный закон применяется при ведении доверительным управляющим бухгалтерского учета переданного ему в доверительное управление имущества и связанных с ним объектов бухгалтерского учета, а также при ведении, в том числе одним из участвующих в договоре простого товарищества юридических лиц, бухгалтерского учета общего имущества товарищей и связанных с ним объектов бухгалтерского учета.</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Настоящий Федеральный закон применяется при ведении бухгалтерского учета в процессе выполнения соглашения о разделе продукции, если иное не установлено Федеральным </w:t>
      </w:r>
      <w:hyperlink r:id="rId7" w:history="1">
        <w:r w:rsidRPr="002E56C9">
          <w:rPr>
            <w:rFonts w:ascii="Times New Roman" w:hAnsi="Times New Roman" w:cs="Times New Roman"/>
            <w:color w:val="000000" w:themeColor="text1"/>
            <w:sz w:val="28"/>
            <w:szCs w:val="28"/>
          </w:rPr>
          <w:t>законом</w:t>
        </w:r>
      </w:hyperlink>
      <w:r w:rsidR="002E56C9">
        <w:rPr>
          <w:rFonts w:ascii="Times New Roman" w:hAnsi="Times New Roman" w:cs="Times New Roman"/>
          <w:color w:val="000000" w:themeColor="text1"/>
          <w:sz w:val="28"/>
          <w:szCs w:val="28"/>
        </w:rPr>
        <w:t xml:space="preserve"> от 30 декабря 1995 года</w:t>
      </w:r>
      <w:r w:rsidR="007343C7">
        <w:rPr>
          <w:rFonts w:ascii="Times New Roman" w:hAnsi="Times New Roman" w:cs="Times New Roman"/>
          <w:color w:val="000000" w:themeColor="text1"/>
          <w:sz w:val="28"/>
          <w:szCs w:val="28"/>
        </w:rPr>
        <w:t xml:space="preserve"> </w:t>
      </w:r>
      <w:r w:rsidR="002E56C9">
        <w:rPr>
          <w:rFonts w:ascii="Times New Roman" w:hAnsi="Times New Roman" w:cs="Times New Roman"/>
          <w:color w:val="000000" w:themeColor="text1"/>
          <w:sz w:val="28"/>
          <w:szCs w:val="28"/>
        </w:rPr>
        <w:t xml:space="preserve">№ 225-ФЗ </w:t>
      </w:r>
      <w:r w:rsidR="00DC10C0" w:rsidRPr="00DC10C0">
        <w:rPr>
          <w:rFonts w:ascii="Times New Roman" w:hAnsi="Times New Roman" w:cs="Times New Roman"/>
          <w:color w:val="000000" w:themeColor="text1"/>
          <w:sz w:val="28"/>
          <w:szCs w:val="28"/>
        </w:rPr>
        <w:br/>
      </w:r>
      <w:r w:rsidR="002E56C9">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 xml:space="preserve">О </w:t>
      </w:r>
      <w:proofErr w:type="gramStart"/>
      <w:r w:rsidR="002E56C9">
        <w:rPr>
          <w:rFonts w:ascii="Times New Roman" w:hAnsi="Times New Roman" w:cs="Times New Roman"/>
          <w:color w:val="000000" w:themeColor="text1"/>
          <w:sz w:val="28"/>
          <w:szCs w:val="28"/>
        </w:rPr>
        <w:t>соглашениях</w:t>
      </w:r>
      <w:proofErr w:type="gramEnd"/>
      <w:r w:rsidR="002E56C9">
        <w:rPr>
          <w:rFonts w:ascii="Times New Roman" w:hAnsi="Times New Roman" w:cs="Times New Roman"/>
          <w:color w:val="000000" w:themeColor="text1"/>
          <w:sz w:val="28"/>
          <w:szCs w:val="28"/>
        </w:rPr>
        <w:t xml:space="preserve"> о разделе продукции»</w:t>
      </w:r>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Настоящий Федеральный закон не применяется при создании информации, необходимой для составления экономическим субъектом отчетности </w:t>
      </w:r>
      <w:proofErr w:type="gramStart"/>
      <w:r w:rsidRPr="002E56C9">
        <w:rPr>
          <w:rFonts w:ascii="Times New Roman" w:hAnsi="Times New Roman" w:cs="Times New Roman"/>
          <w:color w:val="000000" w:themeColor="text1"/>
          <w:sz w:val="28"/>
          <w:szCs w:val="28"/>
        </w:rPr>
        <w:t>для</w:t>
      </w:r>
      <w:proofErr w:type="gramEnd"/>
      <w:r w:rsidRPr="002E56C9">
        <w:rPr>
          <w:rFonts w:ascii="Times New Roman" w:hAnsi="Times New Roman" w:cs="Times New Roman"/>
          <w:color w:val="000000" w:themeColor="text1"/>
          <w:sz w:val="28"/>
          <w:szCs w:val="28"/>
        </w:rPr>
        <w:t xml:space="preserve"> </w:t>
      </w:r>
      <w:proofErr w:type="gramStart"/>
      <w:r w:rsidRPr="002E56C9">
        <w:rPr>
          <w:rFonts w:ascii="Times New Roman" w:hAnsi="Times New Roman" w:cs="Times New Roman"/>
          <w:color w:val="000000" w:themeColor="text1"/>
          <w:sz w:val="28"/>
          <w:szCs w:val="28"/>
        </w:rPr>
        <w:t>внутренних целей, отчетности, представляемой кредитной организации в соответствии с ее требованиями, а также отчетности для иных целей, если законодательством Российской Федерации и принятыми в соответствии с ним правилами составления такой отчетности не предусматривается применение настоящего Федерального закона.</w:t>
      </w:r>
      <w:proofErr w:type="gramEnd"/>
    </w:p>
    <w:p w:rsidR="00E401CD" w:rsidRDefault="00E401CD">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3. Основные понятия, используемые в настоящем Федеральном законе</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Для целей настоящего Федерального закона используются следующие основные понятия: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1) бухгалтерская (финансовая) отчетность - информация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систематизированная в соответствии с требованиями, установленными настоящим Федеральным законом;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уполномоченный федеральный </w:t>
      </w:r>
      <w:hyperlink r:id="rId8" w:history="1">
        <w:r w:rsidRPr="002E56C9">
          <w:rPr>
            <w:rFonts w:ascii="Times New Roman" w:hAnsi="Times New Roman" w:cs="Times New Roman"/>
            <w:color w:val="000000" w:themeColor="text1"/>
            <w:sz w:val="28"/>
            <w:szCs w:val="28"/>
          </w:rPr>
          <w:t>орган</w:t>
        </w:r>
      </w:hyperlink>
      <w:r w:rsidRPr="002E56C9">
        <w:rPr>
          <w:rFonts w:ascii="Times New Roman" w:hAnsi="Times New Roman" w:cs="Times New Roman"/>
          <w:color w:val="000000" w:themeColor="text1"/>
          <w:sz w:val="28"/>
          <w:szCs w:val="28"/>
        </w:rPr>
        <w:t xml:space="preserve"> - федеральный орган исполнительной власти, уполномоченный Правительством Российской Федерации осуществлять функции по выработке государственной политики и нормативно-правовому регулированию в сфере бухгалтерского учета и бухгалтерской отчетности;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стандарт бухгалтерского учета - документ, устанавливающий минимально необходимые требования к бухгалтерскому учету, а также допустимые способы ведения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международный стандарт - стандарт бухгалтерского учета, применение которого является обычаем в международном деловом обороте независимо от конкретного наименования такого стандарта;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план счетов бухгалтерского учета - систематизированный перечень счетов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отчетный период - период, за который составляется бухгалтерская (финансовая) отчетность;</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руководитель экономического субъекта - лицо, являющееся единоличным исполнительным органом экономического субъекта, либо лицо, ответственное за ведение дел экономического субъекта, либо управляющий, которому переданы функции единоличного исполнительного органа;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9) организации бюджетной сферы - государственные (муниципальные) учреждения, государственные органы, органы местного самоуправления, органы местной администрации, органы управления государственными внебюджетными фондами Российской Федерации и территориальными государственными внебюджетными фондами.</w:t>
      </w:r>
    </w:p>
    <w:p w:rsidR="001234F2" w:rsidRPr="00E401CD" w:rsidRDefault="001234F2">
      <w:pPr>
        <w:pStyle w:val="ConsPlusNormal"/>
        <w:ind w:firstLine="540"/>
        <w:jc w:val="both"/>
        <w:rPr>
          <w:rFonts w:ascii="Times New Roman" w:hAnsi="Times New Roman" w:cs="Times New Roman"/>
          <w:color w:val="000000" w:themeColor="text1"/>
          <w:sz w:val="28"/>
          <w:szCs w:val="28"/>
        </w:rPr>
      </w:pPr>
    </w:p>
    <w:p w:rsidR="00A50EA4" w:rsidRPr="00E401CD" w:rsidRDefault="00A50EA4">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4. Законодательство Российской Федерации о бухгалтерском учете</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Законодательство Российской Федерации о бухгалтерском учете состоит из настоящего Федерального закона, других федеральных законов и принятых в соответствии с ними нормативных правовых актов.</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jc w:val="center"/>
        <w:outlineLvl w:val="0"/>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Глава 2. ОБЩИЕ ТРЕБОВАНИЯ К БУХГАЛТЕРСКОМУ УЧЕТУ</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5. Объекты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Объектами бухгалтерского учета экономического субъекта являются: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факты хозяйственной жизни;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активы;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обязательства;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источники финансирования его деятельности;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доходы;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расходы;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иные объекты в случае, если это установлено федеральными стандартами.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6. Обязанность ведения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Экономический субъект обязан вести бухгалтерский учет в соответствии с настоящим Федеральным законом, если иное не установлено настоящим Федеральным законом.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Бухгалтерский учет в соответствии с настоящим Федеральным законом могут не вести: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индивидуальный предприниматель, лицо, занимающееся частной практикой, - в случае, если в соответствии с законодательством Российской Федерации о налогах и сборах они ведут учет доходов или доходов и расходов и (или) иных объектов налогообложения либо физических показателей, характеризующих определенный вид предпринимательской деятельности;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находящиеся на территории Российской Федерации филиал, представительство или иное структурное подразделение организации, созданной в соответствии с законодательством иностранного государства, - в случае, если в соответствии с </w:t>
      </w:r>
      <w:hyperlink r:id="rId9" w:history="1">
        <w:r w:rsidRPr="002E56C9">
          <w:rPr>
            <w:rFonts w:ascii="Times New Roman" w:hAnsi="Times New Roman" w:cs="Times New Roman"/>
            <w:color w:val="000000" w:themeColor="text1"/>
            <w:sz w:val="28"/>
            <w:szCs w:val="28"/>
          </w:rPr>
          <w:t>законодательством</w:t>
        </w:r>
      </w:hyperlink>
      <w:r w:rsidRPr="002E56C9">
        <w:rPr>
          <w:rFonts w:ascii="Times New Roman" w:hAnsi="Times New Roman" w:cs="Times New Roman"/>
          <w:color w:val="000000" w:themeColor="text1"/>
          <w:sz w:val="28"/>
          <w:szCs w:val="28"/>
        </w:rPr>
        <w:t xml:space="preserve"> Российской Федерации о налогах и сборах они ведут учет доходов и расходов и (или) иных объектов налогообложения в порядке, установленном указанным законодательством.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Бухгалтерский учет ведется непрерывно </w:t>
      </w:r>
      <w:proofErr w:type="gramStart"/>
      <w:r w:rsidRPr="002E56C9">
        <w:rPr>
          <w:rFonts w:ascii="Times New Roman" w:hAnsi="Times New Roman" w:cs="Times New Roman"/>
          <w:color w:val="000000" w:themeColor="text1"/>
          <w:sz w:val="28"/>
          <w:szCs w:val="28"/>
        </w:rPr>
        <w:t xml:space="preserve">с </w:t>
      </w:r>
      <w:hyperlink r:id="rId10" w:history="1">
        <w:r w:rsidRPr="002E56C9">
          <w:rPr>
            <w:rFonts w:ascii="Times New Roman" w:hAnsi="Times New Roman" w:cs="Times New Roman"/>
            <w:color w:val="000000" w:themeColor="text1"/>
            <w:sz w:val="28"/>
            <w:szCs w:val="28"/>
          </w:rPr>
          <w:t>даты</w:t>
        </w:r>
        <w:proofErr w:type="gramEnd"/>
      </w:hyperlink>
      <w:r w:rsidRPr="002E56C9">
        <w:rPr>
          <w:rFonts w:ascii="Times New Roman" w:hAnsi="Times New Roman" w:cs="Times New Roman"/>
          <w:color w:val="000000" w:themeColor="text1"/>
          <w:sz w:val="28"/>
          <w:szCs w:val="28"/>
        </w:rPr>
        <w:t xml:space="preserve"> государственной регистрации до </w:t>
      </w:r>
      <w:hyperlink r:id="rId11" w:history="1">
        <w:r w:rsidRPr="002E56C9">
          <w:rPr>
            <w:rFonts w:ascii="Times New Roman" w:hAnsi="Times New Roman" w:cs="Times New Roman"/>
            <w:color w:val="000000" w:themeColor="text1"/>
            <w:sz w:val="28"/>
            <w:szCs w:val="28"/>
          </w:rPr>
          <w:t>даты</w:t>
        </w:r>
      </w:hyperlink>
      <w:r w:rsidRPr="002E56C9">
        <w:rPr>
          <w:rFonts w:ascii="Times New Roman" w:hAnsi="Times New Roman" w:cs="Times New Roman"/>
          <w:color w:val="000000" w:themeColor="text1"/>
          <w:sz w:val="28"/>
          <w:szCs w:val="28"/>
        </w:rPr>
        <w:t xml:space="preserve"> прекращения деятельности в результате реорганизации или ликвидации.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1" w:name="P87"/>
      <w:bookmarkEnd w:id="1"/>
      <w:r w:rsidRPr="002E56C9">
        <w:rPr>
          <w:rFonts w:ascii="Times New Roman" w:hAnsi="Times New Roman" w:cs="Times New Roman"/>
          <w:color w:val="000000" w:themeColor="text1"/>
          <w:sz w:val="28"/>
          <w:szCs w:val="28"/>
        </w:rPr>
        <w:t>4. Упрощенные способы ведения бухгалтерского учета, включая упрощенную бухгалтерскую (финансовую) отчетность, вправе применять, если иное не установлено настоящей статьей, следующие экономические субъекты: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2" w:name="P89"/>
      <w:bookmarkEnd w:id="2"/>
      <w:r w:rsidRPr="002E56C9">
        <w:rPr>
          <w:rFonts w:ascii="Times New Roman" w:hAnsi="Times New Roman" w:cs="Times New Roman"/>
          <w:color w:val="000000" w:themeColor="text1"/>
          <w:sz w:val="28"/>
          <w:szCs w:val="28"/>
        </w:rPr>
        <w:t xml:space="preserve">1) субъекты </w:t>
      </w:r>
      <w:hyperlink r:id="rId12" w:history="1">
        <w:r w:rsidRPr="002E56C9">
          <w:rPr>
            <w:rFonts w:ascii="Times New Roman" w:hAnsi="Times New Roman" w:cs="Times New Roman"/>
            <w:color w:val="000000" w:themeColor="text1"/>
            <w:sz w:val="28"/>
            <w:szCs w:val="28"/>
          </w:rPr>
          <w:t>малого предпринимательства</w:t>
        </w:r>
      </w:hyperlink>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2) некоммерческие организации;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r:id="rId13" w:history="1">
        <w:r w:rsidRPr="002E56C9">
          <w:rPr>
            <w:rFonts w:ascii="Times New Roman" w:hAnsi="Times New Roman" w:cs="Times New Roman"/>
            <w:color w:val="000000" w:themeColor="text1"/>
            <w:sz w:val="28"/>
            <w:szCs w:val="28"/>
          </w:rPr>
          <w:t>законом</w:t>
        </w:r>
      </w:hyperlink>
      <w:r w:rsidRPr="002E56C9">
        <w:rPr>
          <w:rFonts w:ascii="Times New Roman" w:hAnsi="Times New Roman" w:cs="Times New Roman"/>
          <w:color w:val="000000" w:themeColor="text1"/>
          <w:sz w:val="28"/>
          <w:szCs w:val="28"/>
        </w:rPr>
        <w:t xml:space="preserve"> от </w:t>
      </w:r>
      <w:r w:rsidR="002E56C9">
        <w:rPr>
          <w:rFonts w:ascii="Times New Roman" w:hAnsi="Times New Roman" w:cs="Times New Roman"/>
          <w:color w:val="000000" w:themeColor="text1"/>
          <w:sz w:val="28"/>
          <w:szCs w:val="28"/>
        </w:rPr>
        <w:t>28 сентября 2010 года № 244-ФЗ «Об инновационном центре «</w:t>
      </w:r>
      <w:proofErr w:type="spellStart"/>
      <w:r w:rsidR="002E56C9">
        <w:rPr>
          <w:rFonts w:ascii="Times New Roman" w:hAnsi="Times New Roman" w:cs="Times New Roman"/>
          <w:color w:val="000000" w:themeColor="text1"/>
          <w:sz w:val="28"/>
          <w:szCs w:val="28"/>
        </w:rPr>
        <w:t>Сколково</w:t>
      </w:r>
      <w:proofErr w:type="spellEnd"/>
      <w:r w:rsidR="002E56C9">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3" w:name="P94"/>
      <w:bookmarkEnd w:id="3"/>
      <w:r w:rsidRPr="002E56C9">
        <w:rPr>
          <w:rFonts w:ascii="Times New Roman" w:hAnsi="Times New Roman" w:cs="Times New Roman"/>
          <w:color w:val="000000" w:themeColor="text1"/>
          <w:sz w:val="28"/>
          <w:szCs w:val="28"/>
        </w:rPr>
        <w:t>5. Упрощенные способы ведения бухгалтерского учета, включая упрощенную бухгалтерскую (финансовую) отчетность, не применяют следующие экономические субъекты: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организации, бухгалтерская (финансовая) отчетность которых подлежит обязательному аудиту в соответствии с законодательством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жилищные и жилищно-строительные кооперативы;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кредитные потребительские кооперативы (включая сельскохозяйственные кредитные потребительские кооперативы);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w:t>
      </w:r>
      <w:proofErr w:type="spellStart"/>
      <w:r w:rsidRPr="002E56C9">
        <w:rPr>
          <w:rFonts w:ascii="Times New Roman" w:hAnsi="Times New Roman" w:cs="Times New Roman"/>
          <w:color w:val="000000" w:themeColor="text1"/>
          <w:sz w:val="28"/>
          <w:szCs w:val="28"/>
        </w:rPr>
        <w:t>микрофинансовые</w:t>
      </w:r>
      <w:proofErr w:type="spellEnd"/>
      <w:r w:rsidRPr="002E56C9">
        <w:rPr>
          <w:rFonts w:ascii="Times New Roman" w:hAnsi="Times New Roman" w:cs="Times New Roman"/>
          <w:color w:val="000000" w:themeColor="text1"/>
          <w:sz w:val="28"/>
          <w:szCs w:val="28"/>
        </w:rPr>
        <w:t xml:space="preserve"> организации;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организации бюджетной сферы;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политические партии, их региональные отделения или иные структурные подразделения;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коллегии адвокатов;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адвокатские бюро;</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9) юридические консультации;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10) адвокатские палаты;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11) нотариальные палаты;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12) некоммерческие организации, включенные в предусмотренный </w:t>
      </w:r>
      <w:hyperlink r:id="rId14" w:history="1">
        <w:r w:rsidRPr="002E56C9">
          <w:rPr>
            <w:rFonts w:ascii="Times New Roman" w:hAnsi="Times New Roman" w:cs="Times New Roman"/>
            <w:color w:val="000000" w:themeColor="text1"/>
            <w:sz w:val="28"/>
            <w:szCs w:val="28"/>
          </w:rPr>
          <w:t>пунктом 10 статьи 13.1</w:t>
        </w:r>
      </w:hyperlink>
      <w:r w:rsidRPr="002E56C9">
        <w:rPr>
          <w:rFonts w:ascii="Times New Roman" w:hAnsi="Times New Roman" w:cs="Times New Roman"/>
          <w:color w:val="000000" w:themeColor="text1"/>
          <w:sz w:val="28"/>
          <w:szCs w:val="28"/>
        </w:rPr>
        <w:t xml:space="preserve"> Федерального</w:t>
      </w:r>
      <w:r w:rsidR="002E56C9">
        <w:rPr>
          <w:rFonts w:ascii="Times New Roman" w:hAnsi="Times New Roman" w:cs="Times New Roman"/>
          <w:color w:val="000000" w:themeColor="text1"/>
          <w:sz w:val="28"/>
          <w:szCs w:val="28"/>
        </w:rPr>
        <w:t xml:space="preserve"> закона от 12 января 1996 года </w:t>
      </w:r>
      <w:r w:rsidR="007343C7">
        <w:rPr>
          <w:rFonts w:ascii="Times New Roman" w:hAnsi="Times New Roman" w:cs="Times New Roman"/>
          <w:color w:val="000000" w:themeColor="text1"/>
          <w:sz w:val="28"/>
          <w:szCs w:val="28"/>
        </w:rPr>
        <w:t>№</w:t>
      </w:r>
      <w:r w:rsidR="002E56C9">
        <w:rPr>
          <w:rFonts w:ascii="Times New Roman" w:hAnsi="Times New Roman" w:cs="Times New Roman"/>
          <w:color w:val="000000" w:themeColor="text1"/>
          <w:sz w:val="28"/>
          <w:szCs w:val="28"/>
        </w:rPr>
        <w:t xml:space="preserve"> 7-ФЗ </w:t>
      </w:r>
      <w:r w:rsidR="00DC10C0" w:rsidRPr="00DC10C0">
        <w:rPr>
          <w:rFonts w:ascii="Times New Roman" w:hAnsi="Times New Roman" w:cs="Times New Roman"/>
          <w:color w:val="000000" w:themeColor="text1"/>
          <w:sz w:val="28"/>
          <w:szCs w:val="28"/>
        </w:rPr>
        <w:br/>
      </w:r>
      <w:r w:rsidR="002E56C9">
        <w:rPr>
          <w:rFonts w:ascii="Times New Roman" w:hAnsi="Times New Roman" w:cs="Times New Roman"/>
          <w:color w:val="000000" w:themeColor="text1"/>
          <w:sz w:val="28"/>
          <w:szCs w:val="28"/>
        </w:rPr>
        <w:t>«О некоммерческих организациях»</w:t>
      </w:r>
      <w:r w:rsidRPr="002E56C9">
        <w:rPr>
          <w:rFonts w:ascii="Times New Roman" w:hAnsi="Times New Roman" w:cs="Times New Roman"/>
          <w:color w:val="000000" w:themeColor="text1"/>
          <w:sz w:val="28"/>
          <w:szCs w:val="28"/>
        </w:rPr>
        <w:t xml:space="preserve"> реестр некоммерческих организаций, выполняющих функции иностранного агента.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7. Организация ведения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rsidP="002E56C9">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Ведение бухгалтерского учета и хранение документов бухгалтерского учета организуются руководителем экономического субъекта, за исключением случаев, если иное установлено бюджетным законодательством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индивидуальный предприниматель, лицо, занимающееся частной практикой, ведут бухгалтерский учет в соответствии с настоящим </w:t>
      </w:r>
      <w:r w:rsidRPr="002E56C9">
        <w:rPr>
          <w:rFonts w:ascii="Times New Roman" w:hAnsi="Times New Roman" w:cs="Times New Roman"/>
          <w:color w:val="000000" w:themeColor="text1"/>
          <w:sz w:val="28"/>
          <w:szCs w:val="28"/>
        </w:rPr>
        <w:lastRenderedPageBreak/>
        <w:t>Федеральным законом, они сами организуют ведение бухгалтерского учета и хранение документов бухгалтерского учета, а также несут иные обязанности, установленные настоящим Федеральным законом для руководителя экономического субъекта.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w:t>
      </w:r>
      <w:hyperlink w:anchor="P87" w:history="1">
        <w:r w:rsidRPr="002E56C9">
          <w:rPr>
            <w:rFonts w:ascii="Times New Roman" w:hAnsi="Times New Roman" w:cs="Times New Roman"/>
            <w:color w:val="000000" w:themeColor="text1"/>
            <w:sz w:val="28"/>
            <w:szCs w:val="28"/>
          </w:rPr>
          <w:t>законом</w:t>
        </w:r>
      </w:hyperlink>
      <w:r w:rsidRPr="002E56C9">
        <w:rPr>
          <w:rFonts w:ascii="Times New Roman" w:hAnsi="Times New Roman" w:cs="Times New Roman"/>
          <w:color w:val="000000" w:themeColor="text1"/>
          <w:sz w:val="28"/>
          <w:szCs w:val="28"/>
        </w:rPr>
        <w:t xml:space="preserve">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w:t>
      </w:r>
      <w:hyperlink r:id="rId15" w:history="1">
        <w:r w:rsidRPr="002E56C9">
          <w:rPr>
            <w:rFonts w:ascii="Times New Roman" w:hAnsi="Times New Roman" w:cs="Times New Roman"/>
            <w:color w:val="000000" w:themeColor="text1"/>
            <w:sz w:val="28"/>
            <w:szCs w:val="28"/>
          </w:rPr>
          <w:t>среднего предпринимательства</w:t>
        </w:r>
      </w:hyperlink>
      <w:r w:rsidRPr="002E56C9">
        <w:rPr>
          <w:rFonts w:ascii="Times New Roman" w:hAnsi="Times New Roman" w:cs="Times New Roman"/>
          <w:color w:val="000000" w:themeColor="text1"/>
          <w:sz w:val="28"/>
          <w:szCs w:val="28"/>
        </w:rPr>
        <w:t xml:space="preserve">, за исключением экономических субъектов, указанных в </w:t>
      </w:r>
      <w:hyperlink w:anchor="P94" w:history="1">
        <w:r w:rsidRPr="002E56C9">
          <w:rPr>
            <w:rFonts w:ascii="Times New Roman" w:hAnsi="Times New Roman" w:cs="Times New Roman"/>
            <w:color w:val="000000" w:themeColor="text1"/>
            <w:sz w:val="28"/>
            <w:szCs w:val="28"/>
          </w:rPr>
          <w:t>части 5 статьи 6</w:t>
        </w:r>
      </w:hyperlink>
      <w:r w:rsidRPr="002E56C9">
        <w:rPr>
          <w:rFonts w:ascii="Times New Roman" w:hAnsi="Times New Roman" w:cs="Times New Roman"/>
          <w:color w:val="000000" w:themeColor="text1"/>
          <w:sz w:val="28"/>
          <w:szCs w:val="28"/>
        </w:rPr>
        <w:t xml:space="preserve"> настоящего Федерального закона, может принять ведение бухгалтерского учета на себя.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3.1. Порядок передачи полномочий по ведению бухгалтерского учета и представлению бухгалтерской (финансовой) отчетности организациями бюджетной сферы устанавливается бюджетным законодательством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4" w:name="P119"/>
      <w:bookmarkEnd w:id="4"/>
      <w:r w:rsidRPr="002E56C9">
        <w:rPr>
          <w:rFonts w:ascii="Times New Roman" w:hAnsi="Times New Roman" w:cs="Times New Roman"/>
          <w:color w:val="000000" w:themeColor="text1"/>
          <w:sz w:val="28"/>
          <w:szCs w:val="28"/>
        </w:rPr>
        <w:t xml:space="preserve">4. </w:t>
      </w:r>
      <w:proofErr w:type="gramStart"/>
      <w:r w:rsidRPr="002E56C9">
        <w:rPr>
          <w:rFonts w:ascii="Times New Roman" w:hAnsi="Times New Roman" w:cs="Times New Roman"/>
          <w:color w:val="000000" w:themeColor="text1"/>
          <w:sz w:val="28"/>
          <w:szCs w:val="28"/>
        </w:rPr>
        <w:t>В публичных акционерных обществах (за исключением кредитных организаций), страховых организациях и негосударственных пенсионных фондах, акционерных инвестиционных фондах, управляющих компаниях паевых инвестиционных фондов, в иных экономических субъектах, ценные бумаги которых допущены к обращению на организованных торгах (за исключением кредитных организаций), в организациях бюджетной сферы, составляющих консолидированную (сводную) бюджетную отчетность, консолидированную отчетность государственных (муниципальных) учреждений, главный бухгалтер или иное должностное лицо, на</w:t>
      </w:r>
      <w:proofErr w:type="gramEnd"/>
      <w:r w:rsidRPr="002E56C9">
        <w:rPr>
          <w:rFonts w:ascii="Times New Roman" w:hAnsi="Times New Roman" w:cs="Times New Roman"/>
          <w:color w:val="000000" w:themeColor="text1"/>
          <w:sz w:val="28"/>
          <w:szCs w:val="28"/>
        </w:rPr>
        <w:t xml:space="preserve"> которое возлагается ведение бухгалтерского учета, должны отвечать следующим требованиям: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иметь высшее образование;</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иметь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не иметь неснятой или непогашенной судимости за преступления в </w:t>
      </w:r>
      <w:hyperlink r:id="rId16" w:history="1">
        <w:r w:rsidRPr="002E56C9">
          <w:rPr>
            <w:rFonts w:ascii="Times New Roman" w:hAnsi="Times New Roman" w:cs="Times New Roman"/>
            <w:color w:val="000000" w:themeColor="text1"/>
            <w:sz w:val="28"/>
            <w:szCs w:val="28"/>
          </w:rPr>
          <w:t>сфере экономики</w:t>
        </w:r>
      </w:hyperlink>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Дополнительные требования к главному бухгалтеру или иному должностному лицу, на которое возлагается ведение бухгалтерского учета, могут устанавливаться другими федеральными законами.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5" w:name="P127"/>
      <w:bookmarkEnd w:id="5"/>
      <w:r w:rsidRPr="002E56C9">
        <w:rPr>
          <w:rFonts w:ascii="Times New Roman" w:hAnsi="Times New Roman" w:cs="Times New Roman"/>
          <w:color w:val="000000" w:themeColor="text1"/>
          <w:sz w:val="28"/>
          <w:szCs w:val="28"/>
        </w:rPr>
        <w:lastRenderedPageBreak/>
        <w:t xml:space="preserve">6. Физическое лицо, с которым экономический субъект заключает договор об оказании услуг по ведению бухгалтерского учета, должно соответствовать требованиям, установленным </w:t>
      </w:r>
      <w:hyperlink w:anchor="P119" w:history="1">
        <w:r w:rsidRPr="002E56C9">
          <w:rPr>
            <w:rFonts w:ascii="Times New Roman" w:hAnsi="Times New Roman" w:cs="Times New Roman"/>
            <w:color w:val="000000" w:themeColor="text1"/>
            <w:sz w:val="28"/>
            <w:szCs w:val="28"/>
          </w:rPr>
          <w:t>частью 4</w:t>
        </w:r>
      </w:hyperlink>
      <w:r w:rsidRPr="002E56C9">
        <w:rPr>
          <w:rFonts w:ascii="Times New Roman" w:hAnsi="Times New Roman" w:cs="Times New Roman"/>
          <w:color w:val="000000" w:themeColor="text1"/>
          <w:sz w:val="28"/>
          <w:szCs w:val="28"/>
        </w:rPr>
        <w:t xml:space="preserve"> настоящей статьи. Юридическое лицо, с которым экономический субъект заключает договор об оказании услуг по ведению бухгалтерского учета, должно иметь не менее одного работника, отвечающего требованиям, установленным </w:t>
      </w:r>
      <w:hyperlink w:anchor="P119" w:history="1">
        <w:r w:rsidRPr="002E56C9">
          <w:rPr>
            <w:rFonts w:ascii="Times New Roman" w:hAnsi="Times New Roman" w:cs="Times New Roman"/>
            <w:color w:val="000000" w:themeColor="text1"/>
            <w:sz w:val="28"/>
            <w:szCs w:val="28"/>
          </w:rPr>
          <w:t>частью 4</w:t>
        </w:r>
      </w:hyperlink>
      <w:r w:rsidRPr="002E56C9">
        <w:rPr>
          <w:rFonts w:ascii="Times New Roman" w:hAnsi="Times New Roman" w:cs="Times New Roman"/>
          <w:color w:val="000000" w:themeColor="text1"/>
          <w:sz w:val="28"/>
          <w:szCs w:val="28"/>
        </w:rPr>
        <w:t xml:space="preserve"> настоящей статьи, с которым заключен трудовой договор.</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7. </w:t>
      </w:r>
      <w:proofErr w:type="gramStart"/>
      <w:r w:rsidRPr="002E56C9">
        <w:rPr>
          <w:rFonts w:ascii="Times New Roman" w:hAnsi="Times New Roman" w:cs="Times New Roman"/>
          <w:color w:val="000000" w:themeColor="text1"/>
          <w:sz w:val="28"/>
          <w:szCs w:val="28"/>
        </w:rPr>
        <w:t xml:space="preserve">В случаях, установленных федеральными законами, в кредитных организациях, </w:t>
      </w:r>
      <w:proofErr w:type="spellStart"/>
      <w:r w:rsidRPr="002E56C9">
        <w:rPr>
          <w:rFonts w:ascii="Times New Roman" w:hAnsi="Times New Roman" w:cs="Times New Roman"/>
          <w:color w:val="000000" w:themeColor="text1"/>
          <w:sz w:val="28"/>
          <w:szCs w:val="28"/>
        </w:rPr>
        <w:t>некредитных</w:t>
      </w:r>
      <w:proofErr w:type="spellEnd"/>
      <w:r w:rsidRPr="002E56C9">
        <w:rPr>
          <w:rFonts w:ascii="Times New Roman" w:hAnsi="Times New Roman" w:cs="Times New Roman"/>
          <w:color w:val="000000" w:themeColor="text1"/>
          <w:sz w:val="28"/>
          <w:szCs w:val="28"/>
        </w:rPr>
        <w:t xml:space="preserve"> финансовых организациях, бюро кредитных историй, кредитных рейтинговых агентствах главный бухгалтер (лицо, на которое возлагается ведение бухгалтерского учета) должен соответствовать требованиям, установленным законами, регулирующими деятельность таких организаций, и принятыми в соответствии с ними нормативными актами Центрального банка Российской Федерации.</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В случае возникновения разногласий в отношении ведения бухгалтерского учета между руководителем экономического субъекта и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proofErr w:type="gramStart"/>
      <w:r w:rsidRPr="002E56C9">
        <w:rPr>
          <w:rFonts w:ascii="Times New Roman" w:hAnsi="Times New Roman" w:cs="Times New Roman"/>
          <w:color w:val="000000" w:themeColor="text1"/>
          <w:sz w:val="28"/>
          <w:szCs w:val="28"/>
        </w:rPr>
        <w:t>1) данные, содержащиеся в первичном учетном документе, принимаются (не принимаются)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к регистрации и накоплению в регистрах бухгалтерского учета по письменному распоряжению руководителя экономического субъекта, который единолично несет ответственность за созданную в результате этого информацию;</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proofErr w:type="gramStart"/>
      <w:r w:rsidRPr="002E56C9">
        <w:rPr>
          <w:rFonts w:ascii="Times New Roman" w:hAnsi="Times New Roman" w:cs="Times New Roman"/>
          <w:color w:val="000000" w:themeColor="text1"/>
          <w:sz w:val="28"/>
          <w:szCs w:val="28"/>
        </w:rPr>
        <w:t>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либо лицом, с которым заключен договор об оказании услуг по ведению бухгалтерского учета, в бухгалтерской (финансовой) отчетности на основании письменного распоряжения руководителя экономического субъекта, который единолично несет ответственность за достоверность представления финансового положения экономического субъекта на отчетную дату, финансового результата его</w:t>
      </w:r>
      <w:proofErr w:type="gramEnd"/>
      <w:r w:rsidRPr="002E56C9">
        <w:rPr>
          <w:rFonts w:ascii="Times New Roman" w:hAnsi="Times New Roman" w:cs="Times New Roman"/>
          <w:color w:val="000000" w:themeColor="text1"/>
          <w:sz w:val="28"/>
          <w:szCs w:val="28"/>
        </w:rPr>
        <w:t xml:space="preserve"> деятельности и движения денежных средств за отчетный период.</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8. Учетная политика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Совокупность способов ведения экономическим субъектом бухгалтерского учета составляет его учетную политику.</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Экономический субъект самостоятельно формирует свою учетную политику, руководствуясь </w:t>
      </w:r>
      <w:hyperlink r:id="rId17" w:history="1">
        <w:r w:rsidRPr="002E56C9">
          <w:rPr>
            <w:rFonts w:ascii="Times New Roman" w:hAnsi="Times New Roman" w:cs="Times New Roman"/>
            <w:color w:val="000000" w:themeColor="text1"/>
            <w:sz w:val="28"/>
            <w:szCs w:val="28"/>
          </w:rPr>
          <w:t>законодательством</w:t>
        </w:r>
      </w:hyperlink>
      <w:r w:rsidRPr="002E56C9">
        <w:rPr>
          <w:rFonts w:ascii="Times New Roman" w:hAnsi="Times New Roman" w:cs="Times New Roman"/>
          <w:color w:val="000000" w:themeColor="text1"/>
          <w:sz w:val="28"/>
          <w:szCs w:val="28"/>
        </w:rPr>
        <w:t xml:space="preserve"> Российской Федерации о бухгалтерском учете, федеральными и отраслевыми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3. 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Учетная политика должна применяться последовательно из года в год.</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Изменение учетной политики может производиться при следующих условиях:</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w:t>
      </w:r>
      <w:proofErr w:type="gramStart"/>
      <w:r w:rsidRPr="002E56C9">
        <w:rPr>
          <w:rFonts w:ascii="Times New Roman" w:hAnsi="Times New Roman" w:cs="Times New Roman"/>
          <w:color w:val="000000" w:themeColor="text1"/>
          <w:sz w:val="28"/>
          <w:szCs w:val="28"/>
        </w:rPr>
        <w:t>изменении</w:t>
      </w:r>
      <w:proofErr w:type="gramEnd"/>
      <w:r w:rsidRPr="002E56C9">
        <w:rPr>
          <w:rFonts w:ascii="Times New Roman" w:hAnsi="Times New Roman" w:cs="Times New Roman"/>
          <w:color w:val="000000" w:themeColor="text1"/>
          <w:sz w:val="28"/>
          <w:szCs w:val="28"/>
        </w:rPr>
        <w:t xml:space="preserve"> требований, установленных законодательством Российской Федерации о бухгалтерском учете, федеральными и (или) отраслевыми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w:t>
      </w:r>
      <w:proofErr w:type="gramStart"/>
      <w:r w:rsidRPr="002E56C9">
        <w:rPr>
          <w:rFonts w:ascii="Times New Roman" w:hAnsi="Times New Roman" w:cs="Times New Roman"/>
          <w:color w:val="000000" w:themeColor="text1"/>
          <w:sz w:val="28"/>
          <w:szCs w:val="28"/>
        </w:rPr>
        <w:t>существенном</w:t>
      </w:r>
      <w:proofErr w:type="gramEnd"/>
      <w:r w:rsidRPr="002E56C9">
        <w:rPr>
          <w:rFonts w:ascii="Times New Roman" w:hAnsi="Times New Roman" w:cs="Times New Roman"/>
          <w:color w:val="000000" w:themeColor="text1"/>
          <w:sz w:val="28"/>
          <w:szCs w:val="28"/>
        </w:rPr>
        <w:t xml:space="preserve"> изменении условий деятельности экономического субъекта.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9. Первичные учетные документы</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rsidP="00CE3909">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 в том числе лежащие в основе </w:t>
      </w:r>
      <w:hyperlink r:id="rId18" w:history="1">
        <w:r w:rsidRPr="002E56C9">
          <w:rPr>
            <w:rFonts w:ascii="Times New Roman" w:hAnsi="Times New Roman" w:cs="Times New Roman"/>
            <w:color w:val="000000" w:themeColor="text1"/>
            <w:sz w:val="28"/>
            <w:szCs w:val="28"/>
          </w:rPr>
          <w:t>мнимых и притворных</w:t>
        </w:r>
      </w:hyperlink>
      <w:r w:rsidR="00CE3909">
        <w:rPr>
          <w:rFonts w:ascii="Times New Roman" w:hAnsi="Times New Roman" w:cs="Times New Roman"/>
          <w:color w:val="000000" w:themeColor="text1"/>
          <w:sz w:val="28"/>
          <w:szCs w:val="28"/>
        </w:rPr>
        <w:t xml:space="preserve"> сделок.</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w:t>
      </w:r>
      <w:hyperlink r:id="rId19" w:history="1">
        <w:r w:rsidRPr="002E56C9">
          <w:rPr>
            <w:rFonts w:ascii="Times New Roman" w:hAnsi="Times New Roman" w:cs="Times New Roman"/>
            <w:color w:val="000000" w:themeColor="text1"/>
            <w:sz w:val="28"/>
            <w:szCs w:val="28"/>
          </w:rPr>
          <w:t>Обязательными реквизитами</w:t>
        </w:r>
      </w:hyperlink>
      <w:r w:rsidRPr="002E56C9">
        <w:rPr>
          <w:rFonts w:ascii="Times New Roman" w:hAnsi="Times New Roman" w:cs="Times New Roman"/>
          <w:color w:val="000000" w:themeColor="text1"/>
          <w:sz w:val="28"/>
          <w:szCs w:val="28"/>
        </w:rPr>
        <w:t xml:space="preserve"> первичного учетного документа являются: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наименование документа;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дата составления документа;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наименование экономического субъекта, составившего документ;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содержание факта хозяйственной жизни;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величина натурального и (или) денежного измерения факта хозяйственной жизни с указанием единиц измерения;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6" w:name="P157"/>
      <w:bookmarkEnd w:id="6"/>
      <w:proofErr w:type="gramStart"/>
      <w:r w:rsidRPr="002E56C9">
        <w:rPr>
          <w:rFonts w:ascii="Times New Roman" w:hAnsi="Times New Roman" w:cs="Times New Roman"/>
          <w:color w:val="000000" w:themeColor="text1"/>
          <w:sz w:val="28"/>
          <w:szCs w:val="28"/>
        </w:rPr>
        <w:t xml:space="preserve">6) наименование должности лица (лиц), совершившего (совершивших) сделку, операцию и ответственного (ответственных) за ее оформление, либо </w:t>
      </w:r>
      <w:r w:rsidRPr="002E56C9">
        <w:rPr>
          <w:rFonts w:ascii="Times New Roman" w:hAnsi="Times New Roman" w:cs="Times New Roman"/>
          <w:color w:val="000000" w:themeColor="text1"/>
          <w:sz w:val="28"/>
          <w:szCs w:val="28"/>
        </w:rPr>
        <w:lastRenderedPageBreak/>
        <w:t>наименование должности лица (лиц), ответственного (ответственных) за оформление свершившегося события;</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7) подписи лиц, предусмотренных </w:t>
      </w:r>
      <w:hyperlink w:anchor="P157" w:history="1">
        <w:r w:rsidRPr="002E56C9">
          <w:rPr>
            <w:rFonts w:ascii="Times New Roman" w:hAnsi="Times New Roman" w:cs="Times New Roman"/>
            <w:color w:val="000000" w:themeColor="text1"/>
            <w:sz w:val="28"/>
            <w:szCs w:val="28"/>
          </w:rPr>
          <w:t>пунктом 6</w:t>
        </w:r>
      </w:hyperlink>
      <w:r w:rsidRPr="002E56C9">
        <w:rPr>
          <w:rFonts w:ascii="Times New Roman" w:hAnsi="Times New Roman" w:cs="Times New Roman"/>
          <w:color w:val="000000" w:themeColor="text1"/>
          <w:sz w:val="28"/>
          <w:szCs w:val="28"/>
        </w:rPr>
        <w:t xml:space="preserve"> настоящей части, с указанием их фамилий и инициалов либо иных реквизитов, необходимых для идентификации этих лиц.</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r:id="rId20" w:history="1">
        <w:r w:rsidRPr="002E56C9">
          <w:rPr>
            <w:rFonts w:ascii="Times New Roman" w:hAnsi="Times New Roman" w:cs="Times New Roman"/>
            <w:color w:val="000000" w:themeColor="text1"/>
            <w:sz w:val="28"/>
            <w:szCs w:val="28"/>
          </w:rPr>
          <w:t>регистрах</w:t>
        </w:r>
      </w:hyperlink>
      <w:r w:rsidRPr="002E56C9">
        <w:rPr>
          <w:rFonts w:ascii="Times New Roman" w:hAnsi="Times New Roman" w:cs="Times New Roman"/>
          <w:color w:val="000000" w:themeColor="text1"/>
          <w:sz w:val="28"/>
          <w:szCs w:val="28"/>
        </w:rPr>
        <w:t xml:space="preserve">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w:t>
      </w:r>
      <w:proofErr w:type="gramStart"/>
      <w:r w:rsidRPr="002E56C9">
        <w:rPr>
          <w:rFonts w:ascii="Times New Roman" w:hAnsi="Times New Roman" w:cs="Times New Roman"/>
          <w:color w:val="000000" w:themeColor="text1"/>
          <w:sz w:val="28"/>
          <w:szCs w:val="28"/>
        </w:rPr>
        <w:t>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w:t>
      </w:r>
      <w:proofErr w:type="gramEnd"/>
      <w:r w:rsidRPr="002E56C9">
        <w:rPr>
          <w:rFonts w:ascii="Times New Roman" w:hAnsi="Times New Roman" w:cs="Times New Roman"/>
          <w:color w:val="000000" w:themeColor="text1"/>
          <w:sz w:val="28"/>
          <w:szCs w:val="28"/>
        </w:rPr>
        <w:t xml:space="preserve"> об оказании услуг по ведению бухгалтерского учета, </w:t>
      </w:r>
      <w:proofErr w:type="gramStart"/>
      <w:r w:rsidRPr="002E56C9">
        <w:rPr>
          <w:rFonts w:ascii="Times New Roman" w:hAnsi="Times New Roman" w:cs="Times New Roman"/>
          <w:color w:val="000000" w:themeColor="text1"/>
          <w:sz w:val="28"/>
          <w:szCs w:val="28"/>
        </w:rPr>
        <w:t>обязательны</w:t>
      </w:r>
      <w:proofErr w:type="gramEnd"/>
      <w:r w:rsidRPr="002E56C9">
        <w:rPr>
          <w:rFonts w:ascii="Times New Roman" w:hAnsi="Times New Roman" w:cs="Times New Roman"/>
          <w:color w:val="000000" w:themeColor="text1"/>
          <w:sz w:val="28"/>
          <w:szCs w:val="28"/>
        </w:rPr>
        <w:t xml:space="preserve"> для всех работников экономического субъекта.</w:t>
      </w:r>
    </w:p>
    <w:p w:rsidR="001234F2" w:rsidRPr="002E56C9" w:rsidRDefault="001234F2" w:rsidP="00CE3909">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w:t>
      </w:r>
      <w:hyperlink r:id="rId21" w:history="1">
        <w:r w:rsidRPr="002E56C9">
          <w:rPr>
            <w:rFonts w:ascii="Times New Roman" w:hAnsi="Times New Roman" w:cs="Times New Roman"/>
            <w:color w:val="000000" w:themeColor="text1"/>
            <w:sz w:val="28"/>
            <w:szCs w:val="28"/>
          </w:rPr>
          <w:t>Формы</w:t>
        </w:r>
      </w:hyperlink>
      <w:r w:rsidRPr="002E56C9">
        <w:rPr>
          <w:rFonts w:ascii="Times New Roman" w:hAnsi="Times New Roman" w:cs="Times New Roman"/>
          <w:color w:val="000000" w:themeColor="text1"/>
          <w:sz w:val="28"/>
          <w:szCs w:val="28"/>
        </w:rPr>
        <w:t xml:space="preserve"> первичных учетных документов для организаций бюджетной сферы устанавливаются в соответствии с бюджетным законода</w:t>
      </w:r>
      <w:r w:rsidR="00CE3909">
        <w:rPr>
          <w:rFonts w:ascii="Times New Roman" w:hAnsi="Times New Roman" w:cs="Times New Roman"/>
          <w:color w:val="000000" w:themeColor="text1"/>
          <w:sz w:val="28"/>
          <w:szCs w:val="28"/>
        </w:rPr>
        <w:t>тельством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Первичный учетный документ составляется на бумажном носителе и (или) в виде электронного документа, подписанного электронной подписью.</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законодательством Российской Федерации или договором предусмотрено представление первичного учетного документа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первичного учетного документа, составленного в виде электронного документа.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7. В первичном учетном документе допускаются </w:t>
      </w:r>
      <w:hyperlink r:id="rId22" w:history="1">
        <w:r w:rsidRPr="002E56C9">
          <w:rPr>
            <w:rFonts w:ascii="Times New Roman" w:hAnsi="Times New Roman" w:cs="Times New Roman"/>
            <w:color w:val="000000" w:themeColor="text1"/>
            <w:sz w:val="28"/>
            <w:szCs w:val="28"/>
          </w:rPr>
          <w:t>исправления</w:t>
        </w:r>
      </w:hyperlink>
      <w:r w:rsidRPr="002E56C9">
        <w:rPr>
          <w:rFonts w:ascii="Times New Roman" w:hAnsi="Times New Roman" w:cs="Times New Roman"/>
          <w:color w:val="000000" w:themeColor="text1"/>
          <w:sz w:val="28"/>
          <w:szCs w:val="28"/>
        </w:rPr>
        <w:t xml:space="preserve">, если иное не установлено федеральными законами или нормативными правовыми актами органов государственного регулирования бухгалтерского учета. Исправление в первичном учетном документе должно содержать дату исправления, а также подписи лиц, составивших документ, в котором произведено исправление, с </w:t>
      </w:r>
      <w:r w:rsidRPr="002E56C9">
        <w:rPr>
          <w:rFonts w:ascii="Times New Roman" w:hAnsi="Times New Roman" w:cs="Times New Roman"/>
          <w:color w:val="000000" w:themeColor="text1"/>
          <w:sz w:val="28"/>
          <w:szCs w:val="28"/>
        </w:rPr>
        <w:lastRenderedPageBreak/>
        <w:t>указанием их фамилий и инициалов либо иных реквизитов, необходимых для идентификации этих лиц.</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10. Регистры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Данные, содержащиеся в первичных учетных документах, подлежат своевременной регистрации и накоплению в </w:t>
      </w:r>
      <w:hyperlink r:id="rId23" w:history="1">
        <w:r w:rsidRPr="002E56C9">
          <w:rPr>
            <w:rFonts w:ascii="Times New Roman" w:hAnsi="Times New Roman" w:cs="Times New Roman"/>
            <w:color w:val="000000" w:themeColor="text1"/>
            <w:sz w:val="28"/>
            <w:szCs w:val="28"/>
          </w:rPr>
          <w:t>регистрах</w:t>
        </w:r>
      </w:hyperlink>
      <w:r w:rsidRPr="002E56C9">
        <w:rPr>
          <w:rFonts w:ascii="Times New Roman" w:hAnsi="Times New Roman" w:cs="Times New Roman"/>
          <w:color w:val="000000" w:themeColor="text1"/>
          <w:sz w:val="28"/>
          <w:szCs w:val="28"/>
        </w:rPr>
        <w:t xml:space="preserve">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w:t>
      </w:r>
      <w:proofErr w:type="gramStart"/>
      <w:r w:rsidRPr="002E56C9">
        <w:rPr>
          <w:rFonts w:ascii="Times New Roman" w:hAnsi="Times New Roman" w:cs="Times New Roman"/>
          <w:color w:val="000000" w:themeColor="text1"/>
          <w:sz w:val="28"/>
          <w:szCs w:val="28"/>
        </w:rPr>
        <w:t xml:space="preserve">Для целей настоящего Федерального закона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имевшие места факты хозяйственной жизни), под притворным объектом бухгалтерского учета понимается объект, отраженный в бухгалтерском учете вместо другого объекта с целью прикрыть его (в том числе </w:t>
      </w:r>
      <w:hyperlink r:id="rId24" w:history="1">
        <w:r w:rsidRPr="002E56C9">
          <w:rPr>
            <w:rFonts w:ascii="Times New Roman" w:hAnsi="Times New Roman" w:cs="Times New Roman"/>
            <w:color w:val="000000" w:themeColor="text1"/>
            <w:sz w:val="28"/>
            <w:szCs w:val="28"/>
          </w:rPr>
          <w:t>притворные сделки</w:t>
        </w:r>
      </w:hyperlink>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Не являются мнимыми объектами бухгалтерского учета резервы, фонды, предусмотренные законодательством Российской Федерации, и расходы на их создание.</w:t>
      </w:r>
    </w:p>
    <w:p w:rsidR="001234F2" w:rsidRPr="002E56C9" w:rsidRDefault="001234F2" w:rsidP="00CE3909">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Бухгалтерский учет ведется посредством двойной записи на счетах бухгалтерского учета, если иное не установлено федеральными стандартами. Не допускается ведение счетов бухгалтерского учета вне применяемых экономическим субъектом </w:t>
      </w:r>
      <w:r w:rsidR="00CE3909">
        <w:rPr>
          <w:rFonts w:ascii="Times New Roman" w:hAnsi="Times New Roman" w:cs="Times New Roman"/>
          <w:color w:val="000000" w:themeColor="text1"/>
          <w:sz w:val="28"/>
          <w:szCs w:val="28"/>
        </w:rPr>
        <w:t>регистров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Обязательными реквизитами регистра бухгалтерского учета являются: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наименование регистра;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наименование экономического субъекта, составившего регистр;</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дата начала и окончания ведения регистра и (или) период, за который составлен регистр;</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хронологическая и (или) систематическая группировка объектов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величина денежного измерения объектов бухгалтерского учета с указанием единицы измерения;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наименования должностей лиц, ответственных за ведение регистра;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7) подписи лиц, ответственных за ведение регистра, с указанием их фамилий </w:t>
      </w:r>
      <w:r w:rsidRPr="002E56C9">
        <w:rPr>
          <w:rFonts w:ascii="Times New Roman" w:hAnsi="Times New Roman" w:cs="Times New Roman"/>
          <w:color w:val="000000" w:themeColor="text1"/>
          <w:sz w:val="28"/>
          <w:szCs w:val="28"/>
        </w:rPr>
        <w:lastRenderedPageBreak/>
        <w:t>и инициалов либо иных реквизитов, необходимых для идентификации этих лиц.</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w:t>
      </w:r>
      <w:hyperlink r:id="rId25" w:history="1">
        <w:r w:rsidRPr="002E56C9">
          <w:rPr>
            <w:rFonts w:ascii="Times New Roman" w:hAnsi="Times New Roman" w:cs="Times New Roman"/>
            <w:color w:val="000000" w:themeColor="text1"/>
            <w:sz w:val="28"/>
            <w:szCs w:val="28"/>
          </w:rPr>
          <w:t>Формы</w:t>
        </w:r>
      </w:hyperlink>
      <w:r w:rsidRPr="002E56C9">
        <w:rPr>
          <w:rFonts w:ascii="Times New Roman" w:hAnsi="Times New Roman" w:cs="Times New Roman"/>
          <w:color w:val="000000" w:themeColor="text1"/>
          <w:sz w:val="28"/>
          <w:szCs w:val="28"/>
        </w:rPr>
        <w:t xml:space="preserve"> регистров бухгалтерского учета для организаций бюджетной сферы устанавливаются в соответствии с бюджетным </w:t>
      </w:r>
      <w:hyperlink r:id="rId26" w:history="1">
        <w:r w:rsidRPr="002E56C9">
          <w:rPr>
            <w:rFonts w:ascii="Times New Roman" w:hAnsi="Times New Roman" w:cs="Times New Roman"/>
            <w:color w:val="000000" w:themeColor="text1"/>
            <w:sz w:val="28"/>
            <w:szCs w:val="28"/>
          </w:rPr>
          <w:t>законодательством</w:t>
        </w:r>
      </w:hyperlink>
      <w:r w:rsidRPr="002E56C9">
        <w:rPr>
          <w:rFonts w:ascii="Times New Roman" w:hAnsi="Times New Roman" w:cs="Times New Roman"/>
          <w:color w:val="000000" w:themeColor="text1"/>
          <w:sz w:val="28"/>
          <w:szCs w:val="28"/>
        </w:rPr>
        <w:t xml:space="preserve">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Регистр бухгалтерского учета составляется на бумажном носителе и (или) в виде электронного документа, подписанного электронной подписью.</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законодательством Российской Федерации или договором предусмотрено представление регистра бухгалтерского учета другому лицу или в государственный орган на бумажном носителе, экономический субъект обязан по требованию другого лица или государственного органа изготавливать за свой счет на бумажном носителе копии регистра бухгалтерского учета, составленного в виде электронного документа.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8. В регистре бухгалтерского учета не допускаются исправления, не санкционированные лицами, ответственными за ведение указанного регистра. Исправление в регистре бухгалтерского учета должно содержать дату </w:t>
      </w:r>
      <w:hyperlink r:id="rId27" w:history="1">
        <w:r w:rsidRPr="002E56C9">
          <w:rPr>
            <w:rFonts w:ascii="Times New Roman" w:hAnsi="Times New Roman" w:cs="Times New Roman"/>
            <w:color w:val="000000" w:themeColor="text1"/>
            <w:sz w:val="28"/>
            <w:szCs w:val="28"/>
          </w:rPr>
          <w:t>исправления</w:t>
        </w:r>
      </w:hyperlink>
      <w:r w:rsidRPr="002E56C9">
        <w:rPr>
          <w:rFonts w:ascii="Times New Roman" w:hAnsi="Times New Roman" w:cs="Times New Roman"/>
          <w:color w:val="000000" w:themeColor="text1"/>
          <w:sz w:val="28"/>
          <w:szCs w:val="28"/>
        </w:rPr>
        <w:t>, а также подписи лиц, ответственных за ведение данного регистра, с указанием их фамилий и инициалов либо иных реквизитов, необходимых для идентификации этих лиц.</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9.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11. Инвентаризация активов и обязательств</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Активы и обязательства подлежат инвентаризации.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При инвентаризации выявляется фактическое наличие соответствующих объектов, которое сопоставляется с данными регистров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Случаи, сроки и порядок проведения инвентаризации, а также перечень объектов, подлежащих инвентаризации, определяются экономическим субъектом, за исключением обязательного проведения инвентаризации. Обязательное проведение инвентаризации устанавливается </w:t>
      </w:r>
      <w:hyperlink r:id="rId28" w:history="1">
        <w:r w:rsidRPr="002E56C9">
          <w:rPr>
            <w:rFonts w:ascii="Times New Roman" w:hAnsi="Times New Roman" w:cs="Times New Roman"/>
            <w:color w:val="000000" w:themeColor="text1"/>
            <w:sz w:val="28"/>
            <w:szCs w:val="28"/>
          </w:rPr>
          <w:t>законодательством</w:t>
        </w:r>
      </w:hyperlink>
      <w:r w:rsidRPr="002E56C9">
        <w:rPr>
          <w:rFonts w:ascii="Times New Roman" w:hAnsi="Times New Roman" w:cs="Times New Roman"/>
          <w:color w:val="000000" w:themeColor="text1"/>
          <w:sz w:val="28"/>
          <w:szCs w:val="28"/>
        </w:rPr>
        <w:t xml:space="preserve"> Российской Федерации, федеральными и отраслевыми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Выявленные при инвентаризации расхождения между фактическим наличием объектов и данными регистров бухгалтерского учета подлежат регистрации в бухгалтерском учете в том отчетном периоде, к которому относится дата, по состоянию на которую проводилась инвентаризация.</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Статья 12. Денежное измерение объектов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Объекты бухгалтерского учета подлежат денежному измерению.</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Денежное измерение объектов бухгалтерского учета производится в валюте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Если иное не установлено законодательством Российской Федерации, стоимость объектов бухгалтерского учета, выраженная в иностранной валюте, подлежит пересчету в валюту Российской Федерации.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13. Общие требования к бухгалтерской (финансовой) отчетности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Бухгалтерская (финансовая) отчетность должна давать </w:t>
      </w:r>
      <w:hyperlink r:id="rId29" w:history="1">
        <w:r w:rsidRPr="002E56C9">
          <w:rPr>
            <w:rFonts w:ascii="Times New Roman" w:hAnsi="Times New Roman" w:cs="Times New Roman"/>
            <w:color w:val="000000" w:themeColor="text1"/>
            <w:sz w:val="28"/>
            <w:szCs w:val="28"/>
          </w:rPr>
          <w:t>достоверное</w:t>
        </w:r>
      </w:hyperlink>
      <w:r w:rsidRPr="002E56C9">
        <w:rPr>
          <w:rFonts w:ascii="Times New Roman" w:hAnsi="Times New Roman" w:cs="Times New Roman"/>
          <w:color w:val="000000" w:themeColor="text1"/>
          <w:sz w:val="28"/>
          <w:szCs w:val="28"/>
        </w:rP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Экономический субъект составляет годовую бухгалтерскую (финансовую) отчетность, если иное не установлено другими федеральными законами, нормативными правовыми актами органов государственного регулирования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Годовая бухгалтерская (финансовая) отчетность составляется за отчетный год.</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Промежуточная бухгалтерская (финансовая) отчетность составляется экономическим субъектом в </w:t>
      </w:r>
      <w:hyperlink r:id="rId30" w:history="1">
        <w:r w:rsidRPr="002E56C9">
          <w:rPr>
            <w:rFonts w:ascii="Times New Roman" w:hAnsi="Times New Roman" w:cs="Times New Roman"/>
            <w:color w:val="000000" w:themeColor="text1"/>
            <w:sz w:val="28"/>
            <w:szCs w:val="28"/>
          </w:rPr>
          <w:t>случаях</w:t>
        </w:r>
      </w:hyperlink>
      <w:r w:rsidRPr="002E56C9">
        <w:rPr>
          <w:rFonts w:ascii="Times New Roman" w:hAnsi="Times New Roman" w:cs="Times New Roman"/>
          <w:color w:val="000000" w:themeColor="text1"/>
          <w:sz w:val="28"/>
          <w:szCs w:val="28"/>
        </w:rPr>
        <w:t>,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Промежуточная бухгалтерская (финансовая) отчетность составляется за отчетный период </w:t>
      </w:r>
      <w:proofErr w:type="gramStart"/>
      <w:r w:rsidRPr="002E56C9">
        <w:rPr>
          <w:rFonts w:ascii="Times New Roman" w:hAnsi="Times New Roman" w:cs="Times New Roman"/>
          <w:color w:val="000000" w:themeColor="text1"/>
          <w:sz w:val="28"/>
          <w:szCs w:val="28"/>
        </w:rPr>
        <w:t>менее отчетного</w:t>
      </w:r>
      <w:proofErr w:type="gramEnd"/>
      <w:r w:rsidRPr="002E56C9">
        <w:rPr>
          <w:rFonts w:ascii="Times New Roman" w:hAnsi="Times New Roman" w:cs="Times New Roman"/>
          <w:color w:val="000000" w:themeColor="text1"/>
          <w:sz w:val="28"/>
          <w:szCs w:val="28"/>
        </w:rPr>
        <w:t xml:space="preserve"> года.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Бухгалтерская (финансовая) отчетность должна включать показатели деятельности всех подразделений экономического субъекта, включая его филиалы и представительства, независимо от их места нахождения.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Бухгалтерская (финансовая) отчетность составляется в валюте Российской Федерации.</w:t>
      </w:r>
    </w:p>
    <w:p w:rsidR="001234F2" w:rsidRPr="002E56C9" w:rsidRDefault="001234F2" w:rsidP="00CE3909">
      <w:pPr>
        <w:pStyle w:val="ConsPlusNormal"/>
        <w:spacing w:before="280"/>
        <w:ind w:firstLine="567"/>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законодательством Российской Федерации или </w:t>
      </w:r>
      <w:r w:rsidRPr="002E56C9">
        <w:rPr>
          <w:rFonts w:ascii="Times New Roman" w:hAnsi="Times New Roman" w:cs="Times New Roman"/>
          <w:color w:val="000000" w:themeColor="text1"/>
          <w:sz w:val="28"/>
          <w:szCs w:val="28"/>
        </w:rPr>
        <w:lastRenderedPageBreak/>
        <w:t>договором предусмотрено представление бухгалтерской (финансовой) отчетности другому лицу или в государственный орган на бумажном носителе, экономический субъект обязан по требованию другого лица или государственного органа за свой счет изготавливать на бумажном носителе копии бухгалтерской (финансовой) отчетности, составленной в виде электронного документа.</w:t>
      </w:r>
    </w:p>
    <w:p w:rsidR="001234F2" w:rsidRPr="002E56C9" w:rsidRDefault="001234F2">
      <w:pPr>
        <w:pStyle w:val="ConsPlusNormal"/>
        <w:spacing w:before="28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Бухгалтерская (финансовая) отчетность считается составленной после подписания ее руководителем экономического субъекта.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9. Утверждение и опубликование бухгалтерской (финансовой) отчетности осуществляются в порядке и случаях, которые установлены федеральными законами.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федеральными законами и (или) учредительными документами экономического субъекта предусмотрено утверждение бухгалтерской (финансовой) отчетности экономического субъекта, внесение исправлений в такую отчетность после ее утверждения не допускается.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10. В случае опубликования бухгалтерской (финансовой) отчетности, которая подлежит </w:t>
      </w:r>
      <w:hyperlink r:id="rId31" w:history="1">
        <w:r w:rsidRPr="002E56C9">
          <w:rPr>
            <w:rFonts w:ascii="Times New Roman" w:hAnsi="Times New Roman" w:cs="Times New Roman"/>
            <w:color w:val="000000" w:themeColor="text1"/>
            <w:sz w:val="28"/>
            <w:szCs w:val="28"/>
          </w:rPr>
          <w:t>обязательному аудиту</w:t>
        </w:r>
      </w:hyperlink>
      <w:r w:rsidRPr="002E56C9">
        <w:rPr>
          <w:rFonts w:ascii="Times New Roman" w:hAnsi="Times New Roman" w:cs="Times New Roman"/>
          <w:color w:val="000000" w:themeColor="text1"/>
          <w:sz w:val="28"/>
          <w:szCs w:val="28"/>
        </w:rPr>
        <w:t>, такая бухгалтерская (финансовая) отчетность должна опубликовываться вместе с аудиторским заключением.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11. В отношении бухгалтерской (финансовой) отчетности не может быть установлен режим </w:t>
      </w:r>
      <w:hyperlink r:id="rId32" w:history="1">
        <w:r w:rsidRPr="002E56C9">
          <w:rPr>
            <w:rFonts w:ascii="Times New Roman" w:hAnsi="Times New Roman" w:cs="Times New Roman"/>
            <w:color w:val="000000" w:themeColor="text1"/>
            <w:sz w:val="28"/>
            <w:szCs w:val="28"/>
          </w:rPr>
          <w:t>коммерческой тайны</w:t>
        </w:r>
      </w:hyperlink>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12. Правовое регулирование консолидированной финансовой отчетности осуществляется в соответствии с настоящим Федеральным законом, если иное не установлено иными федеральными </w:t>
      </w:r>
      <w:hyperlink r:id="rId33" w:history="1">
        <w:r w:rsidRPr="002E56C9">
          <w:rPr>
            <w:rFonts w:ascii="Times New Roman" w:hAnsi="Times New Roman" w:cs="Times New Roman"/>
            <w:color w:val="000000" w:themeColor="text1"/>
            <w:sz w:val="28"/>
            <w:szCs w:val="28"/>
          </w:rPr>
          <w:t>законами</w:t>
        </w:r>
      </w:hyperlink>
      <w:r w:rsidRPr="002E56C9">
        <w:rPr>
          <w:rFonts w:ascii="Times New Roman" w:hAnsi="Times New Roman" w:cs="Times New Roman"/>
          <w:color w:val="000000" w:themeColor="text1"/>
          <w:sz w:val="28"/>
          <w:szCs w:val="28"/>
        </w:rPr>
        <w:t>.</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14. Состав бухгалтерской (финансовой) отчетности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Годовая бухгалтерская (финансовая) отчетность, за исключением случаев, установленных настоящим Федеральным законом, состоит из бухгалтерского баланса, отчета о финансовых результатах и приложений к ним.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Годовая бухгалтерская (финансовая) отчетность некоммерческой организации, за исключением случаев, установленных настоящим Федеральным законом и иными федеральными законами, состоит из бухгалтерского баланса, отчета о целевом использовании средств и приложений к ним.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Состав промежуточной бухгалтерской (финансовой) отчетности, за исключением случаев, установленных настоящим Федеральным законом, устанавливается федеральными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Состав бухгалтерской (финансовой) отчетности организаций бюджетной сферы устанавливается в соответствии с бюджетным </w:t>
      </w:r>
      <w:hyperlink r:id="rId34" w:history="1">
        <w:r w:rsidRPr="002E56C9">
          <w:rPr>
            <w:rFonts w:ascii="Times New Roman" w:hAnsi="Times New Roman" w:cs="Times New Roman"/>
            <w:color w:val="000000" w:themeColor="text1"/>
            <w:sz w:val="28"/>
            <w:szCs w:val="28"/>
          </w:rPr>
          <w:t>законодательством</w:t>
        </w:r>
      </w:hyperlink>
      <w:r w:rsidRPr="002E56C9">
        <w:rPr>
          <w:rFonts w:ascii="Times New Roman" w:hAnsi="Times New Roman" w:cs="Times New Roman"/>
          <w:color w:val="000000" w:themeColor="text1"/>
          <w:sz w:val="28"/>
          <w:szCs w:val="28"/>
        </w:rPr>
        <w:t xml:space="preserve">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Состав бухгалтерской (финансовой) отчетности Центрального банка Российской Федерации устанавливается Федеральным </w:t>
      </w:r>
      <w:hyperlink r:id="rId35" w:history="1">
        <w:r w:rsidRPr="002E56C9">
          <w:rPr>
            <w:rFonts w:ascii="Times New Roman" w:hAnsi="Times New Roman" w:cs="Times New Roman"/>
            <w:color w:val="000000" w:themeColor="text1"/>
            <w:sz w:val="28"/>
            <w:szCs w:val="28"/>
          </w:rPr>
          <w:t>законом</w:t>
        </w:r>
      </w:hyperlink>
      <w:r w:rsidRPr="002E56C9">
        <w:rPr>
          <w:rFonts w:ascii="Times New Roman" w:hAnsi="Times New Roman" w:cs="Times New Roman"/>
          <w:color w:val="000000" w:themeColor="text1"/>
          <w:sz w:val="28"/>
          <w:szCs w:val="28"/>
        </w:rPr>
        <w:t xml:space="preserve"> </w:t>
      </w:r>
      <w:r w:rsidR="00CE3909">
        <w:rPr>
          <w:rFonts w:ascii="Times New Roman" w:hAnsi="Times New Roman" w:cs="Times New Roman"/>
          <w:color w:val="000000" w:themeColor="text1"/>
          <w:sz w:val="28"/>
          <w:szCs w:val="28"/>
        </w:rPr>
        <w:t>от 10 июля 2002 года № 86-ФЗ «</w:t>
      </w:r>
      <w:r w:rsidRPr="002E56C9">
        <w:rPr>
          <w:rFonts w:ascii="Times New Roman" w:hAnsi="Times New Roman" w:cs="Times New Roman"/>
          <w:color w:val="000000" w:themeColor="text1"/>
          <w:sz w:val="28"/>
          <w:szCs w:val="28"/>
        </w:rPr>
        <w:t>О Центральном банке Росс</w:t>
      </w:r>
      <w:r w:rsidR="00CE3909">
        <w:rPr>
          <w:rFonts w:ascii="Times New Roman" w:hAnsi="Times New Roman" w:cs="Times New Roman"/>
          <w:color w:val="000000" w:themeColor="text1"/>
          <w:sz w:val="28"/>
          <w:szCs w:val="28"/>
        </w:rPr>
        <w:t>ийской Федерации (Банке России)»</w:t>
      </w:r>
      <w:r w:rsidRPr="002E56C9">
        <w:rPr>
          <w:rFonts w:ascii="Times New Roman" w:hAnsi="Times New Roman" w:cs="Times New Roman"/>
          <w:color w:val="000000" w:themeColor="text1"/>
          <w:sz w:val="28"/>
          <w:szCs w:val="28"/>
        </w:rPr>
        <w:t>.</w:t>
      </w: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Статья 15. Отчетный период, отчетная дата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w:t>
      </w:r>
    </w:p>
    <w:p w:rsidR="001234F2" w:rsidRPr="002E56C9" w:rsidRDefault="001234F2" w:rsidP="00CE3909">
      <w:pPr>
        <w:pStyle w:val="ConsPlusNormal"/>
        <w:spacing w:before="280"/>
        <w:ind w:firstLine="567"/>
        <w:jc w:val="both"/>
        <w:rPr>
          <w:rFonts w:ascii="Times New Roman" w:hAnsi="Times New Roman" w:cs="Times New Roman"/>
          <w:color w:val="000000" w:themeColor="text1"/>
          <w:sz w:val="28"/>
          <w:szCs w:val="28"/>
        </w:rPr>
      </w:pPr>
      <w:bookmarkStart w:id="7" w:name="P244"/>
      <w:bookmarkEnd w:id="7"/>
      <w:r w:rsidRPr="002E56C9">
        <w:rPr>
          <w:rFonts w:ascii="Times New Roman" w:hAnsi="Times New Roman" w:cs="Times New Roman"/>
          <w:color w:val="000000" w:themeColor="text1"/>
          <w:sz w:val="28"/>
          <w:szCs w:val="28"/>
        </w:rPr>
        <w:t xml:space="preserve">2. Первым отчетным годом является период </w:t>
      </w:r>
      <w:proofErr w:type="gramStart"/>
      <w:r w:rsidRPr="002E56C9">
        <w:rPr>
          <w:rFonts w:ascii="Times New Roman" w:hAnsi="Times New Roman" w:cs="Times New Roman"/>
          <w:color w:val="000000" w:themeColor="text1"/>
          <w:sz w:val="28"/>
          <w:szCs w:val="28"/>
        </w:rPr>
        <w:t xml:space="preserve">с </w:t>
      </w:r>
      <w:hyperlink r:id="rId36" w:history="1">
        <w:r w:rsidRPr="002E56C9">
          <w:rPr>
            <w:rFonts w:ascii="Times New Roman" w:hAnsi="Times New Roman" w:cs="Times New Roman"/>
            <w:color w:val="000000" w:themeColor="text1"/>
            <w:sz w:val="28"/>
            <w:szCs w:val="28"/>
          </w:rPr>
          <w:t>даты</w:t>
        </w:r>
        <w:proofErr w:type="gramEnd"/>
      </w:hyperlink>
      <w:r w:rsidRPr="002E56C9">
        <w:rPr>
          <w:rFonts w:ascii="Times New Roman" w:hAnsi="Times New Roman" w:cs="Times New Roman"/>
          <w:color w:val="000000" w:themeColor="text1"/>
          <w:sz w:val="28"/>
          <w:szCs w:val="28"/>
        </w:rPr>
        <w:t xml:space="preserve"> государственной регистрации экономического субъекта по 31 декабря того же календарного года включительно, если иное не предусмотрено настоящим Федеральным законом и (или) федеральными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государственная регистрация экономического субъекта, за исключением кредитной организации, организации бюджетной сферы, произведена после 30 сентября, первым отчетным годом является, если иное не установлено экономическим субъектом, период с даты государственной регистрации по 31 декабря календарного года, следующего за годом его государственной регистрации, включительно. Первым отчетным годом вновь созданной организации бюджетной сферы является период </w:t>
      </w:r>
      <w:proofErr w:type="gramStart"/>
      <w:r w:rsidRPr="002E56C9">
        <w:rPr>
          <w:rFonts w:ascii="Times New Roman" w:hAnsi="Times New Roman" w:cs="Times New Roman"/>
          <w:color w:val="000000" w:themeColor="text1"/>
          <w:sz w:val="28"/>
          <w:szCs w:val="28"/>
        </w:rPr>
        <w:t>с даты</w:t>
      </w:r>
      <w:proofErr w:type="gramEnd"/>
      <w:r w:rsidRPr="002E56C9">
        <w:rPr>
          <w:rFonts w:ascii="Times New Roman" w:hAnsi="Times New Roman" w:cs="Times New Roman"/>
          <w:color w:val="000000" w:themeColor="text1"/>
          <w:sz w:val="28"/>
          <w:szCs w:val="28"/>
        </w:rPr>
        <w:t xml:space="preserve"> ее создания по 31 декабря того же календарного года включительно, если иное не предусмотрено настоящим Федеральным законом и (или) федеральными стандартами бухгалтерского учета государственных финансов.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Первым отчетным периодом для промежуточной бухгалтерской (финансовой) отчетности является период </w:t>
      </w:r>
      <w:proofErr w:type="gramStart"/>
      <w:r w:rsidRPr="002E56C9">
        <w:rPr>
          <w:rFonts w:ascii="Times New Roman" w:hAnsi="Times New Roman" w:cs="Times New Roman"/>
          <w:color w:val="000000" w:themeColor="text1"/>
          <w:sz w:val="28"/>
          <w:szCs w:val="28"/>
        </w:rPr>
        <w:t>с даты</w:t>
      </w:r>
      <w:proofErr w:type="gramEnd"/>
      <w:r w:rsidRPr="002E56C9">
        <w:rPr>
          <w:rFonts w:ascii="Times New Roman" w:hAnsi="Times New Roman" w:cs="Times New Roman"/>
          <w:color w:val="000000" w:themeColor="text1"/>
          <w:sz w:val="28"/>
          <w:szCs w:val="28"/>
        </w:rPr>
        <w:t xml:space="preserve">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Датой, на которую составляется бухгалтерская (финансовая) отчетность (отчетной датой), является последний календарный день отчетного периода, за исключением случаев реорганизации и ликвидации юридического лица.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16. Особенности бухгалтерской (финансовой) отчетности при реорганизации юридического лица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Последним отчетным годом для реорганизуемого юридического лица, за исключением случаев реорганизации в форме присоединения, является период с 1 января года, в котором произведена государственная регистрация последнего из возникших юридических лиц, до даты такой государственной регистрации.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При реорганизации юридического лица в форме присоединения последним отчетным годом для юридического лица, которое присоединяется к другому юридическому лицу, является период с 1 января года, в котором внесена запись в </w:t>
      </w:r>
      <w:r w:rsidRPr="002E56C9">
        <w:rPr>
          <w:rFonts w:ascii="Times New Roman" w:hAnsi="Times New Roman" w:cs="Times New Roman"/>
          <w:color w:val="000000" w:themeColor="text1"/>
          <w:sz w:val="28"/>
          <w:szCs w:val="28"/>
        </w:rPr>
        <w:lastRenderedPageBreak/>
        <w:t>Единый государственный реестр юридических лиц о прекращении деятельности присоединенного юридического лица, до даты ее внесения.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Реорганизуемое юридическое лицо составляет последнюю бухгалтерскую (финансовую) отчетность на дату, предшествующую дате государственной регистрации последнего из возникших юридических лиц (дате внесения в Единый государственный реестр юридических лиц записи о прекращении деятельности присоединенного юридического лица).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8" w:name="P256"/>
      <w:bookmarkEnd w:id="8"/>
      <w:r w:rsidRPr="002E56C9">
        <w:rPr>
          <w:rFonts w:ascii="Times New Roman" w:hAnsi="Times New Roman" w:cs="Times New Roman"/>
          <w:color w:val="000000" w:themeColor="text1"/>
          <w:sz w:val="28"/>
          <w:szCs w:val="28"/>
        </w:rPr>
        <w:t xml:space="preserve">4. Последняя бухгалтерская (финансовая) отчетность должна включать данные о фактах хозяйственной жизни, имевших место в период </w:t>
      </w:r>
      <w:proofErr w:type="gramStart"/>
      <w:r w:rsidRPr="002E56C9">
        <w:rPr>
          <w:rFonts w:ascii="Times New Roman" w:hAnsi="Times New Roman" w:cs="Times New Roman"/>
          <w:color w:val="000000" w:themeColor="text1"/>
          <w:sz w:val="28"/>
          <w:szCs w:val="28"/>
        </w:rPr>
        <w:t>с даты утверждения</w:t>
      </w:r>
      <w:proofErr w:type="gramEnd"/>
      <w:r w:rsidRPr="002E56C9">
        <w:rPr>
          <w:rFonts w:ascii="Times New Roman" w:hAnsi="Times New Roman" w:cs="Times New Roman"/>
          <w:color w:val="000000" w:themeColor="text1"/>
          <w:sz w:val="28"/>
          <w:szCs w:val="28"/>
        </w:rPr>
        <w:t xml:space="preserve"> </w:t>
      </w:r>
      <w:hyperlink r:id="rId37" w:history="1">
        <w:r w:rsidRPr="002E56C9">
          <w:rPr>
            <w:rFonts w:ascii="Times New Roman" w:hAnsi="Times New Roman" w:cs="Times New Roman"/>
            <w:color w:val="000000" w:themeColor="text1"/>
            <w:sz w:val="28"/>
            <w:szCs w:val="28"/>
          </w:rPr>
          <w:t>передаточного акта</w:t>
        </w:r>
      </w:hyperlink>
      <w:r w:rsidRPr="002E56C9">
        <w:rPr>
          <w:rFonts w:ascii="Times New Roman" w:hAnsi="Times New Roman" w:cs="Times New Roman"/>
          <w:color w:val="000000" w:themeColor="text1"/>
          <w:sz w:val="28"/>
          <w:szCs w:val="28"/>
        </w:rPr>
        <w:t xml:space="preserve"> (разделительного баланса) до даты государственной регистрации последнего из возникших юридических лиц (даты внесения в Единый государственный реестр юридических лиц записи о прекращении деятельности присоединенного юридического лица).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4.1. На последнюю бухгалтерскую (финансовую) отчетность, указанную в </w:t>
      </w:r>
      <w:hyperlink w:anchor="P256" w:history="1">
        <w:r w:rsidRPr="002E56C9">
          <w:rPr>
            <w:rFonts w:ascii="Times New Roman" w:hAnsi="Times New Roman" w:cs="Times New Roman"/>
            <w:color w:val="000000" w:themeColor="text1"/>
            <w:sz w:val="28"/>
            <w:szCs w:val="28"/>
          </w:rPr>
          <w:t>части 4</w:t>
        </w:r>
      </w:hyperlink>
      <w:r w:rsidRPr="002E56C9">
        <w:rPr>
          <w:rFonts w:ascii="Times New Roman" w:hAnsi="Times New Roman" w:cs="Times New Roman"/>
          <w:color w:val="000000" w:themeColor="text1"/>
          <w:sz w:val="28"/>
          <w:szCs w:val="28"/>
        </w:rPr>
        <w:t xml:space="preserve"> настоящей статьи, не распространяются требования </w:t>
      </w:r>
      <w:hyperlink w:anchor="P278" w:history="1">
        <w:r w:rsidRPr="002E56C9">
          <w:rPr>
            <w:rFonts w:ascii="Times New Roman" w:hAnsi="Times New Roman" w:cs="Times New Roman"/>
            <w:color w:val="000000" w:themeColor="text1"/>
            <w:sz w:val="28"/>
            <w:szCs w:val="28"/>
          </w:rPr>
          <w:t>статьи 18</w:t>
        </w:r>
      </w:hyperlink>
      <w:r w:rsidRPr="002E56C9">
        <w:rPr>
          <w:rFonts w:ascii="Times New Roman" w:hAnsi="Times New Roman" w:cs="Times New Roman"/>
          <w:color w:val="000000" w:themeColor="text1"/>
          <w:sz w:val="28"/>
          <w:szCs w:val="28"/>
        </w:rPr>
        <w:t xml:space="preserve"> настоящего Федерального закона.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Первым отчетным годом для возникшего в результате реорганизации юридического лица, за исключением организаций бюджетной сферы, является период </w:t>
      </w:r>
      <w:proofErr w:type="gramStart"/>
      <w:r w:rsidRPr="002E56C9">
        <w:rPr>
          <w:rFonts w:ascii="Times New Roman" w:hAnsi="Times New Roman" w:cs="Times New Roman"/>
          <w:color w:val="000000" w:themeColor="text1"/>
          <w:sz w:val="28"/>
          <w:szCs w:val="28"/>
        </w:rPr>
        <w:t>с</w:t>
      </w:r>
      <w:proofErr w:type="gramEnd"/>
      <w:r w:rsidRPr="002E56C9">
        <w:rPr>
          <w:rFonts w:ascii="Times New Roman" w:hAnsi="Times New Roman" w:cs="Times New Roman"/>
          <w:color w:val="000000" w:themeColor="text1"/>
          <w:sz w:val="28"/>
          <w:szCs w:val="28"/>
        </w:rPr>
        <w:t xml:space="preserve"> даты его государственной регистрации по 31 декабря года, в котором произошла реорганизация, включительно, если иное не установлено федеральными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Возникшее в результате реорганизации юридическое лицо, за исключением организаций бюджетной сферы, должно составить первую бухгалтерскую (финансовую) отчетность по состоянию на дату его государственной регистрации, если иное не установлено федеральными стандартами.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7. </w:t>
      </w:r>
      <w:proofErr w:type="gramStart"/>
      <w:r w:rsidRPr="002E56C9">
        <w:rPr>
          <w:rFonts w:ascii="Times New Roman" w:hAnsi="Times New Roman" w:cs="Times New Roman"/>
          <w:color w:val="000000" w:themeColor="text1"/>
          <w:sz w:val="28"/>
          <w:szCs w:val="28"/>
        </w:rPr>
        <w:t>Первая бухгалтерская (финансовая) отчетность составляется на основе утвержденного передаточного акта (разделительного баланса) и данных о фактах хозяйственной жизни, имевших место в период с даты утверждения передаточного акта (разделительного баланса) до даты государственной регистрации возникших в результате реорганизации юридических лиц, за исключением организаций бюджетной сферы (даты внесения в Единый государственный реестр юридических лиц записи о прекращении деятельности присоединенного юридического лица).</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Порядок составления бухгалтерской (финансовой) отчетности организации бюджетной сферы, возникшей в результате реорганизации, устанавливается уполномоченным федеральным органом.</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17. Особенности бухгалтерской (финансовой) отчетности при ликвидации юридического лица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Отчетным годом для ликвидируемого юридического лица является период с 1 января года, в котором в Единый государственный реестр юридических лиц </w:t>
      </w:r>
      <w:r w:rsidRPr="002E56C9">
        <w:rPr>
          <w:rFonts w:ascii="Times New Roman" w:hAnsi="Times New Roman" w:cs="Times New Roman"/>
          <w:color w:val="000000" w:themeColor="text1"/>
          <w:sz w:val="28"/>
          <w:szCs w:val="28"/>
        </w:rPr>
        <w:lastRenderedPageBreak/>
        <w:t>внесена запись о ликвидации, до даты внесения такой записи.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Последняя бухгалтерская (финансовая) отчетность ликвидируемого юридического лица составляется </w:t>
      </w:r>
      <w:hyperlink r:id="rId38" w:history="1">
        <w:r w:rsidRPr="002E56C9">
          <w:rPr>
            <w:rFonts w:ascii="Times New Roman" w:hAnsi="Times New Roman" w:cs="Times New Roman"/>
            <w:color w:val="000000" w:themeColor="text1"/>
            <w:sz w:val="28"/>
            <w:szCs w:val="28"/>
          </w:rPr>
          <w:t>ликвидационной комиссией</w:t>
        </w:r>
      </w:hyperlink>
      <w:r w:rsidRPr="002E56C9">
        <w:rPr>
          <w:rFonts w:ascii="Times New Roman" w:hAnsi="Times New Roman" w:cs="Times New Roman"/>
          <w:color w:val="000000" w:themeColor="text1"/>
          <w:sz w:val="28"/>
          <w:szCs w:val="28"/>
        </w:rPr>
        <w:t xml:space="preserve"> (ликвидатором) либо арбитражным управляющим, если юридическое лицо ликвидируется вследствие признания его банкротом.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Последняя бухгалтерская (финансовая) отчетность составляется на дату, предшествующую дате внесения в Единый государственный реестр юридических лиц записи о ликвидации юридического лица.</w:t>
      </w:r>
    </w:p>
    <w:p w:rsidR="001234F2"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Последняя бухгалтерская (финансовая) отчетность составляется на основе утвержденного ликвидационного баланса и данных о фактах хозяйственной жизни, имевших место в период </w:t>
      </w:r>
      <w:proofErr w:type="gramStart"/>
      <w:r w:rsidRPr="002E56C9">
        <w:rPr>
          <w:rFonts w:ascii="Times New Roman" w:hAnsi="Times New Roman" w:cs="Times New Roman"/>
          <w:color w:val="000000" w:themeColor="text1"/>
          <w:sz w:val="28"/>
          <w:szCs w:val="28"/>
        </w:rPr>
        <w:t>с даты утверждения</w:t>
      </w:r>
      <w:proofErr w:type="gramEnd"/>
      <w:r w:rsidRPr="002E56C9">
        <w:rPr>
          <w:rFonts w:ascii="Times New Roman" w:hAnsi="Times New Roman" w:cs="Times New Roman"/>
          <w:color w:val="000000" w:themeColor="text1"/>
          <w:sz w:val="28"/>
          <w:szCs w:val="28"/>
        </w:rPr>
        <w:t xml:space="preserve"> ликвидационного баланса до даты внесения в Единый государственный реестр юридических лиц записи о ликвидации юридического лица.</w:t>
      </w:r>
    </w:p>
    <w:p w:rsidR="00E401CD" w:rsidRPr="00E401CD" w:rsidRDefault="00E401CD">
      <w:pPr>
        <w:pStyle w:val="ConsPlusNormal"/>
        <w:spacing w:before="220"/>
        <w:ind w:firstLine="540"/>
        <w:jc w:val="both"/>
        <w:rPr>
          <w:rFonts w:ascii="Times New Roman" w:hAnsi="Times New Roman" w:cs="Times New Roman"/>
          <w:color w:val="000000" w:themeColor="text1"/>
          <w:sz w:val="28"/>
          <w:szCs w:val="28"/>
        </w:rPr>
      </w:pP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4.1. Порядок составления бухгалтерской (финансовой) отчетности организации бюджетной сферы при ее ликвидации (упразднении) устанавливается уполномоченным федеральным органом.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На последнюю бухгалтерскую (финансовую) отчетность ликвидируемого юридического лица не распространяются требования </w:t>
      </w:r>
      <w:hyperlink w:anchor="P278" w:history="1">
        <w:r w:rsidRPr="002E56C9">
          <w:rPr>
            <w:rFonts w:ascii="Times New Roman" w:hAnsi="Times New Roman" w:cs="Times New Roman"/>
            <w:color w:val="000000" w:themeColor="text1"/>
            <w:sz w:val="28"/>
            <w:szCs w:val="28"/>
          </w:rPr>
          <w:t>статьи 18</w:t>
        </w:r>
      </w:hyperlink>
      <w:r w:rsidRPr="002E56C9">
        <w:rPr>
          <w:rFonts w:ascii="Times New Roman" w:hAnsi="Times New Roman" w:cs="Times New Roman"/>
          <w:color w:val="000000" w:themeColor="text1"/>
          <w:sz w:val="28"/>
          <w:szCs w:val="28"/>
        </w:rPr>
        <w:t xml:space="preserve"> настоящего Федерального закона.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bookmarkStart w:id="9" w:name="P278"/>
      <w:bookmarkEnd w:id="9"/>
      <w:r w:rsidRPr="002E56C9">
        <w:rPr>
          <w:rFonts w:ascii="Times New Roman" w:hAnsi="Times New Roman" w:cs="Times New Roman"/>
          <w:color w:val="000000" w:themeColor="text1"/>
          <w:sz w:val="28"/>
          <w:szCs w:val="28"/>
        </w:rPr>
        <w:t>Статья 18. Государственный информационный ресурс бухгалтерской (финансовой) отчетности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w:t>
      </w:r>
      <w:proofErr w:type="gramStart"/>
      <w:r w:rsidRPr="002E56C9">
        <w:rPr>
          <w:rFonts w:ascii="Times New Roman" w:hAnsi="Times New Roman" w:cs="Times New Roman"/>
          <w:color w:val="000000" w:themeColor="text1"/>
          <w:sz w:val="28"/>
          <w:szCs w:val="28"/>
        </w:rPr>
        <w:t>Государственный информационный ресурс бухгалтерской (финансовой) отчетности (далее - государственный информационный ресурс) - совокупность бухгалтерской (финансовой) отчетности экономических субъектов, обязанных составлять такую отчетность, а также аудиторских заключений о ней в случаях, если бухгалтерская (финансовая) отчетность подлежит обязательному аудиту.</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Государственный информационный ресурс формируется и ведется федеральным </w:t>
      </w:r>
      <w:hyperlink r:id="rId39" w:history="1">
        <w:r w:rsidRPr="002E56C9">
          <w:rPr>
            <w:rFonts w:ascii="Times New Roman" w:hAnsi="Times New Roman" w:cs="Times New Roman"/>
            <w:color w:val="000000" w:themeColor="text1"/>
            <w:sz w:val="28"/>
            <w:szCs w:val="28"/>
          </w:rPr>
          <w:t>органом</w:t>
        </w:r>
      </w:hyperlink>
      <w:r w:rsidRPr="002E56C9">
        <w:rPr>
          <w:rFonts w:ascii="Times New Roman" w:hAnsi="Times New Roman" w:cs="Times New Roman"/>
          <w:color w:val="000000" w:themeColor="text1"/>
          <w:sz w:val="28"/>
          <w:szCs w:val="28"/>
        </w:rPr>
        <w:t xml:space="preserve"> исполнительной власти, уполномоченным по контролю и надзору в области налогов и сборов.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10" w:name="P283"/>
      <w:bookmarkEnd w:id="10"/>
      <w:r w:rsidRPr="002E56C9">
        <w:rPr>
          <w:rFonts w:ascii="Times New Roman" w:hAnsi="Times New Roman" w:cs="Times New Roman"/>
          <w:color w:val="000000" w:themeColor="text1"/>
          <w:sz w:val="28"/>
          <w:szCs w:val="28"/>
        </w:rPr>
        <w:t>3.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(финансовой) отчетности (далее - обязательный экземпляр отчетности) в налоговый орган по месту нахождения экономического субъекта, если иное не установлено настоящей статьей.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От представления обязательного экземпляра отчетности освобождаются: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организации бюджетной сферы;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2) Центральный банк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религиозные организации;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организации, представляющие бухгалтерскую (финансовую) отчетность в Центральный банк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11" w:name="P289"/>
      <w:bookmarkEnd w:id="11"/>
      <w:r w:rsidRPr="002E56C9">
        <w:rPr>
          <w:rFonts w:ascii="Times New Roman" w:hAnsi="Times New Roman" w:cs="Times New Roman"/>
          <w:color w:val="000000" w:themeColor="text1"/>
          <w:sz w:val="28"/>
          <w:szCs w:val="28"/>
        </w:rPr>
        <w:t>5) организации, годовая бухгалтерская (финансовая) отчетность которых содержит сведения, отнесенные к государственной тайне в соответствии с законодательством Российской Федерации;</w:t>
      </w:r>
    </w:p>
    <w:p w:rsidR="001234F2" w:rsidRPr="002E56C9" w:rsidRDefault="001234F2" w:rsidP="00CE3909">
      <w:pPr>
        <w:pStyle w:val="ConsPlusNormal"/>
        <w:spacing w:before="280"/>
        <w:ind w:firstLine="567"/>
        <w:jc w:val="both"/>
        <w:rPr>
          <w:rFonts w:ascii="Times New Roman" w:hAnsi="Times New Roman" w:cs="Times New Roman"/>
          <w:color w:val="000000" w:themeColor="text1"/>
          <w:sz w:val="28"/>
          <w:szCs w:val="28"/>
        </w:rPr>
      </w:pPr>
      <w:bookmarkStart w:id="12" w:name="P292"/>
      <w:bookmarkEnd w:id="12"/>
      <w:r w:rsidRPr="002E56C9">
        <w:rPr>
          <w:rFonts w:ascii="Times New Roman" w:hAnsi="Times New Roman" w:cs="Times New Roman"/>
          <w:color w:val="000000" w:themeColor="text1"/>
          <w:sz w:val="28"/>
          <w:szCs w:val="28"/>
        </w:rPr>
        <w:t xml:space="preserve">6) организации в случаях, </w:t>
      </w:r>
      <w:hyperlink r:id="rId40" w:history="1">
        <w:r w:rsidRPr="002E56C9">
          <w:rPr>
            <w:rFonts w:ascii="Times New Roman" w:hAnsi="Times New Roman" w:cs="Times New Roman"/>
            <w:color w:val="000000" w:themeColor="text1"/>
            <w:sz w:val="28"/>
            <w:szCs w:val="28"/>
          </w:rPr>
          <w:t>установленных</w:t>
        </w:r>
      </w:hyperlink>
      <w:r w:rsidRPr="002E56C9">
        <w:rPr>
          <w:rFonts w:ascii="Times New Roman" w:hAnsi="Times New Roman" w:cs="Times New Roman"/>
          <w:color w:val="000000" w:themeColor="text1"/>
          <w:sz w:val="28"/>
          <w:szCs w:val="28"/>
        </w:rPr>
        <w:t xml:space="preserve"> Правительством Российской Федерации.</w:t>
      </w:r>
    </w:p>
    <w:p w:rsidR="001234F2" w:rsidRPr="002E56C9" w:rsidRDefault="001234F2" w:rsidP="00CE3909">
      <w:pPr>
        <w:pStyle w:val="ConsPlusNormal"/>
        <w:spacing w:before="280"/>
        <w:ind w:firstLine="567"/>
        <w:jc w:val="both"/>
        <w:rPr>
          <w:rFonts w:ascii="Times New Roman" w:hAnsi="Times New Roman" w:cs="Times New Roman"/>
          <w:color w:val="000000" w:themeColor="text1"/>
          <w:sz w:val="28"/>
          <w:szCs w:val="28"/>
        </w:rPr>
      </w:pPr>
      <w:bookmarkStart w:id="13" w:name="P295"/>
      <w:bookmarkEnd w:id="13"/>
      <w:r w:rsidRPr="002E56C9">
        <w:rPr>
          <w:rFonts w:ascii="Times New Roman" w:hAnsi="Times New Roman" w:cs="Times New Roman"/>
          <w:color w:val="000000" w:themeColor="text1"/>
          <w:sz w:val="28"/>
          <w:szCs w:val="28"/>
        </w:rPr>
        <w:t xml:space="preserve">5.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 </w:t>
      </w:r>
      <w:proofErr w:type="gramStart"/>
      <w:r w:rsidRPr="002E56C9">
        <w:rPr>
          <w:rFonts w:ascii="Times New Roman" w:hAnsi="Times New Roman" w:cs="Times New Roman"/>
          <w:color w:val="000000" w:themeColor="text1"/>
          <w:sz w:val="28"/>
          <w:szCs w:val="28"/>
        </w:rPr>
        <w:t>При представлении обязательного экземпляра отчетности, которая подлежит обязательному аудиту, аудиторское заключение о ней представляется в виде электронного документа вместе с такой отчетностью либо в течение 10 рабочих дней со дня, следующего за датой аудиторского заключения, но не позднее 31 декабря года, следующего за отчетным годом, если иное не предусмотрено другими федеральными законами.</w:t>
      </w:r>
      <w:proofErr w:type="gramEnd"/>
      <w:r w:rsidRPr="002E56C9">
        <w:rPr>
          <w:rFonts w:ascii="Times New Roman" w:hAnsi="Times New Roman" w:cs="Times New Roman"/>
          <w:color w:val="000000" w:themeColor="text1"/>
          <w:sz w:val="28"/>
          <w:szCs w:val="28"/>
        </w:rPr>
        <w:t xml:space="preserve"> </w:t>
      </w:r>
      <w:proofErr w:type="gramStart"/>
      <w:r w:rsidRPr="002E56C9">
        <w:rPr>
          <w:rFonts w:ascii="Times New Roman" w:hAnsi="Times New Roman" w:cs="Times New Roman"/>
          <w:color w:val="000000" w:themeColor="text1"/>
          <w:sz w:val="28"/>
          <w:szCs w:val="28"/>
        </w:rPr>
        <w:t xml:space="preserve">В случае исправления экономическим субъектом ошибки в бухгалтерской (финансовой) отчетности, обязательный экземпляр которой представлен в соответствии с </w:t>
      </w:r>
      <w:hyperlink w:anchor="P283" w:history="1">
        <w:r w:rsidRPr="002E56C9">
          <w:rPr>
            <w:rFonts w:ascii="Times New Roman" w:hAnsi="Times New Roman" w:cs="Times New Roman"/>
            <w:color w:val="000000" w:themeColor="text1"/>
            <w:sz w:val="28"/>
            <w:szCs w:val="28"/>
          </w:rPr>
          <w:t>частью 3</w:t>
        </w:r>
      </w:hyperlink>
      <w:r w:rsidRPr="002E56C9">
        <w:rPr>
          <w:rFonts w:ascii="Times New Roman" w:hAnsi="Times New Roman" w:cs="Times New Roman"/>
          <w:color w:val="000000" w:themeColor="text1"/>
          <w:sz w:val="28"/>
          <w:szCs w:val="28"/>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31 июля года, следующего за отчетным годом.</w:t>
      </w:r>
      <w:proofErr w:type="gramEnd"/>
      <w:r w:rsidRPr="002E56C9">
        <w:rPr>
          <w:rFonts w:ascii="Times New Roman" w:hAnsi="Times New Roman" w:cs="Times New Roman"/>
          <w:color w:val="000000" w:themeColor="text1"/>
          <w:sz w:val="28"/>
          <w:szCs w:val="28"/>
        </w:rPr>
        <w:t xml:space="preserve">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федеральными законами и (или) учредительными документами экономического субъекта предусмотрено утверждение его бухгалтерской (финансовой) отчетности и эта отчетность, утвержденная после 31 июля года, следующего за отчетным годом, отличается от бухгалтерской (финансовой) отчетности, обязательный экземпляр которой представлен в соответствии с </w:t>
      </w:r>
      <w:hyperlink w:anchor="P283" w:history="1">
        <w:r w:rsidRPr="002E56C9">
          <w:rPr>
            <w:rFonts w:ascii="Times New Roman" w:hAnsi="Times New Roman" w:cs="Times New Roman"/>
            <w:color w:val="000000" w:themeColor="text1"/>
            <w:sz w:val="28"/>
            <w:szCs w:val="28"/>
          </w:rPr>
          <w:t>частью 3</w:t>
        </w:r>
      </w:hyperlink>
      <w:r w:rsidRPr="002E56C9">
        <w:rPr>
          <w:rFonts w:ascii="Times New Roman" w:hAnsi="Times New Roman" w:cs="Times New Roman"/>
          <w:color w:val="000000" w:themeColor="text1"/>
          <w:sz w:val="28"/>
          <w:szCs w:val="28"/>
        </w:rPr>
        <w:t xml:space="preserve"> настоящей статьи, экземпляр бухгалтерской (финансовой) отчетности, в котором ошибка исправлена, представляется в налоговый орган по месту нахождения экономического субъекта в виде электронного документа не позднее чем через 10 рабочих дней со дня, следующего за днем утверждения указанной отчетности, но не позднее 31 декабря года, следующего за отчетным годом.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6. </w:t>
      </w:r>
      <w:proofErr w:type="gramStart"/>
      <w:r w:rsidRPr="002E56C9">
        <w:rPr>
          <w:rFonts w:ascii="Times New Roman" w:hAnsi="Times New Roman" w:cs="Times New Roman"/>
          <w:color w:val="000000" w:themeColor="text1"/>
          <w:sz w:val="28"/>
          <w:szCs w:val="28"/>
        </w:rPr>
        <w:t>Центральный банк Российской Федерации обеспечивает передачу федеральному органу исполнительной власти, уполномоченному по контролю и надзору в области налогов и сборов, сведений в электронном виде, содержащих годовую бухгалтерскую (финансовую) отчетность организаций, представленную в Центральный банк Российской Федерации, а также аудиторские заключения о ней в случае, если такая отчетность подлежит обязательному аудиту, по форматам, в порядке и сроки, которые определяются соглашением между</w:t>
      </w:r>
      <w:proofErr w:type="gramEnd"/>
      <w:r w:rsidRPr="002E56C9">
        <w:rPr>
          <w:rFonts w:ascii="Times New Roman" w:hAnsi="Times New Roman" w:cs="Times New Roman"/>
          <w:color w:val="000000" w:themeColor="text1"/>
          <w:sz w:val="28"/>
          <w:szCs w:val="28"/>
        </w:rPr>
        <w:t xml:space="preserve"> Центральным банком Российской Федерации и указанным федеральным органом исполнительной власти.</w:t>
      </w:r>
    </w:p>
    <w:p w:rsidR="001234F2" w:rsidRPr="002E56C9" w:rsidRDefault="001234F2" w:rsidP="00CE3909">
      <w:pPr>
        <w:pStyle w:val="ConsPlusNormal"/>
        <w:spacing w:before="280"/>
        <w:ind w:firstLine="567"/>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 xml:space="preserve">7. Годовая бухгалтерская (финансовая) отчетность представляется организациями, указанными в </w:t>
      </w:r>
      <w:hyperlink w:anchor="P289" w:history="1">
        <w:r w:rsidRPr="002E56C9">
          <w:rPr>
            <w:rFonts w:ascii="Times New Roman" w:hAnsi="Times New Roman" w:cs="Times New Roman"/>
            <w:color w:val="000000" w:themeColor="text1"/>
            <w:sz w:val="28"/>
            <w:szCs w:val="28"/>
          </w:rPr>
          <w:t>пунктах 5</w:t>
        </w:r>
      </w:hyperlink>
      <w:r w:rsidRPr="002E56C9">
        <w:rPr>
          <w:rFonts w:ascii="Times New Roman" w:hAnsi="Times New Roman" w:cs="Times New Roman"/>
          <w:color w:val="000000" w:themeColor="text1"/>
          <w:sz w:val="28"/>
          <w:szCs w:val="28"/>
        </w:rPr>
        <w:t xml:space="preserve"> и </w:t>
      </w:r>
      <w:hyperlink w:anchor="P292" w:history="1">
        <w:r w:rsidRPr="002E56C9">
          <w:rPr>
            <w:rFonts w:ascii="Times New Roman" w:hAnsi="Times New Roman" w:cs="Times New Roman"/>
            <w:color w:val="000000" w:themeColor="text1"/>
            <w:sz w:val="28"/>
            <w:szCs w:val="28"/>
          </w:rPr>
          <w:t>6 части 4</w:t>
        </w:r>
      </w:hyperlink>
      <w:r w:rsidRPr="002E56C9">
        <w:rPr>
          <w:rFonts w:ascii="Times New Roman" w:hAnsi="Times New Roman" w:cs="Times New Roman"/>
          <w:color w:val="000000" w:themeColor="text1"/>
          <w:sz w:val="28"/>
          <w:szCs w:val="28"/>
        </w:rPr>
        <w:t xml:space="preserve"> настоящей статьи, в орган государственной статистики по месту их государственной регистрации в срок, установленный </w:t>
      </w:r>
      <w:hyperlink w:anchor="P295" w:history="1">
        <w:r w:rsidRPr="002E56C9">
          <w:rPr>
            <w:rFonts w:ascii="Times New Roman" w:hAnsi="Times New Roman" w:cs="Times New Roman"/>
            <w:color w:val="000000" w:themeColor="text1"/>
            <w:sz w:val="28"/>
            <w:szCs w:val="28"/>
          </w:rPr>
          <w:t>частью 5</w:t>
        </w:r>
      </w:hyperlink>
      <w:r w:rsidRPr="002E56C9">
        <w:rPr>
          <w:rFonts w:ascii="Times New Roman" w:hAnsi="Times New Roman" w:cs="Times New Roman"/>
          <w:color w:val="000000" w:themeColor="text1"/>
          <w:sz w:val="28"/>
          <w:szCs w:val="28"/>
        </w:rPr>
        <w:t xml:space="preserve"> настоящей статьи для представления обязательного экземпляра отчетности.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8. </w:t>
      </w:r>
      <w:proofErr w:type="gramStart"/>
      <w:r w:rsidRPr="002E56C9">
        <w:rPr>
          <w:rFonts w:ascii="Times New Roman" w:hAnsi="Times New Roman" w:cs="Times New Roman"/>
          <w:color w:val="000000" w:themeColor="text1"/>
          <w:sz w:val="28"/>
          <w:szCs w:val="28"/>
        </w:rPr>
        <w:t xml:space="preserve">Форматы представления обязательного экземпляра отчетности и аудиторского заключения о ней в виде электронных документов, порядок представления обязательного экземпляра отчетности и аудиторского заключения о ней, а также </w:t>
      </w:r>
      <w:hyperlink r:id="rId41" w:history="1">
        <w:r w:rsidRPr="002E56C9">
          <w:rPr>
            <w:rFonts w:ascii="Times New Roman" w:hAnsi="Times New Roman" w:cs="Times New Roman"/>
            <w:color w:val="000000" w:themeColor="text1"/>
            <w:sz w:val="28"/>
            <w:szCs w:val="28"/>
          </w:rPr>
          <w:t>правила</w:t>
        </w:r>
      </w:hyperlink>
      <w:r w:rsidRPr="002E56C9">
        <w:rPr>
          <w:rFonts w:ascii="Times New Roman" w:hAnsi="Times New Roman" w:cs="Times New Roman"/>
          <w:color w:val="000000" w:themeColor="text1"/>
          <w:sz w:val="28"/>
          <w:szCs w:val="28"/>
        </w:rPr>
        <w:t xml:space="preserve"> пользования государственным информационным ресурсом с учетом положений </w:t>
      </w:r>
      <w:hyperlink w:anchor="P309" w:history="1">
        <w:r w:rsidRPr="002E56C9">
          <w:rPr>
            <w:rFonts w:ascii="Times New Roman" w:hAnsi="Times New Roman" w:cs="Times New Roman"/>
            <w:color w:val="000000" w:themeColor="text1"/>
            <w:sz w:val="28"/>
            <w:szCs w:val="28"/>
          </w:rPr>
          <w:t>части 9</w:t>
        </w:r>
      </w:hyperlink>
      <w:r w:rsidRPr="002E56C9">
        <w:rPr>
          <w:rFonts w:ascii="Times New Roman" w:hAnsi="Times New Roman" w:cs="Times New Roman"/>
          <w:color w:val="000000" w:themeColor="text1"/>
          <w:sz w:val="28"/>
          <w:szCs w:val="28"/>
        </w:rPr>
        <w:t xml:space="preserve"> настоящей статьи утверждаются федеральным органом исполнительной власти, уполномоченным по контролю и надзору в области налогов и сборов.</w:t>
      </w:r>
      <w:proofErr w:type="gramEnd"/>
    </w:p>
    <w:p w:rsidR="001234F2" w:rsidRPr="002E56C9" w:rsidRDefault="001234F2" w:rsidP="00CE3909">
      <w:pPr>
        <w:pStyle w:val="ConsPlusNormal"/>
        <w:spacing w:before="280"/>
        <w:ind w:firstLine="567"/>
        <w:jc w:val="both"/>
        <w:rPr>
          <w:rFonts w:ascii="Times New Roman" w:hAnsi="Times New Roman" w:cs="Times New Roman"/>
          <w:color w:val="000000" w:themeColor="text1"/>
          <w:sz w:val="28"/>
          <w:szCs w:val="28"/>
        </w:rPr>
      </w:pPr>
      <w:bookmarkStart w:id="14" w:name="P309"/>
      <w:bookmarkEnd w:id="14"/>
      <w:r w:rsidRPr="002E56C9">
        <w:rPr>
          <w:rFonts w:ascii="Times New Roman" w:hAnsi="Times New Roman" w:cs="Times New Roman"/>
          <w:color w:val="000000" w:themeColor="text1"/>
          <w:sz w:val="28"/>
          <w:szCs w:val="28"/>
        </w:rPr>
        <w:t>9. Заинтересованным лицам обеспечивается доступ к информации, содержащейся в государственном информационном ресурсе. Правительство Российской Федерации вправе определить случаи, в которых доступ к указанной информации может быть ограничен, а также порядок ограничения и возобновления такого доступа. В случаях, определенных Правительством Российской Федерации, ограничение или возобновление доступа к такой информации осуществляется федеральным органом исполнительной власти, уполномоченным по контролю и надзору в области налогов и сборов, по заявлению организации, доступ к информации о которой ограничивается или возобновляется. Указанное заявление представляется в федеральный орган исполнительной власти, уполномоченный по контролю и надзору в области налогов и сборов, по форме, формату и в порядке, которые утверждаются этим органом. Указанная информация, доступ к которой ограничен в соответствии с настоящей частью, может быть предоставлена исключительно органам государственной власти, иным государственным органам, органам местного самоуправления, государственным внебюджетным фондам и Центральному банку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10. В случаях, определенных Правительством Российской Федерации, за предоставление информации, содержащейся в государственном информационном ресурсе, взимается плата. </w:t>
      </w:r>
      <w:hyperlink r:id="rId42" w:history="1">
        <w:r w:rsidRPr="002E56C9">
          <w:rPr>
            <w:rFonts w:ascii="Times New Roman" w:hAnsi="Times New Roman" w:cs="Times New Roman"/>
            <w:color w:val="000000" w:themeColor="text1"/>
            <w:sz w:val="28"/>
            <w:szCs w:val="28"/>
          </w:rPr>
          <w:t>Размер и порядок</w:t>
        </w:r>
      </w:hyperlink>
      <w:r w:rsidRPr="002E56C9">
        <w:rPr>
          <w:rFonts w:ascii="Times New Roman" w:hAnsi="Times New Roman" w:cs="Times New Roman"/>
          <w:color w:val="000000" w:themeColor="text1"/>
          <w:sz w:val="28"/>
          <w:szCs w:val="28"/>
        </w:rPr>
        <w:t xml:space="preserve"> взимания указанной платы устанавливаются Правительством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11. Предоставление информации, содержащейся в государственном информационном ресурсе, государственным органам, органам местного самоуправления, Центральному банку Российской Федерации осуществляется без взимания платы.</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19. Внутренний контроль</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Экономический субъект обязан организовать и осуществлять </w:t>
      </w:r>
      <w:hyperlink r:id="rId43" w:history="1">
        <w:r w:rsidRPr="002E56C9">
          <w:rPr>
            <w:rFonts w:ascii="Times New Roman" w:hAnsi="Times New Roman" w:cs="Times New Roman"/>
            <w:color w:val="000000" w:themeColor="text1"/>
            <w:sz w:val="28"/>
            <w:szCs w:val="28"/>
          </w:rPr>
          <w:t>внутренний контроль</w:t>
        </w:r>
      </w:hyperlink>
      <w:r w:rsidRPr="002E56C9">
        <w:rPr>
          <w:rFonts w:ascii="Times New Roman" w:hAnsi="Times New Roman" w:cs="Times New Roman"/>
          <w:color w:val="000000" w:themeColor="text1"/>
          <w:sz w:val="28"/>
          <w:szCs w:val="28"/>
        </w:rPr>
        <w:t xml:space="preserve"> совершаемых фактов хозяйственной жизни.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Экономический субъект, бухгалтерская (финансовая) отчетность которого </w:t>
      </w:r>
      <w:r w:rsidRPr="002E56C9">
        <w:rPr>
          <w:rFonts w:ascii="Times New Roman" w:hAnsi="Times New Roman" w:cs="Times New Roman"/>
          <w:color w:val="000000" w:themeColor="text1"/>
          <w:sz w:val="28"/>
          <w:szCs w:val="28"/>
        </w:rPr>
        <w:lastRenderedPageBreak/>
        <w:t xml:space="preserve">подлежит </w:t>
      </w:r>
      <w:hyperlink r:id="rId44" w:history="1">
        <w:r w:rsidRPr="002E56C9">
          <w:rPr>
            <w:rFonts w:ascii="Times New Roman" w:hAnsi="Times New Roman" w:cs="Times New Roman"/>
            <w:color w:val="000000" w:themeColor="text1"/>
            <w:sz w:val="28"/>
            <w:szCs w:val="28"/>
          </w:rPr>
          <w:t>обязательному аудиту</w:t>
        </w:r>
      </w:hyperlink>
      <w:r w:rsidRPr="002E56C9">
        <w:rPr>
          <w:rFonts w:ascii="Times New Roman" w:hAnsi="Times New Roman" w:cs="Times New Roman"/>
          <w:color w:val="000000" w:themeColor="text1"/>
          <w:sz w:val="28"/>
          <w:szCs w:val="28"/>
        </w:rPr>
        <w:t>, обязан организовать и осуществлять внутренний контроль ведения бухгалтерского учета и составления бухгалтерской (финансовой) отчетности (за исключением случаев, когда его руководитель принял обязанность ведения бухгалтерского учета на себя).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Порядок организации и осуществления организациями бюджетной сферы внутреннего контроля совершаемых фактов хозяйственной жизни устанавливается с учетом положений бюджетного законодательства Российской Федерации о внутреннем финансовом контроле.</w:t>
      </w:r>
    </w:p>
    <w:p w:rsidR="00A50EA4" w:rsidRPr="00E401CD" w:rsidRDefault="00A50EA4">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jc w:val="center"/>
        <w:outlineLvl w:val="0"/>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Глава 3. РЕГУЛИРОВАНИЕ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20. Принципы регулирования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Регулирование бухгалтерского учета осуществляется в соответствии со следующими принципами: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соответствия федеральных и отраслевых стандартов потребностям пользователей бухгалтерской (финансовой) отчетности, а также уровню развития науки и практики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единства системы требований к бухгалтерскому учету;</w:t>
      </w:r>
    </w:p>
    <w:p w:rsidR="001234F2" w:rsidRPr="002E56C9" w:rsidRDefault="001234F2" w:rsidP="00052E7F">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установления упрощенных способов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87" w:history="1">
        <w:r w:rsidRPr="002E56C9">
          <w:rPr>
            <w:rFonts w:ascii="Times New Roman" w:hAnsi="Times New Roman" w:cs="Times New Roman"/>
            <w:color w:val="000000" w:themeColor="text1"/>
            <w:sz w:val="28"/>
            <w:szCs w:val="28"/>
          </w:rPr>
          <w:t>законом</w:t>
        </w:r>
      </w:hyperlink>
      <w:r w:rsidR="00052E7F">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применения </w:t>
      </w:r>
      <w:hyperlink r:id="rId45" w:history="1">
        <w:r w:rsidRPr="002E56C9">
          <w:rPr>
            <w:rFonts w:ascii="Times New Roman" w:hAnsi="Times New Roman" w:cs="Times New Roman"/>
            <w:color w:val="000000" w:themeColor="text1"/>
            <w:sz w:val="28"/>
            <w:szCs w:val="28"/>
          </w:rPr>
          <w:t>международных стандартов</w:t>
        </w:r>
      </w:hyperlink>
      <w:r w:rsidRPr="002E56C9">
        <w:rPr>
          <w:rFonts w:ascii="Times New Roman" w:hAnsi="Times New Roman" w:cs="Times New Roman"/>
          <w:color w:val="000000" w:themeColor="text1"/>
          <w:sz w:val="28"/>
          <w:szCs w:val="28"/>
        </w:rPr>
        <w:t xml:space="preserve"> как основы разработки федеральных и отраслевых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обеспечения условий для единообразного применения федеральных и отраслевых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недопустимости совмещения полномочий по утверждению федеральных стандартов и государственному контролю (надзору) в сфере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21. Документы в области регулирования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rsidP="00052E7F">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К документам в области регулирования </w:t>
      </w:r>
      <w:r w:rsidR="00052E7F">
        <w:rPr>
          <w:rFonts w:ascii="Times New Roman" w:hAnsi="Times New Roman" w:cs="Times New Roman"/>
          <w:color w:val="000000" w:themeColor="text1"/>
          <w:sz w:val="28"/>
          <w:szCs w:val="28"/>
        </w:rPr>
        <w:t>бухгалтерского учета относятся:</w:t>
      </w:r>
    </w:p>
    <w:p w:rsidR="001234F2" w:rsidRPr="002E56C9" w:rsidRDefault="001234F2">
      <w:pPr>
        <w:pStyle w:val="ConsPlusNormal"/>
        <w:spacing w:before="28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w:t>
      </w:r>
      <w:hyperlink r:id="rId46" w:history="1">
        <w:r w:rsidRPr="002E56C9">
          <w:rPr>
            <w:rFonts w:ascii="Times New Roman" w:hAnsi="Times New Roman" w:cs="Times New Roman"/>
            <w:color w:val="000000" w:themeColor="text1"/>
            <w:sz w:val="28"/>
            <w:szCs w:val="28"/>
          </w:rPr>
          <w:t>федеральные стандарты</w:t>
        </w:r>
      </w:hyperlink>
      <w:r w:rsidRPr="002E56C9">
        <w:rPr>
          <w:rFonts w:ascii="Times New Roman" w:hAnsi="Times New Roman" w:cs="Times New Roman"/>
          <w:color w:val="000000" w:themeColor="text1"/>
          <w:sz w:val="28"/>
          <w:szCs w:val="28"/>
        </w:rPr>
        <w:t xml:space="preserve"> бухгалтерского учета, федеральные стандарты бухгалтерского учета государственных финансов (далее при совместном упоминании - федеральные стандарты);</w:t>
      </w:r>
    </w:p>
    <w:p w:rsidR="001234F2"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w:t>
      </w:r>
      <w:hyperlink r:id="rId47" w:history="1">
        <w:r w:rsidRPr="002E56C9">
          <w:rPr>
            <w:rFonts w:ascii="Times New Roman" w:hAnsi="Times New Roman" w:cs="Times New Roman"/>
            <w:color w:val="000000" w:themeColor="text1"/>
            <w:sz w:val="28"/>
            <w:szCs w:val="28"/>
          </w:rPr>
          <w:t>отраслевые стандарты</w:t>
        </w:r>
      </w:hyperlink>
      <w:r w:rsidRPr="002E56C9">
        <w:rPr>
          <w:rFonts w:ascii="Times New Roman" w:hAnsi="Times New Roman" w:cs="Times New Roman"/>
          <w:color w:val="000000" w:themeColor="text1"/>
          <w:sz w:val="28"/>
          <w:szCs w:val="28"/>
        </w:rPr>
        <w:t xml:space="preserve"> бухгалтерского учета, отраслевые стандарты бухгалтерского учета государственных финансов (далее при совместном упоминании - отраслевые стандарты);</w:t>
      </w:r>
    </w:p>
    <w:p w:rsidR="00E401CD" w:rsidRPr="002E56C9" w:rsidRDefault="00E401CD">
      <w:pPr>
        <w:pStyle w:val="ConsPlusNormal"/>
        <w:spacing w:before="220"/>
        <w:ind w:firstLine="540"/>
        <w:jc w:val="both"/>
        <w:rPr>
          <w:rFonts w:ascii="Times New Roman" w:hAnsi="Times New Roman" w:cs="Times New Roman"/>
          <w:color w:val="000000" w:themeColor="text1"/>
          <w:sz w:val="28"/>
          <w:szCs w:val="28"/>
        </w:rPr>
      </w:pP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 xml:space="preserve">3) нормативные акты Центрального банка Российской Федерации, предусмотренные </w:t>
      </w:r>
      <w:hyperlink w:anchor="P367" w:history="1">
        <w:r w:rsidRPr="002E56C9">
          <w:rPr>
            <w:rFonts w:ascii="Times New Roman" w:hAnsi="Times New Roman" w:cs="Times New Roman"/>
            <w:color w:val="000000" w:themeColor="text1"/>
            <w:sz w:val="28"/>
            <w:szCs w:val="28"/>
          </w:rPr>
          <w:t>частью 6</w:t>
        </w:r>
      </w:hyperlink>
      <w:r w:rsidRPr="002E56C9">
        <w:rPr>
          <w:rFonts w:ascii="Times New Roman" w:hAnsi="Times New Roman" w:cs="Times New Roman"/>
          <w:color w:val="000000" w:themeColor="text1"/>
          <w:sz w:val="28"/>
          <w:szCs w:val="28"/>
        </w:rPr>
        <w:t xml:space="preserve"> настоящей статьи, и документы для организации и ведения бухгалтерского учета Центральным банком Российской Федерации, предусмотренные частью 17 настоящей статьи;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рекомендации в области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стандарты экономического субъекта.</w:t>
      </w:r>
    </w:p>
    <w:p w:rsidR="001234F2" w:rsidRPr="002E56C9" w:rsidRDefault="001234F2" w:rsidP="00052E7F">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Федеральные и отраслевые стандарты обязательны к применению, если иное не установлено этими стандартами или</w:t>
      </w:r>
      <w:r w:rsidR="00052E7F">
        <w:rPr>
          <w:rFonts w:ascii="Times New Roman" w:hAnsi="Times New Roman" w:cs="Times New Roman"/>
          <w:color w:val="000000" w:themeColor="text1"/>
          <w:sz w:val="28"/>
          <w:szCs w:val="28"/>
        </w:rPr>
        <w:t xml:space="preserve"> настоящим Федеральным законом.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2.1. Федеральные стандарты бухгалтерского учета устанавливают минимально необходимые требования к бухгалтерскому учету, а также допустимые способы ведения бухгалтерского учета для экономических субъектов, за исключением организаций бюджетной сферы. Федеральные стандарты бухгалтерского учета государственных финансов устанавливают минимально необходимые требования к бухгалтерскому учету, а также допустимые способы ведения бухгалтерского учета для организаций бюджетной сферы.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Федеральные стандарты независимо от вида экономической деятельности устанавливают: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определения и признаки объектов бухгалтерского учета, порядок их классификации, условия принятия их к бухгалтерскому учету и списания их в бухгалтерском учете;</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допустимые способы денежного измерения объектов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порядок пересчета стоимости объектов бухгалтерского учета, выраженной в иностранной валюте, в валюту Российской Федерации для целей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требования к </w:t>
      </w:r>
      <w:hyperlink r:id="rId48" w:history="1">
        <w:r w:rsidRPr="002E56C9">
          <w:rPr>
            <w:rFonts w:ascii="Times New Roman" w:hAnsi="Times New Roman" w:cs="Times New Roman"/>
            <w:color w:val="000000" w:themeColor="text1"/>
            <w:sz w:val="28"/>
            <w:szCs w:val="28"/>
          </w:rPr>
          <w:t>учетной политике</w:t>
        </w:r>
      </w:hyperlink>
      <w:r w:rsidRPr="002E56C9">
        <w:rPr>
          <w:rFonts w:ascii="Times New Roman" w:hAnsi="Times New Roman" w:cs="Times New Roman"/>
          <w:color w:val="000000" w:themeColor="text1"/>
          <w:sz w:val="28"/>
          <w:szCs w:val="28"/>
        </w:rPr>
        <w:t xml:space="preserve">, в том числе к определению условий ее изменения, </w:t>
      </w:r>
      <w:hyperlink r:id="rId49" w:history="1">
        <w:r w:rsidRPr="002E56C9">
          <w:rPr>
            <w:rFonts w:ascii="Times New Roman" w:hAnsi="Times New Roman" w:cs="Times New Roman"/>
            <w:color w:val="000000" w:themeColor="text1"/>
            <w:sz w:val="28"/>
            <w:szCs w:val="28"/>
          </w:rPr>
          <w:t>инвентаризации</w:t>
        </w:r>
      </w:hyperlink>
      <w:r w:rsidRPr="002E56C9">
        <w:rPr>
          <w:rFonts w:ascii="Times New Roman" w:hAnsi="Times New Roman" w:cs="Times New Roman"/>
          <w:color w:val="000000" w:themeColor="text1"/>
          <w:sz w:val="28"/>
          <w:szCs w:val="28"/>
        </w:rPr>
        <w:t xml:space="preserve"> активов и обязательств, документам бухгалтерского учета и </w:t>
      </w:r>
      <w:hyperlink r:id="rId50" w:history="1">
        <w:r w:rsidRPr="002E56C9">
          <w:rPr>
            <w:rFonts w:ascii="Times New Roman" w:hAnsi="Times New Roman" w:cs="Times New Roman"/>
            <w:color w:val="000000" w:themeColor="text1"/>
            <w:sz w:val="28"/>
            <w:szCs w:val="28"/>
          </w:rPr>
          <w:t>документообороту</w:t>
        </w:r>
      </w:hyperlink>
      <w:r w:rsidRPr="002E56C9">
        <w:rPr>
          <w:rFonts w:ascii="Times New Roman" w:hAnsi="Times New Roman" w:cs="Times New Roman"/>
          <w:color w:val="000000" w:themeColor="text1"/>
          <w:sz w:val="28"/>
          <w:szCs w:val="28"/>
        </w:rPr>
        <w:t xml:space="preserve"> в бухгалтерском учете, в том числе </w:t>
      </w:r>
      <w:hyperlink r:id="rId51" w:history="1">
        <w:r w:rsidRPr="002E56C9">
          <w:rPr>
            <w:rFonts w:ascii="Times New Roman" w:hAnsi="Times New Roman" w:cs="Times New Roman"/>
            <w:color w:val="000000" w:themeColor="text1"/>
            <w:sz w:val="28"/>
            <w:szCs w:val="28"/>
          </w:rPr>
          <w:t>виды электронных подписей</w:t>
        </w:r>
      </w:hyperlink>
      <w:r w:rsidRPr="002E56C9">
        <w:rPr>
          <w:rFonts w:ascii="Times New Roman" w:hAnsi="Times New Roman" w:cs="Times New Roman"/>
          <w:color w:val="000000" w:themeColor="text1"/>
          <w:sz w:val="28"/>
          <w:szCs w:val="28"/>
        </w:rPr>
        <w:t>, используемых для подписания документов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w:t>
      </w:r>
      <w:hyperlink r:id="rId52" w:history="1">
        <w:r w:rsidRPr="002E56C9">
          <w:rPr>
            <w:rFonts w:ascii="Times New Roman" w:hAnsi="Times New Roman" w:cs="Times New Roman"/>
            <w:color w:val="000000" w:themeColor="text1"/>
            <w:sz w:val="28"/>
            <w:szCs w:val="28"/>
          </w:rPr>
          <w:t>план счетов</w:t>
        </w:r>
      </w:hyperlink>
      <w:r w:rsidRPr="002E56C9">
        <w:rPr>
          <w:rFonts w:ascii="Times New Roman" w:hAnsi="Times New Roman" w:cs="Times New Roman"/>
          <w:color w:val="000000" w:themeColor="text1"/>
          <w:sz w:val="28"/>
          <w:szCs w:val="28"/>
        </w:rPr>
        <w:t xml:space="preserve"> бухгалтерского учета и </w:t>
      </w:r>
      <w:hyperlink r:id="rId53" w:history="1">
        <w:r w:rsidRPr="002E56C9">
          <w:rPr>
            <w:rFonts w:ascii="Times New Roman" w:hAnsi="Times New Roman" w:cs="Times New Roman"/>
            <w:color w:val="000000" w:themeColor="text1"/>
            <w:sz w:val="28"/>
            <w:szCs w:val="28"/>
          </w:rPr>
          <w:t>порядок</w:t>
        </w:r>
      </w:hyperlink>
      <w:r w:rsidRPr="002E56C9">
        <w:rPr>
          <w:rFonts w:ascii="Times New Roman" w:hAnsi="Times New Roman" w:cs="Times New Roman"/>
          <w:color w:val="000000" w:themeColor="text1"/>
          <w:sz w:val="28"/>
          <w:szCs w:val="28"/>
        </w:rPr>
        <w:t xml:space="preserve"> его применения, за исключением планов счетов бухгалтерского учета для Центрального банка Российской Федерации, кредитных организаций, </w:t>
      </w:r>
      <w:proofErr w:type="spellStart"/>
      <w:r w:rsidRPr="002E56C9">
        <w:rPr>
          <w:rFonts w:ascii="Times New Roman" w:hAnsi="Times New Roman" w:cs="Times New Roman"/>
          <w:color w:val="000000" w:themeColor="text1"/>
          <w:sz w:val="28"/>
          <w:szCs w:val="28"/>
        </w:rPr>
        <w:t>некредитных</w:t>
      </w:r>
      <w:proofErr w:type="spellEnd"/>
      <w:r w:rsidRPr="002E56C9">
        <w:rPr>
          <w:rFonts w:ascii="Times New Roman" w:hAnsi="Times New Roman" w:cs="Times New Roman"/>
          <w:color w:val="000000" w:themeColor="text1"/>
          <w:sz w:val="28"/>
          <w:szCs w:val="28"/>
        </w:rPr>
        <w:t xml:space="preserve"> финансовых организаций, бюро кредитных историй, кредитных рейтинговых агентств и порядка их применения;</w:t>
      </w:r>
    </w:p>
    <w:p w:rsidR="001234F2"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состав, содержание и порядок формирования информации, раскрываемой в бухгалтерской (финансовой) отчетности, в том числе образцы форм бухгалтерской (финансовой) отчетности, а также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7) условия, при которых бухгалтерская (финансовая)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состав последней и первой бухгалтерской (финансовой) отчетности при реорганизации юридического лица, порядок ее составления и денежного измерения объектов в ней;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9) состав последней бухгалтерской (финансовой) отчетности при ликвидации юридического лица, порядок ее составления и денежного измерения объектов в ней;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10) упрощенные способы ведения бухгалтерского учета, включая упрощенную бухгалтерскую (финансовую) отчетность, для экономических субъектов, имеющих право применять такие способы в соответствии с настоящим Федеральным </w:t>
      </w:r>
      <w:hyperlink w:anchor="P89" w:history="1">
        <w:r w:rsidRPr="002E56C9">
          <w:rPr>
            <w:rFonts w:ascii="Times New Roman" w:hAnsi="Times New Roman" w:cs="Times New Roman"/>
            <w:color w:val="000000" w:themeColor="text1"/>
            <w:sz w:val="28"/>
            <w:szCs w:val="28"/>
          </w:rPr>
          <w:t>законом</w:t>
        </w:r>
      </w:hyperlink>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Федеральные стандарты могут устанавливать требования к бухгалтерскому учету отдельных видов экономической деятельности.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Отраслевые стандарты устанавливают особенности применения федеральных стандартов в отдельных видах экономической деятельности.</w:t>
      </w:r>
    </w:p>
    <w:p w:rsidR="001234F2" w:rsidRPr="002E56C9" w:rsidRDefault="001234F2" w:rsidP="00052E7F">
      <w:pPr>
        <w:pStyle w:val="ConsPlusNormal"/>
        <w:spacing w:before="220"/>
        <w:ind w:firstLine="540"/>
        <w:jc w:val="both"/>
        <w:rPr>
          <w:rFonts w:ascii="Times New Roman" w:hAnsi="Times New Roman" w:cs="Times New Roman"/>
          <w:color w:val="000000" w:themeColor="text1"/>
          <w:sz w:val="28"/>
          <w:szCs w:val="28"/>
        </w:rPr>
      </w:pPr>
      <w:bookmarkStart w:id="15" w:name="P367"/>
      <w:bookmarkEnd w:id="15"/>
      <w:r w:rsidRPr="002E56C9">
        <w:rPr>
          <w:rFonts w:ascii="Times New Roman" w:hAnsi="Times New Roman" w:cs="Times New Roman"/>
          <w:color w:val="000000" w:themeColor="text1"/>
          <w:sz w:val="28"/>
          <w:szCs w:val="28"/>
        </w:rPr>
        <w:t xml:space="preserve">6. </w:t>
      </w:r>
      <w:proofErr w:type="gramStart"/>
      <w:r w:rsidRPr="002E56C9">
        <w:rPr>
          <w:rFonts w:ascii="Times New Roman" w:hAnsi="Times New Roman" w:cs="Times New Roman"/>
          <w:color w:val="000000" w:themeColor="text1"/>
          <w:sz w:val="28"/>
          <w:szCs w:val="28"/>
        </w:rPr>
        <w:t xml:space="preserve">Планы счетов бухгалтерского учета для кредитных организаций, </w:t>
      </w:r>
      <w:proofErr w:type="spellStart"/>
      <w:r w:rsidRPr="002E56C9">
        <w:rPr>
          <w:rFonts w:ascii="Times New Roman" w:hAnsi="Times New Roman" w:cs="Times New Roman"/>
          <w:color w:val="000000" w:themeColor="text1"/>
          <w:sz w:val="28"/>
          <w:szCs w:val="28"/>
        </w:rPr>
        <w:t>некредитных</w:t>
      </w:r>
      <w:proofErr w:type="spellEnd"/>
      <w:r w:rsidRPr="002E56C9">
        <w:rPr>
          <w:rFonts w:ascii="Times New Roman" w:hAnsi="Times New Roman" w:cs="Times New Roman"/>
          <w:color w:val="000000" w:themeColor="text1"/>
          <w:sz w:val="28"/>
          <w:szCs w:val="28"/>
        </w:rPr>
        <w:t xml:space="preserve"> финансовых организаций, бюро кредитных историй, кредитных рейтинговых агентств и порядок их применения, порядок отражения на счетах бухгалтерского учета отдельных объектов бухгалтерского учета и группировки счетов бухгалтерского учета в соответствии с показателями бухгалтерской (финансовой) отчетности кредитных организаций, </w:t>
      </w:r>
      <w:proofErr w:type="spellStart"/>
      <w:r w:rsidRPr="002E56C9">
        <w:rPr>
          <w:rFonts w:ascii="Times New Roman" w:hAnsi="Times New Roman" w:cs="Times New Roman"/>
          <w:color w:val="000000" w:themeColor="text1"/>
          <w:sz w:val="28"/>
          <w:szCs w:val="28"/>
        </w:rPr>
        <w:t>некредитных</w:t>
      </w:r>
      <w:proofErr w:type="spellEnd"/>
      <w:r w:rsidRPr="002E56C9">
        <w:rPr>
          <w:rFonts w:ascii="Times New Roman" w:hAnsi="Times New Roman" w:cs="Times New Roman"/>
          <w:color w:val="000000" w:themeColor="text1"/>
          <w:sz w:val="28"/>
          <w:szCs w:val="28"/>
        </w:rPr>
        <w:t xml:space="preserve"> финансовых организаций, бюро кредитных историй, кредитных рейтинговых агентств, формы раскрытия информации в бухгалтерской (финансовой) отчетности</w:t>
      </w:r>
      <w:proofErr w:type="gramEnd"/>
      <w:r w:rsidRPr="002E56C9">
        <w:rPr>
          <w:rFonts w:ascii="Times New Roman" w:hAnsi="Times New Roman" w:cs="Times New Roman"/>
          <w:color w:val="000000" w:themeColor="text1"/>
          <w:sz w:val="28"/>
          <w:szCs w:val="28"/>
        </w:rPr>
        <w:t xml:space="preserve"> кредитных организаций, </w:t>
      </w:r>
      <w:proofErr w:type="spellStart"/>
      <w:r w:rsidRPr="002E56C9">
        <w:rPr>
          <w:rFonts w:ascii="Times New Roman" w:hAnsi="Times New Roman" w:cs="Times New Roman"/>
          <w:color w:val="000000" w:themeColor="text1"/>
          <w:sz w:val="28"/>
          <w:szCs w:val="28"/>
        </w:rPr>
        <w:t>некредитных</w:t>
      </w:r>
      <w:proofErr w:type="spellEnd"/>
      <w:r w:rsidRPr="002E56C9">
        <w:rPr>
          <w:rFonts w:ascii="Times New Roman" w:hAnsi="Times New Roman" w:cs="Times New Roman"/>
          <w:color w:val="000000" w:themeColor="text1"/>
          <w:sz w:val="28"/>
          <w:szCs w:val="28"/>
        </w:rPr>
        <w:t xml:space="preserve"> финансовых организаций, бюро кредитных историй, кредитных рейтинговых агентств устанавливаются нормативными актами Центральн</w:t>
      </w:r>
      <w:r w:rsidR="00052E7F">
        <w:rPr>
          <w:rFonts w:ascii="Times New Roman" w:hAnsi="Times New Roman" w:cs="Times New Roman"/>
          <w:color w:val="000000" w:themeColor="text1"/>
          <w:sz w:val="28"/>
          <w:szCs w:val="28"/>
        </w:rPr>
        <w:t>ого банка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Рекомендации в области бухгалтерского учета принимаются в целях правильного применения федеральных и отраслевых стандартов, уменьшения расходов на организацию бухгалтерского учета, а также распространения передового опыта организации и ведения бухгалтерского учета, результатов исследований и разработок в области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Рекомендации в области бухгалтерского учета применяются на добровольной основе.</w:t>
      </w:r>
    </w:p>
    <w:p w:rsidR="001234F2" w:rsidRPr="00E401CD"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9. </w:t>
      </w:r>
      <w:proofErr w:type="gramStart"/>
      <w:r w:rsidRPr="002E56C9">
        <w:rPr>
          <w:rFonts w:ascii="Times New Roman" w:hAnsi="Times New Roman" w:cs="Times New Roman"/>
          <w:color w:val="000000" w:themeColor="text1"/>
          <w:sz w:val="28"/>
          <w:szCs w:val="28"/>
        </w:rPr>
        <w:t xml:space="preserve">Рекомендации в области бухгалтерского учета могут приниматься в отношении порядка применения федеральных и отраслевых стандартов, форм документов бухгалтерского учета, за исключением установленных федеральными и отраслевыми стандартами, организационных форм ведения бухгалтерского </w:t>
      </w:r>
      <w:r w:rsidRPr="002E56C9">
        <w:rPr>
          <w:rFonts w:ascii="Times New Roman" w:hAnsi="Times New Roman" w:cs="Times New Roman"/>
          <w:color w:val="000000" w:themeColor="text1"/>
          <w:sz w:val="28"/>
          <w:szCs w:val="28"/>
        </w:rPr>
        <w:lastRenderedPageBreak/>
        <w:t>учета, организации бухгалтерских служб экономических субъектов, технологии ведения бухгалтерского учета, порядка организации и осуществления внутреннего контроля их деятельности и ведения бухгалтерского учета, а также порядка разработки этими лицами стандартов.</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10. Рекомендации в области бухгалтерского учета не должны создавать препятствия осуществлению экономическим субъектом его деятельности.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11. Стандарты экономического субъекта предназначены для упорядочения организации и ведения им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12. Необходимость и порядок разработки, утверждения, изменения и отмены стандартов экономического субъекта устанавливаются этим субъектом самостоятельно.</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13. Стандарты экономического субъекта применяются равным образом и в равной мере всеми подразделениями экономического субъекта, включая его филиалы и представительства, независимо от их места нахождения.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14. Экономический субъект, имеющий дочерние общества, вправе разрабатывать и утверждать свои стандарты, обязательные к применению такими обществами. Стандарты указанного субъекта, обязательные к применению основным обществом и его дочерними обществами, не должны создавать препятствия осуществлению такими обществами своей деятельности.</w:t>
      </w:r>
    </w:p>
    <w:p w:rsidR="001234F2" w:rsidRPr="002E56C9" w:rsidRDefault="001234F2" w:rsidP="00052E7F">
      <w:pPr>
        <w:pStyle w:val="ConsPlusNormal"/>
        <w:spacing w:before="220"/>
        <w:ind w:firstLine="540"/>
        <w:jc w:val="both"/>
        <w:rPr>
          <w:rFonts w:ascii="Times New Roman" w:hAnsi="Times New Roman" w:cs="Times New Roman"/>
          <w:color w:val="000000" w:themeColor="text1"/>
          <w:sz w:val="28"/>
          <w:szCs w:val="28"/>
        </w:rPr>
      </w:pPr>
      <w:bookmarkStart w:id="16" w:name="P377"/>
      <w:bookmarkEnd w:id="16"/>
      <w:r w:rsidRPr="002E56C9">
        <w:rPr>
          <w:rFonts w:ascii="Times New Roman" w:hAnsi="Times New Roman" w:cs="Times New Roman"/>
          <w:color w:val="000000" w:themeColor="text1"/>
          <w:sz w:val="28"/>
          <w:szCs w:val="28"/>
        </w:rPr>
        <w:t xml:space="preserve">15. Федеральные и отраслевые стандарты и предусмотренные </w:t>
      </w:r>
      <w:hyperlink w:anchor="P367" w:history="1">
        <w:r w:rsidRPr="002E56C9">
          <w:rPr>
            <w:rFonts w:ascii="Times New Roman" w:hAnsi="Times New Roman" w:cs="Times New Roman"/>
            <w:color w:val="000000" w:themeColor="text1"/>
            <w:sz w:val="28"/>
            <w:szCs w:val="28"/>
          </w:rPr>
          <w:t>частью 6</w:t>
        </w:r>
      </w:hyperlink>
      <w:r w:rsidRPr="002E56C9">
        <w:rPr>
          <w:rFonts w:ascii="Times New Roman" w:hAnsi="Times New Roman" w:cs="Times New Roman"/>
          <w:color w:val="000000" w:themeColor="text1"/>
          <w:sz w:val="28"/>
          <w:szCs w:val="28"/>
        </w:rPr>
        <w:t xml:space="preserve"> настоящей статьи нормативные акты Центрального банка Российской Федерации не должны противоречить настоящему Федеральному закону. Отраслевые стандарты и предусмотренные </w:t>
      </w:r>
      <w:hyperlink w:anchor="P367" w:history="1">
        <w:r w:rsidRPr="002E56C9">
          <w:rPr>
            <w:rFonts w:ascii="Times New Roman" w:hAnsi="Times New Roman" w:cs="Times New Roman"/>
            <w:color w:val="000000" w:themeColor="text1"/>
            <w:sz w:val="28"/>
            <w:szCs w:val="28"/>
          </w:rPr>
          <w:t>частью 6</w:t>
        </w:r>
      </w:hyperlink>
      <w:r w:rsidRPr="002E56C9">
        <w:rPr>
          <w:rFonts w:ascii="Times New Roman" w:hAnsi="Times New Roman" w:cs="Times New Roman"/>
          <w:color w:val="000000" w:themeColor="text1"/>
          <w:sz w:val="28"/>
          <w:szCs w:val="28"/>
        </w:rPr>
        <w:t xml:space="preserve"> настоящей статьи нормативные акты Центрального банка Российской Федерации не должны противоречить федеральным стандартам. Рекомендации в области бухгалтерского учета, а также стандарты экономического субъекта не должны противоречить федеральным, отраслевым стандартам и предусмотренным </w:t>
      </w:r>
      <w:hyperlink w:anchor="P367" w:history="1">
        <w:r w:rsidRPr="002E56C9">
          <w:rPr>
            <w:rFonts w:ascii="Times New Roman" w:hAnsi="Times New Roman" w:cs="Times New Roman"/>
            <w:color w:val="000000" w:themeColor="text1"/>
            <w:sz w:val="28"/>
            <w:szCs w:val="28"/>
          </w:rPr>
          <w:t>частью 6</w:t>
        </w:r>
      </w:hyperlink>
      <w:r w:rsidRPr="002E56C9">
        <w:rPr>
          <w:rFonts w:ascii="Times New Roman" w:hAnsi="Times New Roman" w:cs="Times New Roman"/>
          <w:color w:val="000000" w:themeColor="text1"/>
          <w:sz w:val="28"/>
          <w:szCs w:val="28"/>
        </w:rPr>
        <w:t xml:space="preserve"> настоящей статьи нормативным актам Центрального </w:t>
      </w:r>
      <w:r w:rsidR="00052E7F">
        <w:rPr>
          <w:rFonts w:ascii="Times New Roman" w:hAnsi="Times New Roman" w:cs="Times New Roman"/>
          <w:color w:val="000000" w:themeColor="text1"/>
          <w:sz w:val="28"/>
          <w:szCs w:val="28"/>
        </w:rPr>
        <w:t>банка Российской Федерации.</w:t>
      </w:r>
    </w:p>
    <w:p w:rsidR="001234F2" w:rsidRPr="002E56C9" w:rsidRDefault="001234F2" w:rsidP="00052E7F">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16. Федеральные и отраслевые </w:t>
      </w:r>
      <w:hyperlink r:id="rId54" w:history="1">
        <w:r w:rsidRPr="002E56C9">
          <w:rPr>
            <w:rFonts w:ascii="Times New Roman" w:hAnsi="Times New Roman" w:cs="Times New Roman"/>
            <w:color w:val="000000" w:themeColor="text1"/>
            <w:sz w:val="28"/>
            <w:szCs w:val="28"/>
          </w:rPr>
          <w:t>стандарты</w:t>
        </w:r>
      </w:hyperlink>
      <w:r w:rsidRPr="002E56C9">
        <w:rPr>
          <w:rFonts w:ascii="Times New Roman" w:hAnsi="Times New Roman" w:cs="Times New Roman"/>
          <w:color w:val="000000" w:themeColor="text1"/>
          <w:sz w:val="28"/>
          <w:szCs w:val="28"/>
        </w:rPr>
        <w:t xml:space="preserve">, а также программы разработки федеральных стандартов утверждаются нормативными правовыми актами в установленном порядке с учетом положений </w:t>
      </w:r>
      <w:r w:rsidR="00052E7F">
        <w:rPr>
          <w:rFonts w:ascii="Times New Roman" w:hAnsi="Times New Roman" w:cs="Times New Roman"/>
          <w:color w:val="000000" w:themeColor="text1"/>
          <w:sz w:val="28"/>
          <w:szCs w:val="28"/>
        </w:rPr>
        <w:t>настоящего Федерального закона.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17. Документы для организации и ведения бухгалтерского учета Центральным банком Российской Федерации, в том числе отраслевые стандарты бухгалтерского учета, </w:t>
      </w:r>
      <w:hyperlink r:id="rId55" w:history="1">
        <w:r w:rsidRPr="002E56C9">
          <w:rPr>
            <w:rFonts w:ascii="Times New Roman" w:hAnsi="Times New Roman" w:cs="Times New Roman"/>
            <w:color w:val="000000" w:themeColor="text1"/>
            <w:sz w:val="28"/>
            <w:szCs w:val="28"/>
          </w:rPr>
          <w:t>план счетов</w:t>
        </w:r>
      </w:hyperlink>
      <w:r w:rsidRPr="002E56C9">
        <w:rPr>
          <w:rFonts w:ascii="Times New Roman" w:hAnsi="Times New Roman" w:cs="Times New Roman"/>
          <w:color w:val="000000" w:themeColor="text1"/>
          <w:sz w:val="28"/>
          <w:szCs w:val="28"/>
        </w:rPr>
        <w:t xml:space="preserve"> бухгалтерского учета и </w:t>
      </w:r>
      <w:hyperlink r:id="rId56" w:history="1">
        <w:r w:rsidRPr="002E56C9">
          <w:rPr>
            <w:rFonts w:ascii="Times New Roman" w:hAnsi="Times New Roman" w:cs="Times New Roman"/>
            <w:color w:val="000000" w:themeColor="text1"/>
            <w:sz w:val="28"/>
            <w:szCs w:val="28"/>
          </w:rPr>
          <w:t>порядок</w:t>
        </w:r>
      </w:hyperlink>
      <w:r w:rsidRPr="002E56C9">
        <w:rPr>
          <w:rFonts w:ascii="Times New Roman" w:hAnsi="Times New Roman" w:cs="Times New Roman"/>
          <w:color w:val="000000" w:themeColor="text1"/>
          <w:sz w:val="28"/>
          <w:szCs w:val="28"/>
        </w:rPr>
        <w:t xml:space="preserve"> его применения, утверждаются в порядке, установленном Федеральным </w:t>
      </w:r>
      <w:hyperlink r:id="rId57" w:history="1">
        <w:r w:rsidRPr="002E56C9">
          <w:rPr>
            <w:rFonts w:ascii="Times New Roman" w:hAnsi="Times New Roman" w:cs="Times New Roman"/>
            <w:color w:val="000000" w:themeColor="text1"/>
            <w:sz w:val="28"/>
            <w:szCs w:val="28"/>
          </w:rPr>
          <w:t>законом</w:t>
        </w:r>
      </w:hyperlink>
      <w:r w:rsidR="0035575A">
        <w:rPr>
          <w:rFonts w:ascii="Times New Roman" w:hAnsi="Times New Roman" w:cs="Times New Roman"/>
          <w:color w:val="000000" w:themeColor="text1"/>
          <w:sz w:val="28"/>
          <w:szCs w:val="28"/>
        </w:rPr>
        <w:t xml:space="preserve"> от 10 июля 2002 года № 86-ФЗ «</w:t>
      </w:r>
      <w:r w:rsidRPr="002E56C9">
        <w:rPr>
          <w:rFonts w:ascii="Times New Roman" w:hAnsi="Times New Roman" w:cs="Times New Roman"/>
          <w:color w:val="000000" w:themeColor="text1"/>
          <w:sz w:val="28"/>
          <w:szCs w:val="28"/>
        </w:rPr>
        <w:t>О Центральном банке Росс</w:t>
      </w:r>
      <w:r w:rsidR="0035575A">
        <w:rPr>
          <w:rFonts w:ascii="Times New Roman" w:hAnsi="Times New Roman" w:cs="Times New Roman"/>
          <w:color w:val="000000" w:themeColor="text1"/>
          <w:sz w:val="28"/>
          <w:szCs w:val="28"/>
        </w:rPr>
        <w:t>ийской Федерации (Банке России)»</w:t>
      </w:r>
      <w:r w:rsidRPr="002E56C9">
        <w:rPr>
          <w:rFonts w:ascii="Times New Roman" w:hAnsi="Times New Roman" w:cs="Times New Roman"/>
          <w:color w:val="000000" w:themeColor="text1"/>
          <w:sz w:val="28"/>
          <w:szCs w:val="28"/>
        </w:rPr>
        <w:t>. Положения части 2 настоящей статьи об обязательности применения федеральных стандартов не распространяются на документы, предусмотренные настоящей частью.</w:t>
      </w:r>
    </w:p>
    <w:p w:rsidR="00DC10C0" w:rsidRDefault="00DC10C0" w:rsidP="0035575A">
      <w:pPr>
        <w:pStyle w:val="ConsPlusTitle"/>
        <w:jc w:val="both"/>
        <w:outlineLvl w:val="1"/>
        <w:rPr>
          <w:rFonts w:ascii="Times New Roman" w:hAnsi="Times New Roman" w:cs="Times New Roman"/>
          <w:color w:val="000000" w:themeColor="text1"/>
          <w:sz w:val="28"/>
          <w:szCs w:val="28"/>
        </w:rPr>
      </w:pPr>
    </w:p>
    <w:p w:rsidR="00E401CD" w:rsidRDefault="00E401CD" w:rsidP="0035575A">
      <w:pPr>
        <w:pStyle w:val="ConsPlusTitle"/>
        <w:jc w:val="both"/>
        <w:outlineLvl w:val="1"/>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Статья 22. Субъекты регулирования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Органами государственного регулирования бухгалтерского учета в Российской Федерации являются уполномоченный федеральный </w:t>
      </w:r>
      <w:hyperlink r:id="rId58" w:history="1">
        <w:r w:rsidRPr="002E56C9">
          <w:rPr>
            <w:rFonts w:ascii="Times New Roman" w:hAnsi="Times New Roman" w:cs="Times New Roman"/>
            <w:color w:val="000000" w:themeColor="text1"/>
            <w:sz w:val="28"/>
            <w:szCs w:val="28"/>
          </w:rPr>
          <w:t>орган</w:t>
        </w:r>
      </w:hyperlink>
      <w:r w:rsidRPr="002E56C9">
        <w:rPr>
          <w:rFonts w:ascii="Times New Roman" w:hAnsi="Times New Roman" w:cs="Times New Roman"/>
          <w:color w:val="000000" w:themeColor="text1"/>
          <w:sz w:val="28"/>
          <w:szCs w:val="28"/>
        </w:rPr>
        <w:t xml:space="preserve"> и Центральный банк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Регулирование бухгалтерского учета в Российской Федерации могут осуществлять также </w:t>
      </w:r>
      <w:hyperlink r:id="rId59" w:history="1">
        <w:r w:rsidRPr="002E56C9">
          <w:rPr>
            <w:rFonts w:ascii="Times New Roman" w:hAnsi="Times New Roman" w:cs="Times New Roman"/>
            <w:color w:val="000000" w:themeColor="text1"/>
            <w:sz w:val="28"/>
            <w:szCs w:val="28"/>
          </w:rPr>
          <w:t>саморегулируемые организации</w:t>
        </w:r>
      </w:hyperlink>
      <w:r w:rsidRPr="002E56C9">
        <w:rPr>
          <w:rFonts w:ascii="Times New Roman" w:hAnsi="Times New Roman" w:cs="Times New Roman"/>
          <w:color w:val="000000" w:themeColor="text1"/>
          <w:sz w:val="28"/>
          <w:szCs w:val="28"/>
        </w:rPr>
        <w:t xml:space="preserve">, в том числе саморегулируемые организации предпринимателей, иных пользователей бухгалтерской (финансовой) отчетности, аудиторов, заинтересованные принимать участие в регулировании бухгалтерского учета, а также их ассоциации и </w:t>
      </w:r>
      <w:proofErr w:type="gramStart"/>
      <w:r w:rsidRPr="002E56C9">
        <w:rPr>
          <w:rFonts w:ascii="Times New Roman" w:hAnsi="Times New Roman" w:cs="Times New Roman"/>
          <w:color w:val="000000" w:themeColor="text1"/>
          <w:sz w:val="28"/>
          <w:szCs w:val="28"/>
        </w:rPr>
        <w:t>союзы</w:t>
      </w:r>
      <w:proofErr w:type="gramEnd"/>
      <w:r w:rsidRPr="002E56C9">
        <w:rPr>
          <w:rFonts w:ascii="Times New Roman" w:hAnsi="Times New Roman" w:cs="Times New Roman"/>
          <w:color w:val="000000" w:themeColor="text1"/>
          <w:sz w:val="28"/>
          <w:szCs w:val="28"/>
        </w:rPr>
        <w:t xml:space="preserve"> и иные некоммерческие организации, преследующие цели развития бухгалтерского учета (далее - субъекты негосударственного регулирования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23. Функции органов государственного регулирования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Уполномоченный федеральный орган:</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утверждает программы разработки федеральных стандартов в порядке, установленном настоящим Федеральным законом;</w:t>
      </w:r>
    </w:p>
    <w:p w:rsidR="001234F2" w:rsidRPr="002E56C9" w:rsidRDefault="001234F2">
      <w:pPr>
        <w:pStyle w:val="ConsPlusNormal"/>
        <w:jc w:val="both"/>
        <w:rPr>
          <w:rFonts w:ascii="Times New Roman" w:hAnsi="Times New Roman" w:cs="Times New Roman"/>
          <w:color w:val="000000" w:themeColor="text1"/>
          <w:sz w:val="28"/>
          <w:szCs w:val="28"/>
        </w:rPr>
      </w:pP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w:t>
      </w:r>
      <w:proofErr w:type="gramStart"/>
      <w:r w:rsidRPr="002E56C9">
        <w:rPr>
          <w:rFonts w:ascii="Times New Roman" w:hAnsi="Times New Roman" w:cs="Times New Roman"/>
          <w:color w:val="000000" w:themeColor="text1"/>
          <w:sz w:val="28"/>
          <w:szCs w:val="28"/>
        </w:rPr>
        <w:t>утверждает</w:t>
      </w:r>
      <w:proofErr w:type="gramEnd"/>
      <w:r w:rsidRPr="002E56C9">
        <w:rPr>
          <w:rFonts w:ascii="Times New Roman" w:hAnsi="Times New Roman" w:cs="Times New Roman"/>
          <w:color w:val="000000" w:themeColor="text1"/>
          <w:sz w:val="28"/>
          <w:szCs w:val="28"/>
        </w:rPr>
        <w:t xml:space="preserve"> федеральные стандарты и в пределах его компетенции отраслевые стандарты и обобщает практику их применения;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организует экспертизу проектов стандартов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утверждает требования к оформлению проектов стандартов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участвует в установленном порядке в разработке международных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представляет Российскую Федерацию в международных организациях, осуществляющих деятельность в области бухгалтерского учета и бухгалтерской (финансовой) отчетности;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осуществляет иные функции, предусмотренные настоящим Федеральным законом и иными федеральными законами.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Центральный банк Российской Федерации в пределах его компетенции: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разрабатывает, </w:t>
      </w:r>
      <w:proofErr w:type="gramStart"/>
      <w:r w:rsidRPr="002E56C9">
        <w:rPr>
          <w:rFonts w:ascii="Times New Roman" w:hAnsi="Times New Roman" w:cs="Times New Roman"/>
          <w:color w:val="000000" w:themeColor="text1"/>
          <w:sz w:val="28"/>
          <w:szCs w:val="28"/>
        </w:rPr>
        <w:t>утверждает</w:t>
      </w:r>
      <w:proofErr w:type="gramEnd"/>
      <w:r w:rsidRPr="002E56C9">
        <w:rPr>
          <w:rFonts w:ascii="Times New Roman" w:hAnsi="Times New Roman" w:cs="Times New Roman"/>
          <w:color w:val="000000" w:themeColor="text1"/>
          <w:sz w:val="28"/>
          <w:szCs w:val="28"/>
        </w:rPr>
        <w:t xml:space="preserve"> отраслевые стандарты и предусмотренные </w:t>
      </w:r>
      <w:hyperlink w:anchor="P367" w:history="1">
        <w:r w:rsidRPr="002E56C9">
          <w:rPr>
            <w:rFonts w:ascii="Times New Roman" w:hAnsi="Times New Roman" w:cs="Times New Roman"/>
            <w:color w:val="000000" w:themeColor="text1"/>
            <w:sz w:val="28"/>
            <w:szCs w:val="28"/>
          </w:rPr>
          <w:t>частью 6 статьи 21</w:t>
        </w:r>
      </w:hyperlink>
      <w:r w:rsidRPr="002E56C9">
        <w:rPr>
          <w:rFonts w:ascii="Times New Roman" w:hAnsi="Times New Roman" w:cs="Times New Roman"/>
          <w:color w:val="000000" w:themeColor="text1"/>
          <w:sz w:val="28"/>
          <w:szCs w:val="28"/>
        </w:rPr>
        <w:t xml:space="preserve"> настоящего Федерального закона нормативные акты Центрального банка Российской Федерации и обобщает практику применения указанных стандартов и нормативных актов;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участвует в подготовке и согласовывает программы разработки </w:t>
      </w:r>
      <w:r w:rsidRPr="002E56C9">
        <w:rPr>
          <w:rFonts w:ascii="Times New Roman" w:hAnsi="Times New Roman" w:cs="Times New Roman"/>
          <w:color w:val="000000" w:themeColor="text1"/>
          <w:sz w:val="28"/>
          <w:szCs w:val="28"/>
        </w:rPr>
        <w:lastRenderedPageBreak/>
        <w:t>федеральных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участвует в экспертизе проектов федеральных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участвует совместно с уполномоченным федеральным органом в установленном порядке в разработке международных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осуществляет иные функции, предусмотренные настоящим Федеральным законом и иными федеральными законами.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24. Функции субъекта негосударственного регулирования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Субъект негосударственного регулирования бухгалтерского учета, если иное не предусмотрено настоящим Федеральным законом: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разрабатывает проекты федеральных стандартов, проводит публичное обсуждение этих проектов и представляет их в уполномоченный федеральный орган;</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участвует в подготовке программ разработки федеральных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участвует в экспертизе проектов стандартов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обеспечивает соответствие проекта федерального стандарта международному стандарту, на основе которого разработан проект федерального стандарта;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разрабатывает и принимает рекомендации в области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разрабатывает предложения по совершенствованию стандартов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участвует в разработке международных стандартов.</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25. Совет по стандартам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Для проведения экспертизы проектов федеральных стандартов бухгалтерского учета и отраслевых стандартов бухгалтерского учета при уполномоченном федеральном органе создается совет по стандартам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Совет по стандартам бухгалтерского учета проводит </w:t>
      </w:r>
      <w:hyperlink r:id="rId60" w:history="1">
        <w:r w:rsidRPr="002E56C9">
          <w:rPr>
            <w:rFonts w:ascii="Times New Roman" w:hAnsi="Times New Roman" w:cs="Times New Roman"/>
            <w:color w:val="000000" w:themeColor="text1"/>
            <w:sz w:val="28"/>
            <w:szCs w:val="28"/>
          </w:rPr>
          <w:t>экспертизу</w:t>
        </w:r>
      </w:hyperlink>
      <w:r w:rsidRPr="002E56C9">
        <w:rPr>
          <w:rFonts w:ascii="Times New Roman" w:hAnsi="Times New Roman" w:cs="Times New Roman"/>
          <w:color w:val="000000" w:themeColor="text1"/>
          <w:sz w:val="28"/>
          <w:szCs w:val="28"/>
        </w:rPr>
        <w:t xml:space="preserve"> проектов федеральных стандартов бухгалтерского учета и отраслевых стандартов бухгалтерского учета на предмет: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соответствия законодательству Российской Федерации о бухгалтерском учете;</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соответствия потребностям пользователей бухгалтерской (финансовой) отчетности, а также уровню развития науки и практики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3) обеспечения единства системы требований к бухгалтерскому учету;</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обеспечения условий для единообразного применения федеральных стандартов бухгалтерского учета и отраслевых стандартов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3 - 4. Утратили силу с 1 сентября 2013 года. - Федеральный </w:t>
      </w:r>
      <w:hyperlink r:id="rId61" w:history="1">
        <w:r w:rsidRPr="002E56C9">
          <w:rPr>
            <w:rFonts w:ascii="Times New Roman" w:hAnsi="Times New Roman" w:cs="Times New Roman"/>
            <w:color w:val="000000" w:themeColor="text1"/>
            <w:sz w:val="28"/>
            <w:szCs w:val="28"/>
          </w:rPr>
          <w:t>закон</w:t>
        </w:r>
      </w:hyperlink>
      <w:r w:rsidR="00052E7F">
        <w:rPr>
          <w:rFonts w:ascii="Times New Roman" w:hAnsi="Times New Roman" w:cs="Times New Roman"/>
          <w:color w:val="000000" w:themeColor="text1"/>
          <w:sz w:val="28"/>
          <w:szCs w:val="28"/>
        </w:rPr>
        <w:t xml:space="preserve"> от 23.07.2013 №</w:t>
      </w:r>
      <w:r w:rsidRPr="002E56C9">
        <w:rPr>
          <w:rFonts w:ascii="Times New Roman" w:hAnsi="Times New Roman" w:cs="Times New Roman"/>
          <w:color w:val="000000" w:themeColor="text1"/>
          <w:sz w:val="28"/>
          <w:szCs w:val="28"/>
        </w:rPr>
        <w:t xml:space="preserve"> 251-ФЗ.</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В </w:t>
      </w:r>
      <w:hyperlink r:id="rId62" w:history="1">
        <w:r w:rsidRPr="002E56C9">
          <w:rPr>
            <w:rFonts w:ascii="Times New Roman" w:hAnsi="Times New Roman" w:cs="Times New Roman"/>
            <w:color w:val="000000" w:themeColor="text1"/>
            <w:sz w:val="28"/>
            <w:szCs w:val="28"/>
          </w:rPr>
          <w:t>состав</w:t>
        </w:r>
      </w:hyperlink>
      <w:r w:rsidRPr="002E56C9">
        <w:rPr>
          <w:rFonts w:ascii="Times New Roman" w:hAnsi="Times New Roman" w:cs="Times New Roman"/>
          <w:color w:val="000000" w:themeColor="text1"/>
          <w:sz w:val="28"/>
          <w:szCs w:val="28"/>
        </w:rPr>
        <w:t xml:space="preserve"> совета по стандартам бухгалтерского учета входят: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10 представителей субъектов негосударственного регулирования бухгалтерского учета и научной общественности, из которых не менее трех членов подлежат ротации один раз в три года;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пять представителей органов государственного регулирования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Состав совета по стандартам бухгалтерского учета утверждается руководителем уполномоченного федерального органа. Предложения о кандидатах в члены совета по стандартам бухгалтерского учета, за исключением представителей уполномоченного федерального органа, вносятся в уполномоченный федеральный орган субъектами негосударственного регулирования бухгалтерского учета, Центральным банком Российской Федерации, научными организациями и высшими учебными заведениями.</w:t>
      </w:r>
    </w:p>
    <w:p w:rsidR="001234F2" w:rsidRPr="002E56C9" w:rsidRDefault="001234F2" w:rsidP="00052E7F">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Кандидаты в члены совета по стандартам бухгалтерского учета должны иметь высшее образование, безупречную деловую (профессиональную) репутацию и опыт профессиональной деятельности в сфере финансов, б</w:t>
      </w:r>
      <w:r w:rsidR="00052E7F">
        <w:rPr>
          <w:rFonts w:ascii="Times New Roman" w:hAnsi="Times New Roman" w:cs="Times New Roman"/>
          <w:color w:val="000000" w:themeColor="text1"/>
          <w:sz w:val="28"/>
          <w:szCs w:val="28"/>
        </w:rPr>
        <w:t>ухгалтерского учета или аудита.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Председатель совета по стандартам бухгалтерского учета избирается на первом заседании совета из представителей субъектов негосударственного регулирования бухгалтерского учета, входящих в его состав. Председатель совета по стандартам бухгалтерского учета имеет не менее двух заместителей.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9. Секретарем совета по стандартам бухгалтерского учета является представитель уполномоченного федерального органа из числа членов совета.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10. Заседания совета по стандартам бухгалтерского учета созываются его председателем, а при отсутствии председателя уполномоченным на то заместителем председателя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11. Решения совета по стандартам бухгалтерского учета принимаются простым большинством голосов членов совета, участвующих в его заседании.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12. Заседания совета по стандартам бухгалтерского учета являются открытыми.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13. Информация о деятельности совета по стандартам бухгалтерского учета </w:t>
      </w:r>
      <w:r w:rsidRPr="002E56C9">
        <w:rPr>
          <w:rFonts w:ascii="Times New Roman" w:hAnsi="Times New Roman" w:cs="Times New Roman"/>
          <w:color w:val="000000" w:themeColor="text1"/>
          <w:sz w:val="28"/>
          <w:szCs w:val="28"/>
        </w:rPr>
        <w:lastRenderedPageBreak/>
        <w:t>должна быть открытой и общедоступной.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14. </w:t>
      </w:r>
      <w:hyperlink r:id="rId63" w:history="1">
        <w:r w:rsidRPr="002E56C9">
          <w:rPr>
            <w:rFonts w:ascii="Times New Roman" w:hAnsi="Times New Roman" w:cs="Times New Roman"/>
            <w:color w:val="000000" w:themeColor="text1"/>
            <w:sz w:val="28"/>
            <w:szCs w:val="28"/>
          </w:rPr>
          <w:t>Положение</w:t>
        </w:r>
      </w:hyperlink>
      <w:r w:rsidRPr="002E56C9">
        <w:rPr>
          <w:rFonts w:ascii="Times New Roman" w:hAnsi="Times New Roman" w:cs="Times New Roman"/>
          <w:color w:val="000000" w:themeColor="text1"/>
          <w:sz w:val="28"/>
          <w:szCs w:val="28"/>
        </w:rPr>
        <w:t xml:space="preserve"> о совете по стандартам бухгалтерского учета утверждается уполномоченным федеральным органом. Регламент совета по стандартам бухгалтерского учета утверждается этим советом самостоятельно на первом заседании.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25.1. Совет по стандартам бухгалтерского учета государственных финансов</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Для проведения экспертизы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при уполномоченном федеральном органе создается совет по стандартам бухгалтерского учета государственных финансов.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Совет по стандартам бухгалтерского учета государственных финансов проводит экспертизу проектов федеральных стандартов бухгалтерского учета государственных финансов и отраслевых стандартов бухгалтерского учета государственных финансов на предмет: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соответствия законодательству Российской Федерации о бухгалтерском учете и бюджетному законодательству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соответствия потребностям пользователей бухгалтерской (финансовой) отчетности организаций бюджетной сферы, а также уровню развития науки и практики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обеспечения единства системы требований к бухгалтерскому учету для организаций бюджетной сферы;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обеспечения условий для единообразного применения федеральных и отраслевых стандартов бухгалтерского учета государственных финансов.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В состав совета по стандартам бухгалтерского учета государственных финансов входят: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пять представителей органов государственного регулирования бухгалтерского учета, из которых не менее трех являются представителями уполномоченного федерального органа;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двенадцать представителей финансовых органов субъектов Российской Федерации, муниципальных образований, органов государственного финансового контроля, организаций бюджетной сферы и научной общественности, из которых не менее трех членов совета подлежат ротации один раз в три года.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Состав совета по стандартам бухгалтерского учета государственных финансов утверждается руководителем уполномоченного федерального органа. Предложения о кандидатах в члены совета по стандартам бухгалтерского учета государственных финансов, за исключением представителей уполномоченного </w:t>
      </w:r>
      <w:r w:rsidRPr="002E56C9">
        <w:rPr>
          <w:rFonts w:ascii="Times New Roman" w:hAnsi="Times New Roman" w:cs="Times New Roman"/>
          <w:color w:val="000000" w:themeColor="text1"/>
          <w:sz w:val="28"/>
          <w:szCs w:val="28"/>
        </w:rPr>
        <w:lastRenderedPageBreak/>
        <w:t>федерального органа, вносятся в уполномоченный федеральный орган Центральным банком Российской Федерации, финансовыми органами субъектов Российской Федерации, муниципальных образований, органами государственного финансового контроля и организациями бюджетной сферы.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Кандидаты в члены совета по стандартам бухгалтерского учета государственных финансов должны иметь высшее образование, безупречную деловую (профессиональную) репутацию и опыт профессиональной деятельности в сфере государственного управления и финансов, бухгалтерского учета, государственного финансового контроля и (или) аудита.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Председатель совета по стандартам бухгалтерского учета государственных финансов и его заместитель назначаются руководителем уполномоченного федерального органа.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7. Секретарем совета по стандартам бухгалтерского учета государственных финансов является представитель уполномоченного федерального органа из числа членов совета.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8. Заседания совета по стандартам бухгалтерского учета государственных финансов созываются его председателем, а при отсутствии председателя его заместителем по мере необходимости, но не реже одного раза в три месяца. Заседание считается правомочным, если на нем присутствуют не менее двух третей членов совета по стандартам бухгалтерского учета государственных финансов.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9. Решения совета по стандартам бухгалтерского учета государственных финансов принимаются простым большинством голосов членов совета, участвующих в его заседании.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10. Заседания совета по стандартам бухгалтерского учета государственных финансов являются открытыми.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11. Информация о деятельности совета по стандартам бухгалтерского учета государственных финансов должна быть открытой и общедоступной.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12. </w:t>
      </w:r>
      <w:hyperlink r:id="rId64" w:history="1">
        <w:r w:rsidRPr="002E56C9">
          <w:rPr>
            <w:rFonts w:ascii="Times New Roman" w:hAnsi="Times New Roman" w:cs="Times New Roman"/>
            <w:color w:val="000000" w:themeColor="text1"/>
            <w:sz w:val="28"/>
            <w:szCs w:val="28"/>
          </w:rPr>
          <w:t>Положение</w:t>
        </w:r>
      </w:hyperlink>
      <w:r w:rsidRPr="002E56C9">
        <w:rPr>
          <w:rFonts w:ascii="Times New Roman" w:hAnsi="Times New Roman" w:cs="Times New Roman"/>
          <w:color w:val="000000" w:themeColor="text1"/>
          <w:sz w:val="28"/>
          <w:szCs w:val="28"/>
        </w:rPr>
        <w:t xml:space="preserve"> о совете по стандартам бухгалтерского учета государственных финансов утверждается уполномоченным федеральным органом. Регламент совета по стандартам бухгалтерского учета государственных финансов утверждается советом на первом заседании.</w:t>
      </w:r>
    </w:p>
    <w:p w:rsidR="001234F2" w:rsidRPr="00E401CD"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rsidP="00052E7F">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26. Программы разработки федеральных стандартов</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Федеральные стандарты бухгалтерского учета разрабатываются и утверждаются в соответствии с программой разработки федеральных стандартов бухгалтерского учета. Федеральные стандарты бухгалтерского учета государственных финансов разрабатываются и утверждаются в соответствии с программой разработки федеральных стандартов бухгалтерского учета государственных финансов (далее при совместном упоминании - программы </w:t>
      </w:r>
      <w:r w:rsidRPr="002E56C9">
        <w:rPr>
          <w:rFonts w:ascii="Times New Roman" w:hAnsi="Times New Roman" w:cs="Times New Roman"/>
          <w:color w:val="000000" w:themeColor="text1"/>
          <w:sz w:val="28"/>
          <w:szCs w:val="28"/>
        </w:rPr>
        <w:lastRenderedPageBreak/>
        <w:t>разработки федеральных стандартов).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Органы государственного регулирования бухгалтерского учета и субъекты негосударственного регулирования бухгалтерского учета вносят предложения, касающиеся программ разработки федеральных стандартов, в уполномоченный федеральный орган.</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Уполномоченный федеральный орган утверждает программы разработки федеральных стандартов по согласованию с Центральным банком Российской Федерации.</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Программы разработки федеральных стандартов при необходимости уточняются в целях обеспечения соответствия федеральных стандартов потребностям пользователей бухгалтерской (финансовой) отчетности, международным стандартам, уровню развития науки и практики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Уполномоченный федеральный орган обеспечивает доступность программ разработки федеральных стандартов для Центрального банка Российской Федерации, субъектов негосударственного регулирования и иных заинтересованных лиц (далее - заинтересованные лица) в целях ознакомления.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Правила подготовки и уточнения программ разработки федеральных стандартов утверждаются уполномоченным федеральным органом.</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bookmarkStart w:id="17" w:name="P480"/>
      <w:bookmarkEnd w:id="17"/>
      <w:r w:rsidRPr="002E56C9">
        <w:rPr>
          <w:rFonts w:ascii="Times New Roman" w:hAnsi="Times New Roman" w:cs="Times New Roman"/>
          <w:color w:val="000000" w:themeColor="text1"/>
          <w:sz w:val="28"/>
          <w:szCs w:val="28"/>
        </w:rPr>
        <w:t>Статья 27. Разработка и утверждение федеральных стандартов</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Разработчиком федерального стандарта (далее - разработчик) может быть любой субъект негосударственного регулирования бухгалтерского учета, если иное не предусмотрено настоящим Федеральным законом.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Уведомление о разработке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федерального органа и разработчика в информаци</w:t>
      </w:r>
      <w:r w:rsidR="0035575A">
        <w:rPr>
          <w:rFonts w:ascii="Times New Roman" w:hAnsi="Times New Roman" w:cs="Times New Roman"/>
          <w:color w:val="000000" w:themeColor="text1"/>
          <w:sz w:val="28"/>
          <w:szCs w:val="28"/>
        </w:rPr>
        <w:t>онно-телекоммуникационной сети «Интернет» (далее - сеть «Интернет»</w:t>
      </w:r>
      <w:r w:rsidRPr="002E56C9">
        <w:rPr>
          <w:rFonts w:ascii="Times New Roman" w:hAnsi="Times New Roman" w:cs="Times New Roman"/>
          <w:color w:val="000000" w:themeColor="text1"/>
          <w:sz w:val="28"/>
          <w:szCs w:val="28"/>
        </w:rPr>
        <w:t>).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разработчиком федерального стандарта является уполномоченный федеральный орган, уведомление о разработке федерального стандарта и уведомление о завершении публичного обсуждения проекта федерального стандарта размещаются на официальном сайте уполномоченн</w:t>
      </w:r>
      <w:r w:rsidR="00052E7F">
        <w:rPr>
          <w:rFonts w:ascii="Times New Roman" w:hAnsi="Times New Roman" w:cs="Times New Roman"/>
          <w:color w:val="000000" w:themeColor="text1"/>
          <w:sz w:val="28"/>
          <w:szCs w:val="28"/>
        </w:rPr>
        <w:t>ого федерального органа в сети «Интернет»</w:t>
      </w:r>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Не позднее 10 рабочих дней после дня размещения на официал</w:t>
      </w:r>
      <w:r w:rsidR="00052E7F">
        <w:rPr>
          <w:rFonts w:ascii="Times New Roman" w:hAnsi="Times New Roman" w:cs="Times New Roman"/>
          <w:color w:val="000000" w:themeColor="text1"/>
          <w:sz w:val="28"/>
          <w:szCs w:val="28"/>
        </w:rPr>
        <w:t>ьном сайте разработчика в сети «Интернет»</w:t>
      </w:r>
      <w:r w:rsidRPr="002E56C9">
        <w:rPr>
          <w:rFonts w:ascii="Times New Roman" w:hAnsi="Times New Roman" w:cs="Times New Roman"/>
          <w:color w:val="000000" w:themeColor="text1"/>
          <w:sz w:val="28"/>
          <w:szCs w:val="28"/>
        </w:rPr>
        <w:t xml:space="preserve"> уведомления о разработке федерального стандарта разработчик размещает его на своем официальном сайте в сети </w:t>
      </w:r>
      <w:r w:rsidR="00052E7F">
        <w:rPr>
          <w:rFonts w:ascii="Times New Roman" w:hAnsi="Times New Roman" w:cs="Times New Roman"/>
          <w:color w:val="000000" w:themeColor="text1"/>
          <w:sz w:val="28"/>
          <w:szCs w:val="28"/>
        </w:rPr>
        <w:t>«Интернет»</w:t>
      </w:r>
      <w:r w:rsidRPr="002E56C9">
        <w:rPr>
          <w:rFonts w:ascii="Times New Roman" w:hAnsi="Times New Roman" w:cs="Times New Roman"/>
          <w:color w:val="000000" w:themeColor="text1"/>
          <w:sz w:val="28"/>
          <w:szCs w:val="28"/>
        </w:rPr>
        <w:t>. Проект федерального стандарта, размещенный на официал</w:t>
      </w:r>
      <w:r w:rsidR="0035575A">
        <w:rPr>
          <w:rFonts w:ascii="Times New Roman" w:hAnsi="Times New Roman" w:cs="Times New Roman"/>
          <w:color w:val="000000" w:themeColor="text1"/>
          <w:sz w:val="28"/>
          <w:szCs w:val="28"/>
        </w:rPr>
        <w:t>ьном сайте разработчика в сети «Интернет»</w:t>
      </w:r>
      <w:r w:rsidRPr="002E56C9">
        <w:rPr>
          <w:rFonts w:ascii="Times New Roman" w:hAnsi="Times New Roman" w:cs="Times New Roman"/>
          <w:color w:val="000000" w:themeColor="text1"/>
          <w:sz w:val="28"/>
          <w:szCs w:val="28"/>
        </w:rPr>
        <w:t xml:space="preserve">, должен быть доступен для ознакомления без взимания платы. Разработчик обязан по требованию заинтересованного лица предоставить ему копию проекта федерального стандарта на бумажном носителе. Плата, взимаемая разработчиком за предоставление указанной копии на </w:t>
      </w:r>
      <w:r w:rsidRPr="002E56C9">
        <w:rPr>
          <w:rFonts w:ascii="Times New Roman" w:hAnsi="Times New Roman" w:cs="Times New Roman"/>
          <w:color w:val="000000" w:themeColor="text1"/>
          <w:sz w:val="28"/>
          <w:szCs w:val="28"/>
        </w:rPr>
        <w:lastRenderedPageBreak/>
        <w:t>бумажном носителе, не может превышать затраты на ее изготовление и пересылку. Плата за предоставление указанной копии органам государственного регулирования бухгалтерского учета и субъектам негосударственного регулирования бухгалтерского учета не взимается.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Со дня размещения проекта федерального стандарта на официал</w:t>
      </w:r>
      <w:r w:rsidR="0035575A">
        <w:rPr>
          <w:rFonts w:ascii="Times New Roman" w:hAnsi="Times New Roman" w:cs="Times New Roman"/>
          <w:color w:val="000000" w:themeColor="text1"/>
          <w:sz w:val="28"/>
          <w:szCs w:val="28"/>
        </w:rPr>
        <w:t>ьном сайте разработчика в сети «Интернет»</w:t>
      </w:r>
      <w:r w:rsidRPr="002E56C9">
        <w:rPr>
          <w:rFonts w:ascii="Times New Roman" w:hAnsi="Times New Roman" w:cs="Times New Roman"/>
          <w:color w:val="000000" w:themeColor="text1"/>
          <w:sz w:val="28"/>
          <w:szCs w:val="28"/>
        </w:rPr>
        <w:t xml:space="preserve"> разработчик проводит публичное обсуждение проекта федерального стандарта. Срок публичного обсуждения проекта федерального стандарта не может быть менее трех месяцев со дня размещения указанного проекта на официал</w:t>
      </w:r>
      <w:r w:rsidR="00052E7F">
        <w:rPr>
          <w:rFonts w:ascii="Times New Roman" w:hAnsi="Times New Roman" w:cs="Times New Roman"/>
          <w:color w:val="000000" w:themeColor="text1"/>
          <w:sz w:val="28"/>
          <w:szCs w:val="28"/>
        </w:rPr>
        <w:t>ьном сайте разработчика в сети «Интернет»</w:t>
      </w:r>
      <w:r w:rsidRPr="002E56C9">
        <w:rPr>
          <w:rFonts w:ascii="Times New Roman" w:hAnsi="Times New Roman" w:cs="Times New Roman"/>
          <w:color w:val="000000" w:themeColor="text1"/>
          <w:sz w:val="28"/>
          <w:szCs w:val="28"/>
        </w:rPr>
        <w:t>. Уведомление о завершении публичного обсуждения проекта федерального стандарта направляется разработчиком в уполномоченный федеральный орган и размещается на официальных сайтах уполномоченного федеральног</w:t>
      </w:r>
      <w:r w:rsidR="00052E7F">
        <w:rPr>
          <w:rFonts w:ascii="Times New Roman" w:hAnsi="Times New Roman" w:cs="Times New Roman"/>
          <w:color w:val="000000" w:themeColor="text1"/>
          <w:sz w:val="28"/>
          <w:szCs w:val="28"/>
        </w:rPr>
        <w:t>о органа и разработчика в сети «Интернет»</w:t>
      </w:r>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5. В период публичного обсуждения проекта федерального стандарта разработчик:</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принимает от заинтересованных лиц замечания в письменной форме. Разработчик не может отказать в приеме замечаний в письменной форме;</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проводит обсуждение проекта федерального стандарта и полученных в письменной форме замечаний;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3) составляет перечень полученных в письменной форме замечаний с кратким изложением содержания таких замечаний и результатов их обсуждения;</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дорабатывает проект федерального стандарта с учетом полученных в письменной форме замечаний.</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Разработчик обязан сохранять полученные в письменной форме замечания до утверждения федерального стандарта и представлять их в уполномоченный федеральный орган по его запросу.</w:t>
      </w:r>
    </w:p>
    <w:p w:rsidR="001234F2" w:rsidRPr="002E56C9" w:rsidRDefault="001234F2" w:rsidP="00052E7F">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7. Доработанный проект федерального стандарта и перечень полученных в письменной форме замечаний заинтересованных лиц разработчик размещает на своем официальном сайте </w:t>
      </w:r>
      <w:r w:rsidR="0035575A">
        <w:rPr>
          <w:rFonts w:ascii="Times New Roman" w:hAnsi="Times New Roman" w:cs="Times New Roman"/>
          <w:color w:val="000000" w:themeColor="text1"/>
          <w:sz w:val="28"/>
          <w:szCs w:val="28"/>
        </w:rPr>
        <w:t>в сети «Интернет»</w:t>
      </w:r>
      <w:r w:rsidRPr="002E56C9">
        <w:rPr>
          <w:rFonts w:ascii="Times New Roman" w:hAnsi="Times New Roman" w:cs="Times New Roman"/>
          <w:color w:val="000000" w:themeColor="text1"/>
          <w:sz w:val="28"/>
          <w:szCs w:val="28"/>
        </w:rPr>
        <w:t xml:space="preserve"> не позднее 10 рабочих дней со дня размещения на официальных сайтах уполномоченного федеральног</w:t>
      </w:r>
      <w:r w:rsidR="0035575A">
        <w:rPr>
          <w:rFonts w:ascii="Times New Roman" w:hAnsi="Times New Roman" w:cs="Times New Roman"/>
          <w:color w:val="000000" w:themeColor="text1"/>
          <w:sz w:val="28"/>
          <w:szCs w:val="28"/>
        </w:rPr>
        <w:t>о органа и разработчика в сети «Интернет»</w:t>
      </w:r>
      <w:r w:rsidRPr="002E56C9">
        <w:rPr>
          <w:rFonts w:ascii="Times New Roman" w:hAnsi="Times New Roman" w:cs="Times New Roman"/>
          <w:color w:val="000000" w:themeColor="text1"/>
          <w:sz w:val="28"/>
          <w:szCs w:val="28"/>
        </w:rPr>
        <w:t xml:space="preserve"> уведомления о завершении публичного обсуждения проекта федерального стандарта. Указанные документы, размещенные на официал</w:t>
      </w:r>
      <w:r w:rsidR="0035575A">
        <w:rPr>
          <w:rFonts w:ascii="Times New Roman" w:hAnsi="Times New Roman" w:cs="Times New Roman"/>
          <w:color w:val="000000" w:themeColor="text1"/>
          <w:sz w:val="28"/>
          <w:szCs w:val="28"/>
        </w:rPr>
        <w:t>ьном сайте разработчика в сети «Интернет»</w:t>
      </w:r>
      <w:r w:rsidRPr="002E56C9">
        <w:rPr>
          <w:rFonts w:ascii="Times New Roman" w:hAnsi="Times New Roman" w:cs="Times New Roman"/>
          <w:color w:val="000000" w:themeColor="text1"/>
          <w:sz w:val="28"/>
          <w:szCs w:val="28"/>
        </w:rPr>
        <w:t>, должны быть доступны для о</w:t>
      </w:r>
      <w:r w:rsidR="00052E7F">
        <w:rPr>
          <w:rFonts w:ascii="Times New Roman" w:hAnsi="Times New Roman" w:cs="Times New Roman"/>
          <w:color w:val="000000" w:themeColor="text1"/>
          <w:sz w:val="28"/>
          <w:szCs w:val="28"/>
        </w:rPr>
        <w:t>знакомления без взимания платы.</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8. Утратил силу с 1 января 2014 года. - Федеральный </w:t>
      </w:r>
      <w:hyperlink r:id="rId65" w:history="1">
        <w:r w:rsidRPr="002E56C9">
          <w:rPr>
            <w:rFonts w:ascii="Times New Roman" w:hAnsi="Times New Roman" w:cs="Times New Roman"/>
            <w:color w:val="000000" w:themeColor="text1"/>
            <w:sz w:val="28"/>
            <w:szCs w:val="28"/>
          </w:rPr>
          <w:t>закон</w:t>
        </w:r>
      </w:hyperlink>
      <w:r w:rsidR="00052E7F">
        <w:rPr>
          <w:rFonts w:ascii="Times New Roman" w:hAnsi="Times New Roman" w:cs="Times New Roman"/>
          <w:color w:val="000000" w:themeColor="text1"/>
          <w:sz w:val="28"/>
          <w:szCs w:val="28"/>
        </w:rPr>
        <w:t xml:space="preserve"> от 21.12.2013 </w:t>
      </w:r>
      <w:r w:rsidR="00DC10C0" w:rsidRPr="00DC10C0">
        <w:rPr>
          <w:rFonts w:ascii="Times New Roman" w:hAnsi="Times New Roman" w:cs="Times New Roman"/>
          <w:color w:val="000000" w:themeColor="text1"/>
          <w:sz w:val="28"/>
          <w:szCs w:val="28"/>
        </w:rPr>
        <w:br/>
      </w:r>
      <w:r w:rsidR="00052E7F">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 xml:space="preserve"> 357-ФЗ.</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18" w:name="P499"/>
      <w:bookmarkEnd w:id="18"/>
      <w:r w:rsidRPr="00B41588">
        <w:rPr>
          <w:rFonts w:ascii="Times New Roman" w:hAnsi="Times New Roman" w:cs="Times New Roman"/>
          <w:color w:val="000000" w:themeColor="text1"/>
          <w:sz w:val="28"/>
          <w:szCs w:val="28"/>
        </w:rPr>
        <w:t>9. Доработанный</w:t>
      </w:r>
      <w:r w:rsidRPr="002E56C9">
        <w:rPr>
          <w:rFonts w:ascii="Times New Roman" w:hAnsi="Times New Roman" w:cs="Times New Roman"/>
          <w:color w:val="000000" w:themeColor="text1"/>
          <w:sz w:val="28"/>
          <w:szCs w:val="28"/>
        </w:rPr>
        <w:t xml:space="preserve"> проект федерального стандарта вместе с перечнем полученных в письменной форме замечаний заинтересованных лиц представляется разработчиком в уполномоченный федеральный орган, который организует экспертизу этого проекта.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lastRenderedPageBreak/>
        <w:t xml:space="preserve">10. Совет по стандартам бухгалтерского учета готовит в срок не более двух месяцев со дня представления разработчиком проекта федерального стандарта мотивированное предложение о принятии такого проекта к утверждению или об отклонении его на основании указанных в </w:t>
      </w:r>
      <w:hyperlink w:anchor="P499" w:history="1">
        <w:r w:rsidRPr="002E56C9">
          <w:rPr>
            <w:rFonts w:ascii="Times New Roman" w:hAnsi="Times New Roman" w:cs="Times New Roman"/>
            <w:color w:val="000000" w:themeColor="text1"/>
            <w:sz w:val="28"/>
            <w:szCs w:val="28"/>
          </w:rPr>
          <w:t>части 9</w:t>
        </w:r>
      </w:hyperlink>
      <w:r w:rsidRPr="002E56C9">
        <w:rPr>
          <w:rFonts w:ascii="Times New Roman" w:hAnsi="Times New Roman" w:cs="Times New Roman"/>
          <w:color w:val="000000" w:themeColor="text1"/>
          <w:sz w:val="28"/>
          <w:szCs w:val="28"/>
        </w:rPr>
        <w:t xml:space="preserve"> настоящей статьи документов и с учетом результатов экспертизы. Такое предложение вместе с указанными в </w:t>
      </w:r>
      <w:hyperlink w:anchor="P499" w:history="1">
        <w:r w:rsidRPr="002E56C9">
          <w:rPr>
            <w:rFonts w:ascii="Times New Roman" w:hAnsi="Times New Roman" w:cs="Times New Roman"/>
            <w:color w:val="000000" w:themeColor="text1"/>
            <w:sz w:val="28"/>
            <w:szCs w:val="28"/>
          </w:rPr>
          <w:t>части 9</w:t>
        </w:r>
      </w:hyperlink>
      <w:r w:rsidRPr="002E56C9">
        <w:rPr>
          <w:rFonts w:ascii="Times New Roman" w:hAnsi="Times New Roman" w:cs="Times New Roman"/>
          <w:color w:val="000000" w:themeColor="text1"/>
          <w:sz w:val="28"/>
          <w:szCs w:val="28"/>
        </w:rPr>
        <w:t xml:space="preserve"> настоящей статьи документами и результатами экспертизы направляется в уполномоченный федеральный орган. Совет по стандартам бухгалтерского учета государственных финансов в срок не более чем через два месяца со дня представления на экспертизу проекта федерального стандарта бухгалтерского учета государственных финансов готовит мотивированное предложение о принятии данного проекта к утверждению и (или) предложения о его корректировке с учетом результатов экспертизы. Такие предложения вместе с указанными в </w:t>
      </w:r>
      <w:hyperlink w:anchor="P499" w:history="1">
        <w:r w:rsidRPr="002E56C9">
          <w:rPr>
            <w:rFonts w:ascii="Times New Roman" w:hAnsi="Times New Roman" w:cs="Times New Roman"/>
            <w:color w:val="000000" w:themeColor="text1"/>
            <w:sz w:val="28"/>
            <w:szCs w:val="28"/>
          </w:rPr>
          <w:t>части 9</w:t>
        </w:r>
      </w:hyperlink>
      <w:r w:rsidRPr="002E56C9">
        <w:rPr>
          <w:rFonts w:ascii="Times New Roman" w:hAnsi="Times New Roman" w:cs="Times New Roman"/>
          <w:color w:val="000000" w:themeColor="text1"/>
          <w:sz w:val="28"/>
          <w:szCs w:val="28"/>
        </w:rPr>
        <w:t xml:space="preserve"> настоящей статьи документами и результатами экспертизы направляются в уполномоченный федеральный орган.</w:t>
      </w:r>
    </w:p>
    <w:p w:rsidR="001234F2" w:rsidRPr="002E56C9" w:rsidRDefault="001234F2" w:rsidP="00B41588">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11. Уполномоченный федеральный орган на основании документов, представленных советом по стандартам бухгалтерского учета, в срок не более чем через один месяц принимает проект федерального стандарта бухгалтерского учета к утверждению или отклоняет его. Уполномоченный федеральный орган на основании документов, представленных советом по стандартам бухгалтерского учета государственных финансов, в срок не более чем через один месяц принимает проект федерального стандарта бухгалтерского учета государственных финансов к утверждению или дорабатывает его. Проект федерального стандарта, принятый к утверждению, в установленном порядке подготавливается и утверждается упол</w:t>
      </w:r>
      <w:r w:rsidR="00B41588">
        <w:rPr>
          <w:rFonts w:ascii="Times New Roman" w:hAnsi="Times New Roman" w:cs="Times New Roman"/>
          <w:color w:val="000000" w:themeColor="text1"/>
          <w:sz w:val="28"/>
          <w:szCs w:val="28"/>
        </w:rPr>
        <w:t>номоченным федеральным органом.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12. Проект федерального стандарта, предлагаемый советом по стандартам бухгалтерского учета к принятию, может быть отклонен в случае, если он не соответствует законодательству Российской Федерации.</w:t>
      </w:r>
    </w:p>
    <w:p w:rsidR="001234F2" w:rsidRDefault="001234F2">
      <w:pPr>
        <w:pStyle w:val="ConsPlusNormal"/>
        <w:spacing w:before="220"/>
        <w:ind w:firstLine="540"/>
        <w:jc w:val="both"/>
        <w:rPr>
          <w:rFonts w:ascii="Times New Roman" w:hAnsi="Times New Roman" w:cs="Times New Roman"/>
          <w:color w:val="000000" w:themeColor="text1"/>
          <w:sz w:val="28"/>
          <w:szCs w:val="28"/>
        </w:rPr>
      </w:pPr>
      <w:bookmarkStart w:id="19" w:name="P505"/>
      <w:bookmarkEnd w:id="19"/>
      <w:r w:rsidRPr="002E56C9">
        <w:rPr>
          <w:rFonts w:ascii="Times New Roman" w:hAnsi="Times New Roman" w:cs="Times New Roman"/>
          <w:color w:val="000000" w:themeColor="text1"/>
          <w:sz w:val="28"/>
          <w:szCs w:val="28"/>
        </w:rPr>
        <w:t>13. В случае</w:t>
      </w:r>
      <w:proofErr w:type="gramStart"/>
      <w:r w:rsidRPr="002E56C9">
        <w:rPr>
          <w:rFonts w:ascii="Times New Roman" w:hAnsi="Times New Roman" w:cs="Times New Roman"/>
          <w:color w:val="000000" w:themeColor="text1"/>
          <w:sz w:val="28"/>
          <w:szCs w:val="28"/>
        </w:rPr>
        <w:t>,</w:t>
      </w:r>
      <w:proofErr w:type="gramEnd"/>
      <w:r w:rsidRPr="002E56C9">
        <w:rPr>
          <w:rFonts w:ascii="Times New Roman" w:hAnsi="Times New Roman" w:cs="Times New Roman"/>
          <w:color w:val="000000" w:themeColor="text1"/>
          <w:sz w:val="28"/>
          <w:szCs w:val="28"/>
        </w:rPr>
        <w:t xml:space="preserve"> если проект федерального стандарта отклонен, мотивированное решение уполномоченного федерального органа с приложением указанных в </w:t>
      </w:r>
      <w:hyperlink w:anchor="P499" w:history="1">
        <w:r w:rsidRPr="002E56C9">
          <w:rPr>
            <w:rFonts w:ascii="Times New Roman" w:hAnsi="Times New Roman" w:cs="Times New Roman"/>
            <w:color w:val="000000" w:themeColor="text1"/>
            <w:sz w:val="28"/>
            <w:szCs w:val="28"/>
          </w:rPr>
          <w:t>части 9</w:t>
        </w:r>
      </w:hyperlink>
      <w:r w:rsidRPr="002E56C9">
        <w:rPr>
          <w:rFonts w:ascii="Times New Roman" w:hAnsi="Times New Roman" w:cs="Times New Roman"/>
          <w:color w:val="000000" w:themeColor="text1"/>
          <w:sz w:val="28"/>
          <w:szCs w:val="28"/>
        </w:rPr>
        <w:t xml:space="preserve"> настоящей статьи документов в срок не более 10 рабочих дней после дня принятия такого решения направляется разработчику проекта федерального стандарта.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14. Внесение изменений в федеральный стандарт или его отмена осуществляются в порядке, установленном настоящей статьей. Внесение изменений в федеральный стандарт, обусловленных изменением законодательства Российской Федерации, может быть осуществлено по инициативе уполномоченного федерального </w:t>
      </w:r>
      <w:hyperlink r:id="rId66" w:history="1">
        <w:r w:rsidRPr="002E56C9">
          <w:rPr>
            <w:rFonts w:ascii="Times New Roman" w:hAnsi="Times New Roman" w:cs="Times New Roman"/>
            <w:color w:val="000000" w:themeColor="text1"/>
            <w:sz w:val="28"/>
            <w:szCs w:val="28"/>
          </w:rPr>
          <w:t>органа</w:t>
        </w:r>
      </w:hyperlink>
      <w:r w:rsidRPr="002E56C9">
        <w:rPr>
          <w:rFonts w:ascii="Times New Roman" w:hAnsi="Times New Roman" w:cs="Times New Roman"/>
          <w:color w:val="000000" w:themeColor="text1"/>
          <w:sz w:val="28"/>
          <w:szCs w:val="28"/>
        </w:rPr>
        <w:t>.</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15. Экспертиза проекта отраслевого стандарта бухгалтерского учета проводится советом по стандартам бухгалтерского учета. Экспертиза проекта отраслевого стандарта бухгалтерского учета государственных финансов проводится советом по стандартам бухгалтерского учета государственных финансов. Экспертиза проектов отраслевых стандартов проводится в порядке, установленном для проведения экспертизы федеральных стандартов </w:t>
      </w:r>
      <w:r w:rsidR="00DC10C0" w:rsidRPr="00DC10C0">
        <w:rPr>
          <w:rFonts w:ascii="Times New Roman" w:hAnsi="Times New Roman" w:cs="Times New Roman"/>
          <w:color w:val="000000" w:themeColor="text1"/>
          <w:sz w:val="28"/>
          <w:szCs w:val="28"/>
        </w:rPr>
        <w:br/>
      </w:r>
      <w:hyperlink w:anchor="P499" w:history="1">
        <w:r w:rsidRPr="002E56C9">
          <w:rPr>
            <w:rFonts w:ascii="Times New Roman" w:hAnsi="Times New Roman" w:cs="Times New Roman"/>
            <w:color w:val="000000" w:themeColor="text1"/>
            <w:sz w:val="28"/>
            <w:szCs w:val="28"/>
          </w:rPr>
          <w:t>частями 9</w:t>
        </w:r>
      </w:hyperlink>
      <w:r w:rsidRPr="002E56C9">
        <w:rPr>
          <w:rFonts w:ascii="Times New Roman" w:hAnsi="Times New Roman" w:cs="Times New Roman"/>
          <w:color w:val="000000" w:themeColor="text1"/>
          <w:sz w:val="28"/>
          <w:szCs w:val="28"/>
        </w:rPr>
        <w:t xml:space="preserve"> - </w:t>
      </w:r>
      <w:hyperlink w:anchor="P505" w:history="1">
        <w:r w:rsidRPr="002E56C9">
          <w:rPr>
            <w:rFonts w:ascii="Times New Roman" w:hAnsi="Times New Roman" w:cs="Times New Roman"/>
            <w:color w:val="000000" w:themeColor="text1"/>
            <w:sz w:val="28"/>
            <w:szCs w:val="28"/>
          </w:rPr>
          <w:t>13</w:t>
        </w:r>
      </w:hyperlink>
      <w:r w:rsidRPr="002E56C9">
        <w:rPr>
          <w:rFonts w:ascii="Times New Roman" w:hAnsi="Times New Roman" w:cs="Times New Roman"/>
          <w:color w:val="000000" w:themeColor="text1"/>
          <w:sz w:val="28"/>
          <w:szCs w:val="28"/>
        </w:rPr>
        <w:t xml:space="preserve"> настоящей статьи.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28. Разработка федеральных стандартов уполномоченным федеральным органом</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Уполномоченный федеральный орган разрабатывает:</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1) федеральные стандарты бухгалтерского учета государственных финансов;</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2) федеральные стандарты бухгалтерского учета в случае, если ни один субъект негосударственного регулирования бухгалтерского учета не принимает на себя обязательства по разработке федерального стандарта бухгалтерского учета, предусмотренного утвержденной программой разработки федеральных стандартов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Разработка федерального стандарта уполномоченным федеральным органом осуществляется в порядке, установленном </w:t>
      </w:r>
      <w:hyperlink w:anchor="P480" w:history="1">
        <w:r w:rsidRPr="002E56C9">
          <w:rPr>
            <w:rFonts w:ascii="Times New Roman" w:hAnsi="Times New Roman" w:cs="Times New Roman"/>
            <w:color w:val="000000" w:themeColor="text1"/>
            <w:sz w:val="28"/>
            <w:szCs w:val="28"/>
          </w:rPr>
          <w:t>статьей 27</w:t>
        </w:r>
      </w:hyperlink>
      <w:r w:rsidRPr="002E56C9">
        <w:rPr>
          <w:rFonts w:ascii="Times New Roman" w:hAnsi="Times New Roman" w:cs="Times New Roman"/>
          <w:color w:val="000000" w:themeColor="text1"/>
          <w:sz w:val="28"/>
          <w:szCs w:val="28"/>
        </w:rPr>
        <w:t xml:space="preserve"> настоящего Федерального закона.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jc w:val="center"/>
        <w:outlineLvl w:val="0"/>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Глава 4. ЗАКЛЮЧИТЕЛЬНЫЕ ПОЛОЖЕНИЯ</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29. Хранение документов бухгалтерского учета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Первичные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w:t>
      </w:r>
      <w:hyperlink r:id="rId67" w:history="1">
        <w:r w:rsidRPr="002E56C9">
          <w:rPr>
            <w:rFonts w:ascii="Times New Roman" w:hAnsi="Times New Roman" w:cs="Times New Roman"/>
            <w:color w:val="000000" w:themeColor="text1"/>
            <w:sz w:val="28"/>
            <w:szCs w:val="28"/>
          </w:rPr>
          <w:t>правилами</w:t>
        </w:r>
      </w:hyperlink>
      <w:r w:rsidRPr="002E56C9">
        <w:rPr>
          <w:rFonts w:ascii="Times New Roman" w:hAnsi="Times New Roman" w:cs="Times New Roman"/>
          <w:color w:val="000000" w:themeColor="text1"/>
          <w:sz w:val="28"/>
          <w:szCs w:val="28"/>
        </w:rPr>
        <w:t xml:space="preserve"> организации государственного архивного дела, но не менее пяти лет после отчетного года.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w:t>
      </w:r>
      <w:proofErr w:type="gramStart"/>
      <w:r w:rsidRPr="002E56C9">
        <w:rPr>
          <w:rFonts w:ascii="Times New Roman" w:hAnsi="Times New Roman" w:cs="Times New Roman"/>
          <w:color w:val="000000" w:themeColor="text1"/>
          <w:sz w:val="28"/>
          <w:szCs w:val="28"/>
        </w:rPr>
        <w:t>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экономическим субъектом не менее пяти лет после года, в котором они использовались для составления бухгалтерской (финансовой) отчетности в последний раз.</w:t>
      </w:r>
      <w:proofErr w:type="gramEnd"/>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Экономический субъект должен обеспечить безопасные </w:t>
      </w:r>
      <w:hyperlink r:id="rId68" w:history="1">
        <w:r w:rsidRPr="002E56C9">
          <w:rPr>
            <w:rFonts w:ascii="Times New Roman" w:hAnsi="Times New Roman" w:cs="Times New Roman"/>
            <w:color w:val="000000" w:themeColor="text1"/>
            <w:sz w:val="28"/>
            <w:szCs w:val="28"/>
          </w:rPr>
          <w:t>условия хранения</w:t>
        </w:r>
      </w:hyperlink>
      <w:r w:rsidRPr="002E56C9">
        <w:rPr>
          <w:rFonts w:ascii="Times New Roman" w:hAnsi="Times New Roman" w:cs="Times New Roman"/>
          <w:color w:val="000000" w:themeColor="text1"/>
          <w:sz w:val="28"/>
          <w:szCs w:val="28"/>
        </w:rPr>
        <w:t xml:space="preserve"> документов бухгалтерского учета и их защиту от изменений.</w:t>
      </w:r>
    </w:p>
    <w:p w:rsidR="001234F2" w:rsidRPr="002E56C9" w:rsidRDefault="001234F2" w:rsidP="00B41588">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w:t>
      </w:r>
      <w:r w:rsidR="00B41588">
        <w:rPr>
          <w:rFonts w:ascii="Times New Roman" w:hAnsi="Times New Roman" w:cs="Times New Roman"/>
          <w:color w:val="000000" w:themeColor="text1"/>
          <w:sz w:val="28"/>
          <w:szCs w:val="28"/>
        </w:rPr>
        <w:t>ся организацией самостоятельно.</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30. Особенности применения настоящего Федерального закона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До утверждения органами государственного регулирования бухгалтерского учета федеральных и отраслевых стандартов, предусмотренных настоящим </w:t>
      </w:r>
      <w:r w:rsidRPr="002E56C9">
        <w:rPr>
          <w:rFonts w:ascii="Times New Roman" w:hAnsi="Times New Roman" w:cs="Times New Roman"/>
          <w:color w:val="000000" w:themeColor="text1"/>
          <w:sz w:val="28"/>
          <w:szCs w:val="28"/>
        </w:rPr>
        <w:lastRenderedPageBreak/>
        <w:t xml:space="preserve">Федеральным </w:t>
      </w:r>
      <w:hyperlink w:anchor="P480" w:history="1">
        <w:r w:rsidRPr="002E56C9">
          <w:rPr>
            <w:rFonts w:ascii="Times New Roman" w:hAnsi="Times New Roman" w:cs="Times New Roman"/>
            <w:color w:val="000000" w:themeColor="text1"/>
            <w:sz w:val="28"/>
            <w:szCs w:val="28"/>
          </w:rPr>
          <w:t>законом</w:t>
        </w:r>
      </w:hyperlink>
      <w:r w:rsidRPr="002E56C9">
        <w:rPr>
          <w:rFonts w:ascii="Times New Roman" w:hAnsi="Times New Roman" w:cs="Times New Roman"/>
          <w:color w:val="000000" w:themeColor="text1"/>
          <w:sz w:val="28"/>
          <w:szCs w:val="28"/>
        </w:rPr>
        <w:t>, применяются правила ведения бухгалтерского учета и составления бухгалтерской отчетности, утвержденные уполномоченным федеральным органом и Центральным банком Российской Федерации до дня вступления в силу настоящего Федерального закона. До утверждения федеральных и отраслевых стандартов, предусмотренных настоящим Федеральным законом, уполномоченный федеральный орган и Центральный банк Российской Федерации вправе вносить изменения, в том числе обусловленные изменением законодательства Российской Федерации, в правила ведения бухгалтерского учета и составления бухгалтерской отчетности, утвержденные ими до дня вступления в силу настоящего Федерального закона.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1.1. </w:t>
      </w:r>
      <w:hyperlink r:id="rId69" w:history="1">
        <w:r w:rsidRPr="002E56C9">
          <w:rPr>
            <w:rFonts w:ascii="Times New Roman" w:hAnsi="Times New Roman" w:cs="Times New Roman"/>
            <w:color w:val="000000" w:themeColor="text1"/>
            <w:sz w:val="28"/>
            <w:szCs w:val="28"/>
          </w:rPr>
          <w:t>Положения</w:t>
        </w:r>
      </w:hyperlink>
      <w:r w:rsidRPr="002E56C9">
        <w:rPr>
          <w:rFonts w:ascii="Times New Roman" w:hAnsi="Times New Roman" w:cs="Times New Roman"/>
          <w:color w:val="000000" w:themeColor="text1"/>
          <w:sz w:val="28"/>
          <w:szCs w:val="28"/>
        </w:rPr>
        <w:t xml:space="preserve"> по бухгалтерскому учету, утвержденные Министерством финансов Российской Федерации в период с 1 октября 1998 года до дня вступления в силу настоящего Федерального закона, признаются для целей настоящего Федерального закона федеральными стандартами бухгалтерского учета. При этом в отношении указанных положений не применяется установленное вторым предложением </w:t>
      </w:r>
      <w:hyperlink w:anchor="P377" w:history="1">
        <w:r w:rsidRPr="002E56C9">
          <w:rPr>
            <w:rFonts w:ascii="Times New Roman" w:hAnsi="Times New Roman" w:cs="Times New Roman"/>
            <w:color w:val="000000" w:themeColor="text1"/>
            <w:sz w:val="28"/>
            <w:szCs w:val="28"/>
          </w:rPr>
          <w:t>части 15 статьи 21</w:t>
        </w:r>
      </w:hyperlink>
      <w:r w:rsidRPr="002E56C9">
        <w:rPr>
          <w:rFonts w:ascii="Times New Roman" w:hAnsi="Times New Roman" w:cs="Times New Roman"/>
          <w:color w:val="000000" w:themeColor="text1"/>
          <w:sz w:val="28"/>
          <w:szCs w:val="28"/>
        </w:rPr>
        <w:t xml:space="preserve"> настоящего Федерального закона требование о том, что отраслевые стандарты и предусмотренные </w:t>
      </w:r>
      <w:hyperlink w:anchor="P367" w:history="1">
        <w:r w:rsidRPr="002E56C9">
          <w:rPr>
            <w:rFonts w:ascii="Times New Roman" w:hAnsi="Times New Roman" w:cs="Times New Roman"/>
            <w:color w:val="000000" w:themeColor="text1"/>
            <w:sz w:val="28"/>
            <w:szCs w:val="28"/>
          </w:rPr>
          <w:t>частью 6 статьи 21</w:t>
        </w:r>
      </w:hyperlink>
      <w:r w:rsidRPr="002E56C9">
        <w:rPr>
          <w:rFonts w:ascii="Times New Roman" w:hAnsi="Times New Roman" w:cs="Times New Roman"/>
          <w:color w:val="000000" w:themeColor="text1"/>
          <w:sz w:val="28"/>
          <w:szCs w:val="28"/>
        </w:rPr>
        <w:t xml:space="preserve"> настоящего Федерального закона нормативные акты Центрального банка Российской Федерации не должны противоречить федеральным стандартам.</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Положения </w:t>
      </w:r>
      <w:hyperlink w:anchor="P119" w:history="1">
        <w:r w:rsidRPr="002E56C9">
          <w:rPr>
            <w:rFonts w:ascii="Times New Roman" w:hAnsi="Times New Roman" w:cs="Times New Roman"/>
            <w:color w:val="000000" w:themeColor="text1"/>
            <w:sz w:val="28"/>
            <w:szCs w:val="28"/>
          </w:rPr>
          <w:t>частей 4</w:t>
        </w:r>
      </w:hyperlink>
      <w:r w:rsidRPr="002E56C9">
        <w:rPr>
          <w:rFonts w:ascii="Times New Roman" w:hAnsi="Times New Roman" w:cs="Times New Roman"/>
          <w:color w:val="000000" w:themeColor="text1"/>
          <w:sz w:val="28"/>
          <w:szCs w:val="28"/>
        </w:rPr>
        <w:t xml:space="preserve"> и </w:t>
      </w:r>
      <w:hyperlink w:anchor="P127" w:history="1">
        <w:r w:rsidRPr="002E56C9">
          <w:rPr>
            <w:rFonts w:ascii="Times New Roman" w:hAnsi="Times New Roman" w:cs="Times New Roman"/>
            <w:color w:val="000000" w:themeColor="text1"/>
            <w:sz w:val="28"/>
            <w:szCs w:val="28"/>
          </w:rPr>
          <w:t>6 статьи 7</w:t>
        </w:r>
      </w:hyperlink>
      <w:r w:rsidRPr="002E56C9">
        <w:rPr>
          <w:rFonts w:ascii="Times New Roman" w:hAnsi="Times New Roman" w:cs="Times New Roman"/>
          <w:color w:val="000000" w:themeColor="text1"/>
          <w:sz w:val="28"/>
          <w:szCs w:val="28"/>
        </w:rPr>
        <w:t xml:space="preserve"> настоящего Федерального закона не применяются в отношении лиц, на которых по состоянию на день вступления в силу настоящего Федерального закона возложено ведение бухгалтерского учета.</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bookmarkStart w:id="20" w:name="P538"/>
      <w:bookmarkEnd w:id="20"/>
      <w:r w:rsidRPr="002E56C9">
        <w:rPr>
          <w:rFonts w:ascii="Times New Roman" w:hAnsi="Times New Roman" w:cs="Times New Roman"/>
          <w:color w:val="000000" w:themeColor="text1"/>
          <w:sz w:val="28"/>
          <w:szCs w:val="28"/>
        </w:rPr>
        <w:t xml:space="preserve">3. Положение </w:t>
      </w:r>
      <w:hyperlink w:anchor="P244" w:history="1">
        <w:r w:rsidRPr="002E56C9">
          <w:rPr>
            <w:rFonts w:ascii="Times New Roman" w:hAnsi="Times New Roman" w:cs="Times New Roman"/>
            <w:color w:val="000000" w:themeColor="text1"/>
            <w:sz w:val="28"/>
            <w:szCs w:val="28"/>
          </w:rPr>
          <w:t>части 2 статьи 15</w:t>
        </w:r>
      </w:hyperlink>
      <w:r w:rsidRPr="002E56C9">
        <w:rPr>
          <w:rFonts w:ascii="Times New Roman" w:hAnsi="Times New Roman" w:cs="Times New Roman"/>
          <w:color w:val="000000" w:themeColor="text1"/>
          <w:sz w:val="28"/>
          <w:szCs w:val="28"/>
        </w:rPr>
        <w:t xml:space="preserve"> настоящего Федерального закона не применяется при изменении типа государственного (муниципального) учреждения.</w:t>
      </w:r>
    </w:p>
    <w:p w:rsidR="00E401CD" w:rsidRPr="00E401CD" w:rsidRDefault="00E401CD">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Статья 31. О признании </w:t>
      </w:r>
      <w:proofErr w:type="gramStart"/>
      <w:r w:rsidRPr="002E56C9">
        <w:rPr>
          <w:rFonts w:ascii="Times New Roman" w:hAnsi="Times New Roman" w:cs="Times New Roman"/>
          <w:color w:val="000000" w:themeColor="text1"/>
          <w:sz w:val="28"/>
          <w:szCs w:val="28"/>
        </w:rPr>
        <w:t>утратившими</w:t>
      </w:r>
      <w:proofErr w:type="gramEnd"/>
      <w:r w:rsidRPr="002E56C9">
        <w:rPr>
          <w:rFonts w:ascii="Times New Roman" w:hAnsi="Times New Roman" w:cs="Times New Roman"/>
          <w:color w:val="000000" w:themeColor="text1"/>
          <w:sz w:val="28"/>
          <w:szCs w:val="28"/>
        </w:rPr>
        <w:t xml:space="preserve"> силу отдельных законодательных актов (положений законодательных актов) Российской Федерации</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Признать утратившими силу:</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 Федеральный </w:t>
      </w:r>
      <w:hyperlink r:id="rId70" w:history="1">
        <w:r w:rsidRPr="002E56C9">
          <w:rPr>
            <w:rFonts w:ascii="Times New Roman" w:hAnsi="Times New Roman" w:cs="Times New Roman"/>
            <w:color w:val="000000" w:themeColor="text1"/>
            <w:sz w:val="28"/>
            <w:szCs w:val="28"/>
          </w:rPr>
          <w:t>закон</w:t>
        </w:r>
      </w:hyperlink>
      <w:r w:rsidR="00B41588">
        <w:rPr>
          <w:rFonts w:ascii="Times New Roman" w:hAnsi="Times New Roman" w:cs="Times New Roman"/>
          <w:color w:val="000000" w:themeColor="text1"/>
          <w:sz w:val="28"/>
          <w:szCs w:val="28"/>
        </w:rPr>
        <w:t xml:space="preserve"> от 21 ноября 1996 года № 129-ФЗ «О бухгалтерском учете»</w:t>
      </w:r>
      <w:r w:rsidRPr="002E56C9">
        <w:rPr>
          <w:rFonts w:ascii="Times New Roman" w:hAnsi="Times New Roman" w:cs="Times New Roman"/>
          <w:color w:val="000000" w:themeColor="text1"/>
          <w:sz w:val="28"/>
          <w:szCs w:val="28"/>
        </w:rPr>
        <w:t xml:space="preserve"> (Собрание законодательст</w:t>
      </w:r>
      <w:r w:rsidR="00B41588">
        <w:rPr>
          <w:rFonts w:ascii="Times New Roman" w:hAnsi="Times New Roman" w:cs="Times New Roman"/>
          <w:color w:val="000000" w:themeColor="text1"/>
          <w:sz w:val="28"/>
          <w:szCs w:val="28"/>
        </w:rPr>
        <w:t>ва Российской Федерации, 1996, №</w:t>
      </w:r>
      <w:r w:rsidRPr="002E56C9">
        <w:rPr>
          <w:rFonts w:ascii="Times New Roman" w:hAnsi="Times New Roman" w:cs="Times New Roman"/>
          <w:color w:val="000000" w:themeColor="text1"/>
          <w:sz w:val="28"/>
          <w:szCs w:val="28"/>
        </w:rPr>
        <w:t xml:space="preserve"> 48, ст. 5369);</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2) Федеральный </w:t>
      </w:r>
      <w:hyperlink r:id="rId71" w:history="1">
        <w:r w:rsidRPr="002E56C9">
          <w:rPr>
            <w:rFonts w:ascii="Times New Roman" w:hAnsi="Times New Roman" w:cs="Times New Roman"/>
            <w:color w:val="000000" w:themeColor="text1"/>
            <w:sz w:val="28"/>
            <w:szCs w:val="28"/>
          </w:rPr>
          <w:t>закон</w:t>
        </w:r>
      </w:hyperlink>
      <w:r w:rsidR="00B41588">
        <w:rPr>
          <w:rFonts w:ascii="Times New Roman" w:hAnsi="Times New Roman" w:cs="Times New Roman"/>
          <w:color w:val="000000" w:themeColor="text1"/>
          <w:sz w:val="28"/>
          <w:szCs w:val="28"/>
        </w:rPr>
        <w:t xml:space="preserve"> от 23 июля 1998 года № 123-ФЗ «</w:t>
      </w:r>
      <w:r w:rsidRPr="002E56C9">
        <w:rPr>
          <w:rFonts w:ascii="Times New Roman" w:hAnsi="Times New Roman" w:cs="Times New Roman"/>
          <w:color w:val="000000" w:themeColor="text1"/>
          <w:sz w:val="28"/>
          <w:szCs w:val="28"/>
        </w:rPr>
        <w:t xml:space="preserve">О внесении изменений и </w:t>
      </w:r>
      <w:r w:rsidR="00B41588">
        <w:rPr>
          <w:rFonts w:ascii="Times New Roman" w:hAnsi="Times New Roman" w:cs="Times New Roman"/>
          <w:color w:val="000000" w:themeColor="text1"/>
          <w:sz w:val="28"/>
          <w:szCs w:val="28"/>
        </w:rPr>
        <w:t>дополнений в Федеральный закон «О бухгалтерском учете»</w:t>
      </w:r>
      <w:r w:rsidRPr="002E56C9">
        <w:rPr>
          <w:rFonts w:ascii="Times New Roman" w:hAnsi="Times New Roman" w:cs="Times New Roman"/>
          <w:color w:val="000000" w:themeColor="text1"/>
          <w:sz w:val="28"/>
          <w:szCs w:val="28"/>
        </w:rPr>
        <w:t xml:space="preserve"> (Собрание законодательства Россий</w:t>
      </w:r>
      <w:r w:rsidR="00B41588">
        <w:rPr>
          <w:rFonts w:ascii="Times New Roman" w:hAnsi="Times New Roman" w:cs="Times New Roman"/>
          <w:color w:val="000000" w:themeColor="text1"/>
          <w:sz w:val="28"/>
          <w:szCs w:val="28"/>
        </w:rPr>
        <w:t>ской Федерации, 1998, №</w:t>
      </w:r>
      <w:r w:rsidRPr="002E56C9">
        <w:rPr>
          <w:rFonts w:ascii="Times New Roman" w:hAnsi="Times New Roman" w:cs="Times New Roman"/>
          <w:color w:val="000000" w:themeColor="text1"/>
          <w:sz w:val="28"/>
          <w:szCs w:val="28"/>
        </w:rPr>
        <w:t xml:space="preserve"> 30, ст. 3619);</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3) Федеральный </w:t>
      </w:r>
      <w:hyperlink r:id="rId72" w:history="1">
        <w:r w:rsidRPr="002E56C9">
          <w:rPr>
            <w:rFonts w:ascii="Times New Roman" w:hAnsi="Times New Roman" w:cs="Times New Roman"/>
            <w:color w:val="000000" w:themeColor="text1"/>
            <w:sz w:val="28"/>
            <w:szCs w:val="28"/>
          </w:rPr>
          <w:t>закон</w:t>
        </w:r>
      </w:hyperlink>
      <w:r w:rsidR="00B41588">
        <w:rPr>
          <w:rFonts w:ascii="Times New Roman" w:hAnsi="Times New Roman" w:cs="Times New Roman"/>
          <w:color w:val="000000" w:themeColor="text1"/>
          <w:sz w:val="28"/>
          <w:szCs w:val="28"/>
        </w:rPr>
        <w:t xml:space="preserve"> от 28 марта 2002 года № 32-ФЗ «</w:t>
      </w:r>
      <w:r w:rsidRPr="002E56C9">
        <w:rPr>
          <w:rFonts w:ascii="Times New Roman" w:hAnsi="Times New Roman" w:cs="Times New Roman"/>
          <w:color w:val="000000" w:themeColor="text1"/>
          <w:sz w:val="28"/>
          <w:szCs w:val="28"/>
        </w:rPr>
        <w:t>О внесении изменения и доп</w:t>
      </w:r>
      <w:r w:rsidR="00B41588">
        <w:rPr>
          <w:rFonts w:ascii="Times New Roman" w:hAnsi="Times New Roman" w:cs="Times New Roman"/>
          <w:color w:val="000000" w:themeColor="text1"/>
          <w:sz w:val="28"/>
          <w:szCs w:val="28"/>
        </w:rPr>
        <w:t>олнения в Федеральный закон «О бухгалтерском учете»</w:t>
      </w:r>
      <w:r w:rsidRPr="002E56C9">
        <w:rPr>
          <w:rFonts w:ascii="Times New Roman" w:hAnsi="Times New Roman" w:cs="Times New Roman"/>
          <w:color w:val="000000" w:themeColor="text1"/>
          <w:sz w:val="28"/>
          <w:szCs w:val="28"/>
        </w:rPr>
        <w:t xml:space="preserve"> (Собрание законодательст</w:t>
      </w:r>
      <w:r w:rsidR="00DA58EA">
        <w:rPr>
          <w:rFonts w:ascii="Times New Roman" w:hAnsi="Times New Roman" w:cs="Times New Roman"/>
          <w:color w:val="000000" w:themeColor="text1"/>
          <w:sz w:val="28"/>
          <w:szCs w:val="28"/>
        </w:rPr>
        <w:t>ва Российской Федерации, 2002, №</w:t>
      </w:r>
      <w:r w:rsidRPr="002E56C9">
        <w:rPr>
          <w:rFonts w:ascii="Times New Roman" w:hAnsi="Times New Roman" w:cs="Times New Roman"/>
          <w:color w:val="000000" w:themeColor="text1"/>
          <w:sz w:val="28"/>
          <w:szCs w:val="28"/>
        </w:rPr>
        <w:t xml:space="preserve"> 13, ст. 1179);</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4) </w:t>
      </w:r>
      <w:hyperlink r:id="rId73" w:history="1">
        <w:r w:rsidRPr="002E56C9">
          <w:rPr>
            <w:rFonts w:ascii="Times New Roman" w:hAnsi="Times New Roman" w:cs="Times New Roman"/>
            <w:color w:val="000000" w:themeColor="text1"/>
            <w:sz w:val="28"/>
            <w:szCs w:val="28"/>
          </w:rPr>
          <w:t>статью 9</w:t>
        </w:r>
      </w:hyperlink>
      <w:r w:rsidRPr="002E56C9">
        <w:rPr>
          <w:rFonts w:ascii="Times New Roman" w:hAnsi="Times New Roman" w:cs="Times New Roman"/>
          <w:color w:val="000000" w:themeColor="text1"/>
          <w:sz w:val="28"/>
          <w:szCs w:val="28"/>
        </w:rPr>
        <w:t xml:space="preserve"> Федерального </w:t>
      </w:r>
      <w:r w:rsidR="00B41588">
        <w:rPr>
          <w:rFonts w:ascii="Times New Roman" w:hAnsi="Times New Roman" w:cs="Times New Roman"/>
          <w:color w:val="000000" w:themeColor="text1"/>
          <w:sz w:val="28"/>
          <w:szCs w:val="28"/>
        </w:rPr>
        <w:t xml:space="preserve">закона от 31 декабря 2002 года № 187-ФЗ </w:t>
      </w:r>
      <w:r w:rsidR="00DC10C0" w:rsidRPr="00DC10C0">
        <w:rPr>
          <w:rFonts w:ascii="Times New Roman" w:hAnsi="Times New Roman" w:cs="Times New Roman"/>
          <w:color w:val="000000" w:themeColor="text1"/>
          <w:sz w:val="28"/>
          <w:szCs w:val="28"/>
        </w:rPr>
        <w:br/>
      </w:r>
      <w:r w:rsidR="00B41588">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О внесении изменений и дополнений в часть вторую Налогового кодекса Российской Федерации и некоторые другие акты законо</w:t>
      </w:r>
      <w:r w:rsidR="00B41588">
        <w:rPr>
          <w:rFonts w:ascii="Times New Roman" w:hAnsi="Times New Roman" w:cs="Times New Roman"/>
          <w:color w:val="000000" w:themeColor="text1"/>
          <w:sz w:val="28"/>
          <w:szCs w:val="28"/>
        </w:rPr>
        <w:t xml:space="preserve">дательства Российской </w:t>
      </w:r>
      <w:r w:rsidR="00B41588">
        <w:rPr>
          <w:rFonts w:ascii="Times New Roman" w:hAnsi="Times New Roman" w:cs="Times New Roman"/>
          <w:color w:val="000000" w:themeColor="text1"/>
          <w:sz w:val="28"/>
          <w:szCs w:val="28"/>
        </w:rPr>
        <w:lastRenderedPageBreak/>
        <w:t>Федерации»</w:t>
      </w:r>
      <w:r w:rsidRPr="002E56C9">
        <w:rPr>
          <w:rFonts w:ascii="Times New Roman" w:hAnsi="Times New Roman" w:cs="Times New Roman"/>
          <w:color w:val="000000" w:themeColor="text1"/>
          <w:sz w:val="28"/>
          <w:szCs w:val="28"/>
        </w:rPr>
        <w:t xml:space="preserve"> (Собрание законодательст</w:t>
      </w:r>
      <w:r w:rsidR="00B41588">
        <w:rPr>
          <w:rFonts w:ascii="Times New Roman" w:hAnsi="Times New Roman" w:cs="Times New Roman"/>
          <w:color w:val="000000" w:themeColor="text1"/>
          <w:sz w:val="28"/>
          <w:szCs w:val="28"/>
        </w:rPr>
        <w:t>ва Российской Федерации, 2003, №</w:t>
      </w:r>
      <w:r w:rsidRPr="002E56C9">
        <w:rPr>
          <w:rFonts w:ascii="Times New Roman" w:hAnsi="Times New Roman" w:cs="Times New Roman"/>
          <w:color w:val="000000" w:themeColor="text1"/>
          <w:sz w:val="28"/>
          <w:szCs w:val="28"/>
        </w:rPr>
        <w:t xml:space="preserve"> 1, ст. 2);</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5) </w:t>
      </w:r>
      <w:hyperlink r:id="rId74" w:history="1">
        <w:r w:rsidRPr="002E56C9">
          <w:rPr>
            <w:rFonts w:ascii="Times New Roman" w:hAnsi="Times New Roman" w:cs="Times New Roman"/>
            <w:color w:val="000000" w:themeColor="text1"/>
            <w:sz w:val="28"/>
            <w:szCs w:val="28"/>
          </w:rPr>
          <w:t>статью 3</w:t>
        </w:r>
      </w:hyperlink>
      <w:r w:rsidRPr="002E56C9">
        <w:rPr>
          <w:rFonts w:ascii="Times New Roman" w:hAnsi="Times New Roman" w:cs="Times New Roman"/>
          <w:color w:val="000000" w:themeColor="text1"/>
          <w:sz w:val="28"/>
          <w:szCs w:val="28"/>
        </w:rPr>
        <w:t xml:space="preserve"> Федерального закона от 3</w:t>
      </w:r>
      <w:r w:rsidR="00B41588">
        <w:rPr>
          <w:rFonts w:ascii="Times New Roman" w:hAnsi="Times New Roman" w:cs="Times New Roman"/>
          <w:color w:val="000000" w:themeColor="text1"/>
          <w:sz w:val="28"/>
          <w:szCs w:val="28"/>
        </w:rPr>
        <w:t xml:space="preserve">1 декабря 2002 года № 191-ФЗ </w:t>
      </w:r>
      <w:r w:rsidR="00DC10C0" w:rsidRPr="00DC10C0">
        <w:rPr>
          <w:rFonts w:ascii="Times New Roman" w:hAnsi="Times New Roman" w:cs="Times New Roman"/>
          <w:color w:val="000000" w:themeColor="text1"/>
          <w:sz w:val="28"/>
          <w:szCs w:val="28"/>
        </w:rPr>
        <w:br/>
      </w:r>
      <w:r w:rsidR="00B41588">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О внесении изменений и дополнений в главы 22, 24, 25, 26.2, 26.3 и 27 части второй Налогового кодекса Российской Федерации и некоторые другие акты законо</w:t>
      </w:r>
      <w:r w:rsidR="00B41588">
        <w:rPr>
          <w:rFonts w:ascii="Times New Roman" w:hAnsi="Times New Roman" w:cs="Times New Roman"/>
          <w:color w:val="000000" w:themeColor="text1"/>
          <w:sz w:val="28"/>
          <w:szCs w:val="28"/>
        </w:rPr>
        <w:t>дательства Российской Федерации»</w:t>
      </w:r>
      <w:r w:rsidRPr="002E56C9">
        <w:rPr>
          <w:rFonts w:ascii="Times New Roman" w:hAnsi="Times New Roman" w:cs="Times New Roman"/>
          <w:color w:val="000000" w:themeColor="text1"/>
          <w:sz w:val="28"/>
          <w:szCs w:val="28"/>
        </w:rPr>
        <w:t xml:space="preserve"> (Собрание законодательства Российской Фе</w:t>
      </w:r>
      <w:r w:rsidR="00B41588">
        <w:rPr>
          <w:rFonts w:ascii="Times New Roman" w:hAnsi="Times New Roman" w:cs="Times New Roman"/>
          <w:color w:val="000000" w:themeColor="text1"/>
          <w:sz w:val="28"/>
          <w:szCs w:val="28"/>
        </w:rPr>
        <w:t>дерации, 2003, №</w:t>
      </w:r>
      <w:r w:rsidRPr="002E56C9">
        <w:rPr>
          <w:rFonts w:ascii="Times New Roman" w:hAnsi="Times New Roman" w:cs="Times New Roman"/>
          <w:color w:val="000000" w:themeColor="text1"/>
          <w:sz w:val="28"/>
          <w:szCs w:val="28"/>
        </w:rPr>
        <w:t xml:space="preserve"> 1, ст. 6);</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6) </w:t>
      </w:r>
      <w:hyperlink r:id="rId75" w:history="1">
        <w:r w:rsidRPr="002E56C9">
          <w:rPr>
            <w:rFonts w:ascii="Times New Roman" w:hAnsi="Times New Roman" w:cs="Times New Roman"/>
            <w:color w:val="000000" w:themeColor="text1"/>
            <w:sz w:val="28"/>
            <w:szCs w:val="28"/>
          </w:rPr>
          <w:t>пункт 7 статьи 2</w:t>
        </w:r>
      </w:hyperlink>
      <w:r w:rsidRPr="002E56C9">
        <w:rPr>
          <w:rFonts w:ascii="Times New Roman" w:hAnsi="Times New Roman" w:cs="Times New Roman"/>
          <w:color w:val="000000" w:themeColor="text1"/>
          <w:sz w:val="28"/>
          <w:szCs w:val="28"/>
        </w:rPr>
        <w:t xml:space="preserve"> Федерального</w:t>
      </w:r>
      <w:r w:rsidR="00B41588">
        <w:rPr>
          <w:rFonts w:ascii="Times New Roman" w:hAnsi="Times New Roman" w:cs="Times New Roman"/>
          <w:color w:val="000000" w:themeColor="text1"/>
          <w:sz w:val="28"/>
          <w:szCs w:val="28"/>
        </w:rPr>
        <w:t xml:space="preserve"> закона от 10 января 2003 года №</w:t>
      </w:r>
      <w:r w:rsidRPr="002E56C9">
        <w:rPr>
          <w:rFonts w:ascii="Times New Roman" w:hAnsi="Times New Roman" w:cs="Times New Roman"/>
          <w:color w:val="000000" w:themeColor="text1"/>
          <w:sz w:val="28"/>
          <w:szCs w:val="28"/>
        </w:rPr>
        <w:t xml:space="preserve"> </w:t>
      </w:r>
      <w:r w:rsidR="00B41588">
        <w:rPr>
          <w:rFonts w:ascii="Times New Roman" w:hAnsi="Times New Roman" w:cs="Times New Roman"/>
          <w:color w:val="000000" w:themeColor="text1"/>
          <w:sz w:val="28"/>
          <w:szCs w:val="28"/>
        </w:rPr>
        <w:t xml:space="preserve">8-ФЗ </w:t>
      </w:r>
      <w:r w:rsidR="00DC10C0" w:rsidRPr="00DC10C0">
        <w:rPr>
          <w:rFonts w:ascii="Times New Roman" w:hAnsi="Times New Roman" w:cs="Times New Roman"/>
          <w:color w:val="000000" w:themeColor="text1"/>
          <w:sz w:val="28"/>
          <w:szCs w:val="28"/>
        </w:rPr>
        <w:br/>
      </w:r>
      <w:r w:rsidR="00B41588">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О внесении изменений и дополнени</w:t>
      </w:r>
      <w:r w:rsidR="00B41588">
        <w:rPr>
          <w:rFonts w:ascii="Times New Roman" w:hAnsi="Times New Roman" w:cs="Times New Roman"/>
          <w:color w:val="000000" w:themeColor="text1"/>
          <w:sz w:val="28"/>
          <w:szCs w:val="28"/>
        </w:rPr>
        <w:t>й в Закон Российской Федерации «</w:t>
      </w:r>
      <w:r w:rsidRPr="002E56C9">
        <w:rPr>
          <w:rFonts w:ascii="Times New Roman" w:hAnsi="Times New Roman" w:cs="Times New Roman"/>
          <w:color w:val="000000" w:themeColor="text1"/>
          <w:sz w:val="28"/>
          <w:szCs w:val="28"/>
        </w:rPr>
        <w:t>О занятости н</w:t>
      </w:r>
      <w:r w:rsidR="00B41588">
        <w:rPr>
          <w:rFonts w:ascii="Times New Roman" w:hAnsi="Times New Roman" w:cs="Times New Roman"/>
          <w:color w:val="000000" w:themeColor="text1"/>
          <w:sz w:val="28"/>
          <w:szCs w:val="28"/>
        </w:rPr>
        <w:t>аселения в Российской Федерации»</w:t>
      </w:r>
      <w:r w:rsidRPr="002E56C9">
        <w:rPr>
          <w:rFonts w:ascii="Times New Roman" w:hAnsi="Times New Roman" w:cs="Times New Roman"/>
          <w:color w:val="000000" w:themeColor="text1"/>
          <w:sz w:val="28"/>
          <w:szCs w:val="28"/>
        </w:rPr>
        <w:t xml:space="preserve"> и отдельные законодательные акты Российской Федерации по вопросам финансирования мероприятий по</w:t>
      </w:r>
      <w:r w:rsidR="00B41588">
        <w:rPr>
          <w:rFonts w:ascii="Times New Roman" w:hAnsi="Times New Roman" w:cs="Times New Roman"/>
          <w:color w:val="000000" w:themeColor="text1"/>
          <w:sz w:val="28"/>
          <w:szCs w:val="28"/>
        </w:rPr>
        <w:t xml:space="preserve"> содействию занятости населения»</w:t>
      </w:r>
      <w:r w:rsidRPr="002E56C9">
        <w:rPr>
          <w:rFonts w:ascii="Times New Roman" w:hAnsi="Times New Roman" w:cs="Times New Roman"/>
          <w:color w:val="000000" w:themeColor="text1"/>
          <w:sz w:val="28"/>
          <w:szCs w:val="28"/>
        </w:rPr>
        <w:t xml:space="preserve"> (Собрание законодательст</w:t>
      </w:r>
      <w:r w:rsidR="00B41588">
        <w:rPr>
          <w:rFonts w:ascii="Times New Roman" w:hAnsi="Times New Roman" w:cs="Times New Roman"/>
          <w:color w:val="000000" w:themeColor="text1"/>
          <w:sz w:val="28"/>
          <w:szCs w:val="28"/>
        </w:rPr>
        <w:t>ва Российской Федерации, 2003, №</w:t>
      </w:r>
      <w:r w:rsidRPr="002E56C9">
        <w:rPr>
          <w:rFonts w:ascii="Times New Roman" w:hAnsi="Times New Roman" w:cs="Times New Roman"/>
          <w:color w:val="000000" w:themeColor="text1"/>
          <w:sz w:val="28"/>
          <w:szCs w:val="28"/>
        </w:rPr>
        <w:t xml:space="preserve"> 2, ст. 160);</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proofErr w:type="gramStart"/>
      <w:r w:rsidRPr="002E56C9">
        <w:rPr>
          <w:rFonts w:ascii="Times New Roman" w:hAnsi="Times New Roman" w:cs="Times New Roman"/>
          <w:color w:val="000000" w:themeColor="text1"/>
          <w:sz w:val="28"/>
          <w:szCs w:val="28"/>
        </w:rPr>
        <w:t xml:space="preserve">7) </w:t>
      </w:r>
      <w:hyperlink r:id="rId76" w:history="1">
        <w:r w:rsidRPr="002E56C9">
          <w:rPr>
            <w:rFonts w:ascii="Times New Roman" w:hAnsi="Times New Roman" w:cs="Times New Roman"/>
            <w:color w:val="000000" w:themeColor="text1"/>
            <w:sz w:val="28"/>
            <w:szCs w:val="28"/>
          </w:rPr>
          <w:t>статью 23</w:t>
        </w:r>
      </w:hyperlink>
      <w:r w:rsidRPr="002E56C9">
        <w:rPr>
          <w:rFonts w:ascii="Times New Roman" w:hAnsi="Times New Roman" w:cs="Times New Roman"/>
          <w:color w:val="000000" w:themeColor="text1"/>
          <w:sz w:val="28"/>
          <w:szCs w:val="28"/>
        </w:rPr>
        <w:t xml:space="preserve"> Федерального закона от</w:t>
      </w:r>
      <w:r w:rsidR="00B41588">
        <w:rPr>
          <w:rFonts w:ascii="Times New Roman" w:hAnsi="Times New Roman" w:cs="Times New Roman"/>
          <w:color w:val="000000" w:themeColor="text1"/>
          <w:sz w:val="28"/>
          <w:szCs w:val="28"/>
        </w:rPr>
        <w:t xml:space="preserve"> 30 июня 2003 года № 86-ФЗ </w:t>
      </w:r>
      <w:r w:rsidR="00DC10C0" w:rsidRPr="00DC10C0">
        <w:rPr>
          <w:rFonts w:ascii="Times New Roman" w:hAnsi="Times New Roman" w:cs="Times New Roman"/>
          <w:color w:val="000000" w:themeColor="text1"/>
          <w:sz w:val="28"/>
          <w:szCs w:val="28"/>
        </w:rPr>
        <w:br/>
      </w:r>
      <w:r w:rsidR="00B41588">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w:t>
      </w:r>
      <w:r w:rsidR="0035575A">
        <w:rPr>
          <w:rFonts w:ascii="Times New Roman" w:hAnsi="Times New Roman" w:cs="Times New Roman"/>
          <w:color w:val="000000" w:themeColor="text1"/>
          <w:sz w:val="28"/>
          <w:szCs w:val="28"/>
        </w:rPr>
        <w:t>нию</w:t>
      </w:r>
      <w:proofErr w:type="gramEnd"/>
      <w:r w:rsidR="0035575A">
        <w:rPr>
          <w:rFonts w:ascii="Times New Roman" w:hAnsi="Times New Roman" w:cs="Times New Roman"/>
          <w:color w:val="000000" w:themeColor="text1"/>
          <w:sz w:val="28"/>
          <w:szCs w:val="28"/>
        </w:rPr>
        <w:t xml:space="preserve"> государственного управления»</w:t>
      </w:r>
      <w:r w:rsidRPr="002E56C9">
        <w:rPr>
          <w:rFonts w:ascii="Times New Roman" w:hAnsi="Times New Roman" w:cs="Times New Roman"/>
          <w:color w:val="000000" w:themeColor="text1"/>
          <w:sz w:val="28"/>
          <w:szCs w:val="28"/>
        </w:rPr>
        <w:t xml:space="preserve"> (Собрание законодательства Российск</w:t>
      </w:r>
      <w:r w:rsidR="0035575A">
        <w:rPr>
          <w:rFonts w:ascii="Times New Roman" w:hAnsi="Times New Roman" w:cs="Times New Roman"/>
          <w:color w:val="000000" w:themeColor="text1"/>
          <w:sz w:val="28"/>
          <w:szCs w:val="28"/>
        </w:rPr>
        <w:t>ой Федерации, 2003, №</w:t>
      </w:r>
      <w:r w:rsidRPr="002E56C9">
        <w:rPr>
          <w:rFonts w:ascii="Times New Roman" w:hAnsi="Times New Roman" w:cs="Times New Roman"/>
          <w:color w:val="000000" w:themeColor="text1"/>
          <w:sz w:val="28"/>
          <w:szCs w:val="28"/>
        </w:rPr>
        <w:t xml:space="preserve"> 27, ст. 2700);</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8) </w:t>
      </w:r>
      <w:hyperlink r:id="rId77" w:history="1">
        <w:r w:rsidRPr="002E56C9">
          <w:rPr>
            <w:rFonts w:ascii="Times New Roman" w:hAnsi="Times New Roman" w:cs="Times New Roman"/>
            <w:color w:val="000000" w:themeColor="text1"/>
            <w:sz w:val="28"/>
            <w:szCs w:val="28"/>
          </w:rPr>
          <w:t>статью 2</w:t>
        </w:r>
      </w:hyperlink>
      <w:r w:rsidRPr="002E56C9">
        <w:rPr>
          <w:rFonts w:ascii="Times New Roman" w:hAnsi="Times New Roman" w:cs="Times New Roman"/>
          <w:color w:val="000000" w:themeColor="text1"/>
          <w:sz w:val="28"/>
          <w:szCs w:val="28"/>
        </w:rPr>
        <w:t xml:space="preserve"> Федеральног</w:t>
      </w:r>
      <w:r w:rsidR="0035575A">
        <w:rPr>
          <w:rFonts w:ascii="Times New Roman" w:hAnsi="Times New Roman" w:cs="Times New Roman"/>
          <w:color w:val="000000" w:themeColor="text1"/>
          <w:sz w:val="28"/>
          <w:szCs w:val="28"/>
        </w:rPr>
        <w:t>о закона от 3 ноября 2006 года №</w:t>
      </w:r>
      <w:r w:rsidRPr="002E56C9">
        <w:rPr>
          <w:rFonts w:ascii="Times New Roman" w:hAnsi="Times New Roman" w:cs="Times New Roman"/>
          <w:color w:val="000000" w:themeColor="text1"/>
          <w:sz w:val="28"/>
          <w:szCs w:val="28"/>
        </w:rPr>
        <w:t xml:space="preserve"> 18</w:t>
      </w:r>
      <w:r w:rsidR="0035575A">
        <w:rPr>
          <w:rFonts w:ascii="Times New Roman" w:hAnsi="Times New Roman" w:cs="Times New Roman"/>
          <w:color w:val="000000" w:themeColor="text1"/>
          <w:sz w:val="28"/>
          <w:szCs w:val="28"/>
        </w:rPr>
        <w:t xml:space="preserve">3-ФЗ </w:t>
      </w:r>
      <w:r w:rsidR="00DC10C0" w:rsidRPr="00DC10C0">
        <w:rPr>
          <w:rFonts w:ascii="Times New Roman" w:hAnsi="Times New Roman" w:cs="Times New Roman"/>
          <w:color w:val="000000" w:themeColor="text1"/>
          <w:sz w:val="28"/>
          <w:szCs w:val="28"/>
        </w:rPr>
        <w:br/>
      </w:r>
      <w:r w:rsidR="0035575A">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О внесении</w:t>
      </w:r>
      <w:r w:rsidR="0035575A">
        <w:rPr>
          <w:rFonts w:ascii="Times New Roman" w:hAnsi="Times New Roman" w:cs="Times New Roman"/>
          <w:color w:val="000000" w:themeColor="text1"/>
          <w:sz w:val="28"/>
          <w:szCs w:val="28"/>
        </w:rPr>
        <w:t xml:space="preserve"> изменений в Федеральный закон «</w:t>
      </w:r>
      <w:r w:rsidRPr="002E56C9">
        <w:rPr>
          <w:rFonts w:ascii="Times New Roman" w:hAnsi="Times New Roman" w:cs="Times New Roman"/>
          <w:color w:val="000000" w:themeColor="text1"/>
          <w:sz w:val="28"/>
          <w:szCs w:val="28"/>
        </w:rPr>
        <w:t xml:space="preserve">О </w:t>
      </w:r>
      <w:r w:rsidR="0035575A">
        <w:rPr>
          <w:rFonts w:ascii="Times New Roman" w:hAnsi="Times New Roman" w:cs="Times New Roman"/>
          <w:color w:val="000000" w:themeColor="text1"/>
          <w:sz w:val="28"/>
          <w:szCs w:val="28"/>
        </w:rPr>
        <w:t>сельскохозяйственной кооперации»</w:t>
      </w:r>
      <w:r w:rsidRPr="002E56C9">
        <w:rPr>
          <w:rFonts w:ascii="Times New Roman" w:hAnsi="Times New Roman" w:cs="Times New Roman"/>
          <w:color w:val="000000" w:themeColor="text1"/>
          <w:sz w:val="28"/>
          <w:szCs w:val="28"/>
        </w:rPr>
        <w:t xml:space="preserve"> и отдельные законодате</w:t>
      </w:r>
      <w:r w:rsidR="0035575A">
        <w:rPr>
          <w:rFonts w:ascii="Times New Roman" w:hAnsi="Times New Roman" w:cs="Times New Roman"/>
          <w:color w:val="000000" w:themeColor="text1"/>
          <w:sz w:val="28"/>
          <w:szCs w:val="28"/>
        </w:rPr>
        <w:t>льные акты Российской Федерации»</w:t>
      </w:r>
      <w:r w:rsidRPr="002E56C9">
        <w:rPr>
          <w:rFonts w:ascii="Times New Roman" w:hAnsi="Times New Roman" w:cs="Times New Roman"/>
          <w:color w:val="000000" w:themeColor="text1"/>
          <w:sz w:val="28"/>
          <w:szCs w:val="28"/>
        </w:rPr>
        <w:t xml:space="preserve"> (Собрание законодательст</w:t>
      </w:r>
      <w:r w:rsidR="0035575A">
        <w:rPr>
          <w:rFonts w:ascii="Times New Roman" w:hAnsi="Times New Roman" w:cs="Times New Roman"/>
          <w:color w:val="000000" w:themeColor="text1"/>
          <w:sz w:val="28"/>
          <w:szCs w:val="28"/>
        </w:rPr>
        <w:t>ва Российской Федерации, 2006, №</w:t>
      </w:r>
      <w:r w:rsidRPr="002E56C9">
        <w:rPr>
          <w:rFonts w:ascii="Times New Roman" w:hAnsi="Times New Roman" w:cs="Times New Roman"/>
          <w:color w:val="000000" w:themeColor="text1"/>
          <w:sz w:val="28"/>
          <w:szCs w:val="28"/>
        </w:rPr>
        <w:t xml:space="preserve"> 45, ст. 4635);</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9) </w:t>
      </w:r>
      <w:hyperlink r:id="rId78" w:history="1">
        <w:r w:rsidRPr="002E56C9">
          <w:rPr>
            <w:rFonts w:ascii="Times New Roman" w:hAnsi="Times New Roman" w:cs="Times New Roman"/>
            <w:color w:val="000000" w:themeColor="text1"/>
            <w:sz w:val="28"/>
            <w:szCs w:val="28"/>
          </w:rPr>
          <w:t>статью 32</w:t>
        </w:r>
      </w:hyperlink>
      <w:r w:rsidRPr="002E56C9">
        <w:rPr>
          <w:rFonts w:ascii="Times New Roman" w:hAnsi="Times New Roman" w:cs="Times New Roman"/>
          <w:color w:val="000000" w:themeColor="text1"/>
          <w:sz w:val="28"/>
          <w:szCs w:val="28"/>
        </w:rPr>
        <w:t xml:space="preserve"> Федерального закона о</w:t>
      </w:r>
      <w:r w:rsidR="0035575A">
        <w:rPr>
          <w:rFonts w:ascii="Times New Roman" w:hAnsi="Times New Roman" w:cs="Times New Roman"/>
          <w:color w:val="000000" w:themeColor="text1"/>
          <w:sz w:val="28"/>
          <w:szCs w:val="28"/>
        </w:rPr>
        <w:t xml:space="preserve">т 23 ноября 2009 года № 261-ФЗ </w:t>
      </w:r>
      <w:r w:rsidR="00DC10C0" w:rsidRPr="00DC10C0">
        <w:rPr>
          <w:rFonts w:ascii="Times New Roman" w:hAnsi="Times New Roman" w:cs="Times New Roman"/>
          <w:color w:val="000000" w:themeColor="text1"/>
          <w:sz w:val="28"/>
          <w:szCs w:val="28"/>
        </w:rPr>
        <w:br/>
      </w:r>
      <w:r w:rsidR="0035575A">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Об энергосбережении и о повышении энергетической эффективности и о внесении изменений в отдельные законодате</w:t>
      </w:r>
      <w:r w:rsidR="0035575A">
        <w:rPr>
          <w:rFonts w:ascii="Times New Roman" w:hAnsi="Times New Roman" w:cs="Times New Roman"/>
          <w:color w:val="000000" w:themeColor="text1"/>
          <w:sz w:val="28"/>
          <w:szCs w:val="28"/>
        </w:rPr>
        <w:t>льные акты Российской Федерации»</w:t>
      </w:r>
      <w:r w:rsidRPr="002E56C9">
        <w:rPr>
          <w:rFonts w:ascii="Times New Roman" w:hAnsi="Times New Roman" w:cs="Times New Roman"/>
          <w:color w:val="000000" w:themeColor="text1"/>
          <w:sz w:val="28"/>
          <w:szCs w:val="28"/>
        </w:rPr>
        <w:t xml:space="preserve"> (Собрание законодательст</w:t>
      </w:r>
      <w:r w:rsidR="00DA58EA">
        <w:rPr>
          <w:rFonts w:ascii="Times New Roman" w:hAnsi="Times New Roman" w:cs="Times New Roman"/>
          <w:color w:val="000000" w:themeColor="text1"/>
          <w:sz w:val="28"/>
          <w:szCs w:val="28"/>
        </w:rPr>
        <w:t>ва Российской Федерации, 2009, №</w:t>
      </w:r>
      <w:r w:rsidRPr="002E56C9">
        <w:rPr>
          <w:rFonts w:ascii="Times New Roman" w:hAnsi="Times New Roman" w:cs="Times New Roman"/>
          <w:color w:val="000000" w:themeColor="text1"/>
          <w:sz w:val="28"/>
          <w:szCs w:val="28"/>
        </w:rPr>
        <w:t xml:space="preserve"> 48, ст. 5711);</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10) </w:t>
      </w:r>
      <w:hyperlink r:id="rId79" w:history="1">
        <w:r w:rsidRPr="002E56C9">
          <w:rPr>
            <w:rFonts w:ascii="Times New Roman" w:hAnsi="Times New Roman" w:cs="Times New Roman"/>
            <w:color w:val="000000" w:themeColor="text1"/>
            <w:sz w:val="28"/>
            <w:szCs w:val="28"/>
          </w:rPr>
          <w:t>статью 12</w:t>
        </w:r>
      </w:hyperlink>
      <w:r w:rsidRPr="002E56C9">
        <w:rPr>
          <w:rFonts w:ascii="Times New Roman" w:hAnsi="Times New Roman" w:cs="Times New Roman"/>
          <w:color w:val="000000" w:themeColor="text1"/>
          <w:sz w:val="28"/>
          <w:szCs w:val="28"/>
        </w:rPr>
        <w:t xml:space="preserve"> Федерального зак</w:t>
      </w:r>
      <w:r w:rsidR="0035575A">
        <w:rPr>
          <w:rFonts w:ascii="Times New Roman" w:hAnsi="Times New Roman" w:cs="Times New Roman"/>
          <w:color w:val="000000" w:themeColor="text1"/>
          <w:sz w:val="28"/>
          <w:szCs w:val="28"/>
        </w:rPr>
        <w:t>она от 8 мая 2010 года № 83-ФЗ «</w:t>
      </w:r>
      <w:r w:rsidRPr="002E56C9">
        <w:rPr>
          <w:rFonts w:ascii="Times New Roman" w:hAnsi="Times New Roman" w:cs="Times New Roman"/>
          <w:color w:val="000000" w:themeColor="text1"/>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w:t>
      </w:r>
      <w:r w:rsidR="0035575A">
        <w:rPr>
          <w:rFonts w:ascii="Times New Roman" w:hAnsi="Times New Roman" w:cs="Times New Roman"/>
          <w:color w:val="000000" w:themeColor="text1"/>
          <w:sz w:val="28"/>
          <w:szCs w:val="28"/>
        </w:rPr>
        <w:t>пальных) учреждений</w:t>
      </w:r>
      <w:r w:rsidRPr="002E56C9">
        <w:rPr>
          <w:rFonts w:ascii="Times New Roman" w:hAnsi="Times New Roman" w:cs="Times New Roman"/>
          <w:color w:val="000000" w:themeColor="text1"/>
          <w:sz w:val="28"/>
          <w:szCs w:val="28"/>
        </w:rPr>
        <w:t xml:space="preserve"> (Собрание законодательст</w:t>
      </w:r>
      <w:r w:rsidR="0035575A">
        <w:rPr>
          <w:rFonts w:ascii="Times New Roman" w:hAnsi="Times New Roman" w:cs="Times New Roman"/>
          <w:color w:val="000000" w:themeColor="text1"/>
          <w:sz w:val="28"/>
          <w:szCs w:val="28"/>
        </w:rPr>
        <w:t>ва Российской Федерации, 2010, №</w:t>
      </w:r>
      <w:r w:rsidRPr="002E56C9">
        <w:rPr>
          <w:rFonts w:ascii="Times New Roman" w:hAnsi="Times New Roman" w:cs="Times New Roman"/>
          <w:color w:val="000000" w:themeColor="text1"/>
          <w:sz w:val="28"/>
          <w:szCs w:val="28"/>
        </w:rPr>
        <w:t xml:space="preserve"> 19, ст. 2291);</w:t>
      </w:r>
    </w:p>
    <w:p w:rsidR="001234F2" w:rsidRPr="002E56C9" w:rsidRDefault="001234F2">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11) Федеральный </w:t>
      </w:r>
      <w:hyperlink r:id="rId80" w:history="1">
        <w:r w:rsidRPr="002E56C9">
          <w:rPr>
            <w:rFonts w:ascii="Times New Roman" w:hAnsi="Times New Roman" w:cs="Times New Roman"/>
            <w:color w:val="000000" w:themeColor="text1"/>
            <w:sz w:val="28"/>
            <w:szCs w:val="28"/>
          </w:rPr>
          <w:t>закон</w:t>
        </w:r>
      </w:hyperlink>
      <w:r w:rsidRPr="002E56C9">
        <w:rPr>
          <w:rFonts w:ascii="Times New Roman" w:hAnsi="Times New Roman" w:cs="Times New Roman"/>
          <w:color w:val="000000" w:themeColor="text1"/>
          <w:sz w:val="28"/>
          <w:szCs w:val="28"/>
        </w:rPr>
        <w:t xml:space="preserve"> </w:t>
      </w:r>
      <w:r w:rsidR="0035575A">
        <w:rPr>
          <w:rFonts w:ascii="Times New Roman" w:hAnsi="Times New Roman" w:cs="Times New Roman"/>
          <w:color w:val="000000" w:themeColor="text1"/>
          <w:sz w:val="28"/>
          <w:szCs w:val="28"/>
        </w:rPr>
        <w:t>от 27 июля 2010 года № 209-ФЗ «</w:t>
      </w:r>
      <w:r w:rsidRPr="002E56C9">
        <w:rPr>
          <w:rFonts w:ascii="Times New Roman" w:hAnsi="Times New Roman" w:cs="Times New Roman"/>
          <w:color w:val="000000" w:themeColor="text1"/>
          <w:sz w:val="28"/>
          <w:szCs w:val="28"/>
        </w:rPr>
        <w:t>О внесении изменения в</w:t>
      </w:r>
      <w:r w:rsidR="0035575A">
        <w:rPr>
          <w:rFonts w:ascii="Times New Roman" w:hAnsi="Times New Roman" w:cs="Times New Roman"/>
          <w:color w:val="000000" w:themeColor="text1"/>
          <w:sz w:val="28"/>
          <w:szCs w:val="28"/>
        </w:rPr>
        <w:t xml:space="preserve"> статью 16 Федерального закона «О бухгалтерском учете»</w:t>
      </w:r>
      <w:r w:rsidRPr="002E56C9">
        <w:rPr>
          <w:rFonts w:ascii="Times New Roman" w:hAnsi="Times New Roman" w:cs="Times New Roman"/>
          <w:color w:val="000000" w:themeColor="text1"/>
          <w:sz w:val="28"/>
          <w:szCs w:val="28"/>
        </w:rPr>
        <w:t xml:space="preserve"> (Собрание законодательст</w:t>
      </w:r>
      <w:r w:rsidR="0035575A">
        <w:rPr>
          <w:rFonts w:ascii="Times New Roman" w:hAnsi="Times New Roman" w:cs="Times New Roman"/>
          <w:color w:val="000000" w:themeColor="text1"/>
          <w:sz w:val="28"/>
          <w:szCs w:val="28"/>
        </w:rPr>
        <w:t>ва Российской Федерации, 2010, №</w:t>
      </w:r>
      <w:r w:rsidRPr="002E56C9">
        <w:rPr>
          <w:rFonts w:ascii="Times New Roman" w:hAnsi="Times New Roman" w:cs="Times New Roman"/>
          <w:color w:val="000000" w:themeColor="text1"/>
          <w:sz w:val="28"/>
          <w:szCs w:val="28"/>
        </w:rPr>
        <w:t xml:space="preserve"> 31, ст. 4178);</w:t>
      </w:r>
    </w:p>
    <w:p w:rsidR="00DA58EA" w:rsidRDefault="001234F2" w:rsidP="00DA58EA">
      <w:pPr>
        <w:pStyle w:val="ConsPlusNormal"/>
        <w:spacing w:before="220"/>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 xml:space="preserve">12) </w:t>
      </w:r>
      <w:hyperlink r:id="rId81" w:history="1">
        <w:r w:rsidRPr="002E56C9">
          <w:rPr>
            <w:rFonts w:ascii="Times New Roman" w:hAnsi="Times New Roman" w:cs="Times New Roman"/>
            <w:color w:val="000000" w:themeColor="text1"/>
            <w:sz w:val="28"/>
            <w:szCs w:val="28"/>
          </w:rPr>
          <w:t>статью 4</w:t>
        </w:r>
      </w:hyperlink>
      <w:r w:rsidRPr="002E56C9">
        <w:rPr>
          <w:rFonts w:ascii="Times New Roman" w:hAnsi="Times New Roman" w:cs="Times New Roman"/>
          <w:color w:val="000000" w:themeColor="text1"/>
          <w:sz w:val="28"/>
          <w:szCs w:val="28"/>
        </w:rPr>
        <w:t xml:space="preserve"> Федерального з</w:t>
      </w:r>
      <w:r w:rsidR="0035575A">
        <w:rPr>
          <w:rFonts w:ascii="Times New Roman" w:hAnsi="Times New Roman" w:cs="Times New Roman"/>
          <w:color w:val="000000" w:themeColor="text1"/>
          <w:sz w:val="28"/>
          <w:szCs w:val="28"/>
        </w:rPr>
        <w:t xml:space="preserve">акона от 28 сентября 2010 года № 243-ФЗ </w:t>
      </w:r>
      <w:r w:rsidR="00DC10C0" w:rsidRPr="00DC10C0">
        <w:rPr>
          <w:rFonts w:ascii="Times New Roman" w:hAnsi="Times New Roman" w:cs="Times New Roman"/>
          <w:color w:val="000000" w:themeColor="text1"/>
          <w:sz w:val="28"/>
          <w:szCs w:val="28"/>
        </w:rPr>
        <w:br/>
      </w:r>
      <w:r w:rsidR="0035575A">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О внесении изменений в отдельные законодательные акты Российской Федерации в связи с принятием Федера</w:t>
      </w:r>
      <w:r w:rsidR="0035575A">
        <w:rPr>
          <w:rFonts w:ascii="Times New Roman" w:hAnsi="Times New Roman" w:cs="Times New Roman"/>
          <w:color w:val="000000" w:themeColor="text1"/>
          <w:sz w:val="28"/>
          <w:szCs w:val="28"/>
        </w:rPr>
        <w:t xml:space="preserve">льного закона «Об инновационном центре </w:t>
      </w:r>
      <w:r w:rsidR="0035575A">
        <w:rPr>
          <w:rFonts w:ascii="Times New Roman" w:hAnsi="Times New Roman" w:cs="Times New Roman"/>
          <w:color w:val="000000" w:themeColor="text1"/>
          <w:sz w:val="28"/>
          <w:szCs w:val="28"/>
        </w:rPr>
        <w:lastRenderedPageBreak/>
        <w:t>«</w:t>
      </w:r>
      <w:proofErr w:type="spellStart"/>
      <w:r w:rsidR="0035575A">
        <w:rPr>
          <w:rFonts w:ascii="Times New Roman" w:hAnsi="Times New Roman" w:cs="Times New Roman"/>
          <w:color w:val="000000" w:themeColor="text1"/>
          <w:sz w:val="28"/>
          <w:szCs w:val="28"/>
        </w:rPr>
        <w:t>Сколково</w:t>
      </w:r>
      <w:proofErr w:type="spellEnd"/>
      <w:r w:rsidR="0035575A">
        <w:rPr>
          <w:rFonts w:ascii="Times New Roman" w:hAnsi="Times New Roman" w:cs="Times New Roman"/>
          <w:color w:val="000000" w:themeColor="text1"/>
          <w:sz w:val="28"/>
          <w:szCs w:val="28"/>
        </w:rPr>
        <w:t>»</w:t>
      </w:r>
      <w:r w:rsidRPr="002E56C9">
        <w:rPr>
          <w:rFonts w:ascii="Times New Roman" w:hAnsi="Times New Roman" w:cs="Times New Roman"/>
          <w:color w:val="000000" w:themeColor="text1"/>
          <w:sz w:val="28"/>
          <w:szCs w:val="28"/>
        </w:rPr>
        <w:t xml:space="preserve"> (Собрание законодательст</w:t>
      </w:r>
      <w:r w:rsidR="00DA58EA">
        <w:rPr>
          <w:rFonts w:ascii="Times New Roman" w:hAnsi="Times New Roman" w:cs="Times New Roman"/>
          <w:color w:val="000000" w:themeColor="text1"/>
          <w:sz w:val="28"/>
          <w:szCs w:val="28"/>
        </w:rPr>
        <w:t>ва Российской Федерации, 2010, № 40, ст. 4969).</w:t>
      </w:r>
    </w:p>
    <w:p w:rsidR="00DA58EA" w:rsidRDefault="00DA58EA">
      <w:pPr>
        <w:pStyle w:val="ConsPlusTitle"/>
        <w:ind w:firstLine="540"/>
        <w:jc w:val="both"/>
        <w:outlineLvl w:val="1"/>
        <w:rPr>
          <w:rFonts w:ascii="Times New Roman" w:hAnsi="Times New Roman" w:cs="Times New Roman"/>
          <w:color w:val="000000" w:themeColor="text1"/>
          <w:sz w:val="28"/>
          <w:szCs w:val="28"/>
        </w:rPr>
      </w:pPr>
    </w:p>
    <w:p w:rsidR="001234F2" w:rsidRPr="002E56C9" w:rsidRDefault="001234F2">
      <w:pPr>
        <w:pStyle w:val="ConsPlusTitle"/>
        <w:ind w:firstLine="540"/>
        <w:jc w:val="both"/>
        <w:outlineLvl w:val="1"/>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Статья 32. Вступление в силу настоящего Федерального закона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ind w:firstLine="540"/>
        <w:jc w:val="both"/>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Настоящий Федеральный закон вступает в силу с 1 января 2013 года.</w:t>
      </w:r>
    </w:p>
    <w:p w:rsidR="001234F2" w:rsidRPr="002E56C9" w:rsidRDefault="001234F2">
      <w:pPr>
        <w:pStyle w:val="ConsPlusNormal"/>
        <w:ind w:firstLine="540"/>
        <w:jc w:val="both"/>
        <w:rPr>
          <w:rFonts w:ascii="Times New Roman" w:hAnsi="Times New Roman" w:cs="Times New Roman"/>
          <w:color w:val="000000" w:themeColor="text1"/>
          <w:sz w:val="28"/>
          <w:szCs w:val="28"/>
        </w:rPr>
      </w:pPr>
    </w:p>
    <w:p w:rsidR="001234F2" w:rsidRPr="002E56C9" w:rsidRDefault="001234F2">
      <w:pPr>
        <w:pStyle w:val="ConsPlusNormal"/>
        <w:jc w:val="right"/>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Президент</w:t>
      </w:r>
    </w:p>
    <w:p w:rsidR="001234F2" w:rsidRPr="002E56C9" w:rsidRDefault="001234F2">
      <w:pPr>
        <w:pStyle w:val="ConsPlusNormal"/>
        <w:jc w:val="right"/>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Российской Федерации</w:t>
      </w:r>
    </w:p>
    <w:p w:rsidR="001234F2" w:rsidRPr="002E56C9" w:rsidRDefault="001234F2">
      <w:pPr>
        <w:pStyle w:val="ConsPlusNormal"/>
        <w:jc w:val="right"/>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Д.МЕДВЕДЕВ</w:t>
      </w:r>
    </w:p>
    <w:p w:rsidR="001234F2" w:rsidRPr="002E56C9" w:rsidRDefault="001234F2">
      <w:pPr>
        <w:pStyle w:val="ConsPlusNormal"/>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Москва, Кремль</w:t>
      </w:r>
    </w:p>
    <w:p w:rsidR="001234F2" w:rsidRPr="002E56C9" w:rsidRDefault="001234F2">
      <w:pPr>
        <w:pStyle w:val="ConsPlusNormal"/>
        <w:spacing w:before="220"/>
        <w:rPr>
          <w:rFonts w:ascii="Times New Roman" w:hAnsi="Times New Roman" w:cs="Times New Roman"/>
          <w:color w:val="000000" w:themeColor="text1"/>
          <w:sz w:val="28"/>
          <w:szCs w:val="28"/>
        </w:rPr>
      </w:pPr>
      <w:r w:rsidRPr="002E56C9">
        <w:rPr>
          <w:rFonts w:ascii="Times New Roman" w:hAnsi="Times New Roman" w:cs="Times New Roman"/>
          <w:color w:val="000000" w:themeColor="text1"/>
          <w:sz w:val="28"/>
          <w:szCs w:val="28"/>
        </w:rPr>
        <w:t>6 декабря 2011 года</w:t>
      </w:r>
    </w:p>
    <w:p w:rsidR="001234F2" w:rsidRPr="002E56C9" w:rsidRDefault="002E56C9">
      <w:pPr>
        <w:pStyle w:val="ConsPlusNormal"/>
        <w:spacing w:before="2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234F2" w:rsidRPr="002E56C9">
        <w:rPr>
          <w:rFonts w:ascii="Times New Roman" w:hAnsi="Times New Roman" w:cs="Times New Roman"/>
          <w:color w:val="000000" w:themeColor="text1"/>
          <w:sz w:val="28"/>
          <w:szCs w:val="28"/>
        </w:rPr>
        <w:t xml:space="preserve"> 402-ФЗ</w:t>
      </w:r>
    </w:p>
    <w:p w:rsidR="001234F2" w:rsidRPr="002E56C9" w:rsidRDefault="001234F2">
      <w:pPr>
        <w:pStyle w:val="ConsPlusNormal"/>
        <w:rPr>
          <w:rFonts w:ascii="Times New Roman" w:hAnsi="Times New Roman" w:cs="Times New Roman"/>
          <w:color w:val="000000" w:themeColor="text1"/>
          <w:sz w:val="28"/>
          <w:szCs w:val="28"/>
        </w:rPr>
      </w:pPr>
    </w:p>
    <w:p w:rsidR="001234F2" w:rsidRPr="002E56C9" w:rsidRDefault="001234F2">
      <w:pPr>
        <w:pStyle w:val="ConsPlusNormal"/>
        <w:rPr>
          <w:rFonts w:ascii="Times New Roman" w:hAnsi="Times New Roman" w:cs="Times New Roman"/>
          <w:color w:val="000000" w:themeColor="text1"/>
          <w:sz w:val="28"/>
          <w:szCs w:val="28"/>
        </w:rPr>
      </w:pPr>
    </w:p>
    <w:p w:rsidR="001234F2" w:rsidRPr="002E56C9" w:rsidRDefault="001234F2">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rsidR="000A51AD" w:rsidRPr="00DC10C0" w:rsidRDefault="000A51AD">
      <w:pPr>
        <w:rPr>
          <w:color w:val="000000" w:themeColor="text1"/>
          <w:lang w:val="en-US"/>
        </w:rPr>
      </w:pPr>
    </w:p>
    <w:sectPr w:rsidR="000A51AD" w:rsidRPr="00DC10C0" w:rsidSect="00E401CD">
      <w:headerReference w:type="default" r:id="rId82"/>
      <w:pgSz w:w="11906" w:h="16838"/>
      <w:pgMar w:top="851" w:right="850" w:bottom="568"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9D" w:rsidRDefault="00877A9D" w:rsidP="00DA58EA">
      <w:pPr>
        <w:spacing w:after="0" w:line="240" w:lineRule="auto"/>
      </w:pPr>
      <w:r>
        <w:separator/>
      </w:r>
    </w:p>
  </w:endnote>
  <w:endnote w:type="continuationSeparator" w:id="0">
    <w:p w:rsidR="00877A9D" w:rsidRDefault="00877A9D" w:rsidP="00DA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9D" w:rsidRDefault="00877A9D" w:rsidP="00DA58EA">
      <w:pPr>
        <w:spacing w:after="0" w:line="240" w:lineRule="auto"/>
      </w:pPr>
      <w:r>
        <w:separator/>
      </w:r>
    </w:p>
  </w:footnote>
  <w:footnote w:type="continuationSeparator" w:id="0">
    <w:p w:rsidR="00877A9D" w:rsidRDefault="00877A9D" w:rsidP="00DA5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713746"/>
      <w:docPartObj>
        <w:docPartGallery w:val="Page Numbers (Top of Page)"/>
        <w:docPartUnique/>
      </w:docPartObj>
    </w:sdtPr>
    <w:sdtEndPr>
      <w:rPr>
        <w:rFonts w:ascii="Times New Roman" w:hAnsi="Times New Roman" w:cs="Times New Roman"/>
        <w:sz w:val="24"/>
        <w:szCs w:val="24"/>
      </w:rPr>
    </w:sdtEndPr>
    <w:sdtContent>
      <w:p w:rsidR="00DA58EA" w:rsidRPr="002017F4" w:rsidRDefault="00DA58EA">
        <w:pPr>
          <w:pStyle w:val="a3"/>
          <w:jc w:val="center"/>
          <w:rPr>
            <w:rFonts w:ascii="Times New Roman" w:hAnsi="Times New Roman" w:cs="Times New Roman"/>
            <w:sz w:val="24"/>
            <w:szCs w:val="24"/>
          </w:rPr>
        </w:pPr>
        <w:r w:rsidRPr="002017F4">
          <w:rPr>
            <w:rFonts w:ascii="Times New Roman" w:hAnsi="Times New Roman" w:cs="Times New Roman"/>
            <w:sz w:val="24"/>
            <w:szCs w:val="24"/>
          </w:rPr>
          <w:fldChar w:fldCharType="begin"/>
        </w:r>
        <w:r w:rsidRPr="002017F4">
          <w:rPr>
            <w:rFonts w:ascii="Times New Roman" w:hAnsi="Times New Roman" w:cs="Times New Roman"/>
            <w:sz w:val="24"/>
            <w:szCs w:val="24"/>
          </w:rPr>
          <w:instrText>PAGE   \* MERGEFORMAT</w:instrText>
        </w:r>
        <w:r w:rsidRPr="002017F4">
          <w:rPr>
            <w:rFonts w:ascii="Times New Roman" w:hAnsi="Times New Roman" w:cs="Times New Roman"/>
            <w:sz w:val="24"/>
            <w:szCs w:val="24"/>
          </w:rPr>
          <w:fldChar w:fldCharType="separate"/>
        </w:r>
        <w:r w:rsidR="006C606E">
          <w:rPr>
            <w:rFonts w:ascii="Times New Roman" w:hAnsi="Times New Roman" w:cs="Times New Roman"/>
            <w:noProof/>
            <w:sz w:val="24"/>
            <w:szCs w:val="24"/>
          </w:rPr>
          <w:t>2</w:t>
        </w:r>
        <w:r w:rsidRPr="002017F4">
          <w:rPr>
            <w:rFonts w:ascii="Times New Roman" w:hAnsi="Times New Roman" w:cs="Times New Roman"/>
            <w:sz w:val="24"/>
            <w:szCs w:val="24"/>
          </w:rPr>
          <w:fldChar w:fldCharType="end"/>
        </w:r>
      </w:p>
    </w:sdtContent>
  </w:sdt>
  <w:p w:rsidR="00DA58EA" w:rsidRDefault="00DA58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F2"/>
    <w:rsid w:val="00052E7F"/>
    <w:rsid w:val="000A51AD"/>
    <w:rsid w:val="0010409A"/>
    <w:rsid w:val="001234F2"/>
    <w:rsid w:val="002017F4"/>
    <w:rsid w:val="002E56C9"/>
    <w:rsid w:val="003427A2"/>
    <w:rsid w:val="0035575A"/>
    <w:rsid w:val="006C606E"/>
    <w:rsid w:val="007343C7"/>
    <w:rsid w:val="00877A9D"/>
    <w:rsid w:val="00917821"/>
    <w:rsid w:val="00A45F45"/>
    <w:rsid w:val="00A50EA4"/>
    <w:rsid w:val="00B2245B"/>
    <w:rsid w:val="00B41588"/>
    <w:rsid w:val="00CE3909"/>
    <w:rsid w:val="00D56393"/>
    <w:rsid w:val="00DA58EA"/>
    <w:rsid w:val="00DC10C0"/>
    <w:rsid w:val="00E22C0F"/>
    <w:rsid w:val="00E401CD"/>
    <w:rsid w:val="00FA1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4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34F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A58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58EA"/>
  </w:style>
  <w:style w:type="paragraph" w:styleId="a5">
    <w:name w:val="footer"/>
    <w:basedOn w:val="a"/>
    <w:link w:val="a6"/>
    <w:uiPriority w:val="99"/>
    <w:unhideWhenUsed/>
    <w:rsid w:val="00DA58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5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4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34F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DA58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58EA"/>
  </w:style>
  <w:style w:type="paragraph" w:styleId="a5">
    <w:name w:val="footer"/>
    <w:basedOn w:val="a"/>
    <w:link w:val="a6"/>
    <w:uiPriority w:val="99"/>
    <w:unhideWhenUsed/>
    <w:rsid w:val="00DA58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B38990D5B1B047ACEF5233257003C7A5CA6E0981F4EED4A0C2081C46CFB0B0D7038CFF4EED9D1C1A92530DD405B602FD1F60A048B11357FAW7K" TargetMode="External"/><Relationship Id="rId18" Type="http://schemas.openxmlformats.org/officeDocument/2006/relationships/hyperlink" Target="consultantplus://offline/ref=28B38990D5B1B047ACEF5233257003C7A2C2650A87F1EED4A0C2081C46CFB0B0D7038CFF4EED95181292530DD405B602FD1F60A048B11357FAW7K" TargetMode="External"/><Relationship Id="rId26" Type="http://schemas.openxmlformats.org/officeDocument/2006/relationships/hyperlink" Target="consultantplus://offline/ref=28B38990D5B1B047ACEF5233257003C7A5C5600C80F2EED4A0C2081C46CFB0B0C503D4F34FEC821D1A87055C92F5W2K" TargetMode="External"/><Relationship Id="rId39" Type="http://schemas.openxmlformats.org/officeDocument/2006/relationships/hyperlink" Target="consultantplus://offline/ref=28B38990D5B1B047ACEF5233257003C7A5CB640F81F1EED4A0C2081C46CFB0B0D7038CF94CE6C84C5FCC0A5D914EBB02E20360A3F5W4K" TargetMode="External"/><Relationship Id="rId21" Type="http://schemas.openxmlformats.org/officeDocument/2006/relationships/hyperlink" Target="consultantplus://offline/ref=28B38990D5B1B047ACEF5233257003C7A1C6630989A2B9D6F19706194E9FF8A0994681FF4CED9E164FC843099D51BA1DFC007EA356B1F1W1K" TargetMode="External"/><Relationship Id="rId34" Type="http://schemas.openxmlformats.org/officeDocument/2006/relationships/hyperlink" Target="consultantplus://offline/ref=28B38990D5B1B047ACEF5233257003C7A5C5600C80F2EED4A0C2081C46CFB0B0C503D4F34FEC821D1A87055C92F5W2K" TargetMode="External"/><Relationship Id="rId42" Type="http://schemas.openxmlformats.org/officeDocument/2006/relationships/hyperlink" Target="consultantplus://offline/ref=28B38990D5B1B047ACEF5233257003C7A5C0600A8BF2EED4A0C2081C46CFB0B0C503D4F34FEC821D1A87055C92F5W2K" TargetMode="External"/><Relationship Id="rId47" Type="http://schemas.openxmlformats.org/officeDocument/2006/relationships/hyperlink" Target="consultantplus://offline/ref=28B38990D5B1B047ACEF5233257003C7A1C3600A81FFB3DEA89B041E41C0EFA7D04A80FE4EED9F1F10CD5618C55DBA02E20161BF54B311F5W7K" TargetMode="External"/><Relationship Id="rId50" Type="http://schemas.openxmlformats.org/officeDocument/2006/relationships/hyperlink" Target="consultantplus://offline/ref=28B38990D5B1B047ACEF5233257003C7A5CA610886F4EED4A0C2081C46CFB0B0D7038CFF4EED9C1B1292530DD405B602FD1F60A048B11357FAW7K" TargetMode="External"/><Relationship Id="rId55" Type="http://schemas.openxmlformats.org/officeDocument/2006/relationships/hyperlink" Target="consultantplus://offline/ref=28B38990D5B1B047ACEF5233257003C7A5CA610F86FDEED4A0C2081C46CFB0B0D7038CFF4EED9C1E1A92530DD405B602FD1F60A048B11357FAW7K" TargetMode="External"/><Relationship Id="rId63" Type="http://schemas.openxmlformats.org/officeDocument/2006/relationships/hyperlink" Target="consultantplus://offline/ref=28B38990D5B1B047ACEF5233257003C7A5C4660485F0EED4A0C2081C46CFB0B0D7038CFF4EED9C1C1B92530DD405B602FD1F60A048B11357FAW7K" TargetMode="External"/><Relationship Id="rId68" Type="http://schemas.openxmlformats.org/officeDocument/2006/relationships/hyperlink" Target="consultantplus://offline/ref=28B38990D5B1B047ACEF5233257003C7A5CA610886F4EED4A0C2081C46CFB0B0D7038CFF4EED9C1B1992530DD405B602FD1F60A048B11357FAW7K" TargetMode="External"/><Relationship Id="rId76" Type="http://schemas.openxmlformats.org/officeDocument/2006/relationships/hyperlink" Target="consultantplus://offline/ref=28B38990D5B1B047ACEF5233257003C7A7C3600C83F1EED4A0C2081C46CFB0B0D7038CFF4EED9F1D1E92530DD405B602FD1F60A048B11357FAW7K" TargetMode="External"/><Relationship Id="rId84" Type="http://schemas.openxmlformats.org/officeDocument/2006/relationships/theme" Target="theme/theme1.xml"/><Relationship Id="rId7" Type="http://schemas.openxmlformats.org/officeDocument/2006/relationships/hyperlink" Target="consultantplus://offline/ref=28B38990D5B1B047ACEF5233257003C7A5C5670E83F6EED4A0C2081C46CFB0B0C503D4F34FEC821D1A87055C92F5W2K" TargetMode="External"/><Relationship Id="rId71" Type="http://schemas.openxmlformats.org/officeDocument/2006/relationships/hyperlink" Target="consultantplus://offline/ref=28B38990D5B1B047ACEF5233257003C7A7CB630486FFB3DEA89B041E41C0EFB5D0128CFF4FF39C1C059B075EF9W2K" TargetMode="External"/><Relationship Id="rId2" Type="http://schemas.microsoft.com/office/2007/relationships/stylesWithEffects" Target="stylesWithEffects.xml"/><Relationship Id="rId16" Type="http://schemas.openxmlformats.org/officeDocument/2006/relationships/hyperlink" Target="consultantplus://offline/ref=28B38990D5B1B047ACEF5233257003C7A5CA6E088BFCEED4A0C2081C46CFB0B0D7038CFF4EED94141A92530DD405B602FD1F60A048B11357FAW7K" TargetMode="External"/><Relationship Id="rId29" Type="http://schemas.openxmlformats.org/officeDocument/2006/relationships/hyperlink" Target="consultantplus://offline/ref=28B38990D5B1B047ACEF5233257003C7A4CB610585F3EED4A0C2081C46CFB0B0D7038CFF4EED9C151392530DD405B602FD1F60A048B11357FAW7K" TargetMode="External"/><Relationship Id="rId11" Type="http://schemas.openxmlformats.org/officeDocument/2006/relationships/hyperlink" Target="consultantplus://offline/ref=28B38990D5B1B047ACEF5233257003C7A2C2620B86FDEED4A0C2081C46CFB0B0D7038CFF4EED9E1A1892530DD405B602FD1F60A048B11357FAW7K" TargetMode="External"/><Relationship Id="rId24" Type="http://schemas.openxmlformats.org/officeDocument/2006/relationships/hyperlink" Target="consultantplus://offline/ref=28B38990D5B1B047ACEF5233257003C7A2C2650A87F1EED4A0C2081C46CFB0B0D7038CFD49EF97494ADD52519151A503FD1F62A154FBW1K" TargetMode="External"/><Relationship Id="rId32" Type="http://schemas.openxmlformats.org/officeDocument/2006/relationships/hyperlink" Target="consultantplus://offline/ref=28B38990D5B1B047ACEF5233257003C7A5C56F0483F5EED4A0C2081C46CFB0B0D7038CFD45B9CD594E94065D8E50BA1DFE0162FAW3K" TargetMode="External"/><Relationship Id="rId37" Type="http://schemas.openxmlformats.org/officeDocument/2006/relationships/hyperlink" Target="consultantplus://offline/ref=28B38990D5B1B047ACEF5233257003C7A2C2650A87F1EED4A0C2081C46CFB0B0D7038CFF4EED9F1E1D92530DD405B602FD1F60A048B11357FAW7K" TargetMode="External"/><Relationship Id="rId40" Type="http://schemas.openxmlformats.org/officeDocument/2006/relationships/hyperlink" Target="consultantplus://offline/ref=28B38990D5B1B047ACEF5233257003C7A5C6640483F0EED4A0C2081C46CFB0B0D7038CFF4EED9C1D1E92530DD405B602FD1F60A048B11357FAW7K" TargetMode="External"/><Relationship Id="rId45" Type="http://schemas.openxmlformats.org/officeDocument/2006/relationships/hyperlink" Target="consultantplus://offline/ref=28B38990D5B1B047ACEF5233257003C7A7C6670C82F4EED4A0C2081C46CFB0B0C503D4F34FEC821D1A87055C92F5W2K" TargetMode="External"/><Relationship Id="rId53" Type="http://schemas.openxmlformats.org/officeDocument/2006/relationships/hyperlink" Target="consultantplus://offline/ref=28B38990D5B1B047ACEF5233257003C7A7C2600585F6EED4A0C2081C46CFB0B0D7038CFF4EED9F1A1292530DD405B602FD1F60A048B11357FAW7K" TargetMode="External"/><Relationship Id="rId58" Type="http://schemas.openxmlformats.org/officeDocument/2006/relationships/hyperlink" Target="consultantplus://offline/ref=28B38990D5B1B047ACEF5233257003C7A2C2660D85F6EED4A0C2081C46CFB0B0D7038CFA4CE6C84C5FCC0A5D914EBB02E20360A3F5W4K" TargetMode="External"/><Relationship Id="rId66" Type="http://schemas.openxmlformats.org/officeDocument/2006/relationships/hyperlink" Target="consultantplus://offline/ref=28B38990D5B1B047ACEF5233257003C7A2C2660D85F6EED4A0C2081C46CFB0B0D7038CFA4CE6C84C5FCC0A5D914EBB02E20360A3F5W4K" TargetMode="External"/><Relationship Id="rId74" Type="http://schemas.openxmlformats.org/officeDocument/2006/relationships/hyperlink" Target="consultantplus://offline/ref=28B38990D5B1B047ACEF5233257003C7AFC2670B81FFB3DEA89B041E41C0EFA7D04A80FE4EEC9F1510CD5618C55DBA02E20161BF54B311F5W7K" TargetMode="External"/><Relationship Id="rId79" Type="http://schemas.openxmlformats.org/officeDocument/2006/relationships/hyperlink" Target="consultantplus://offline/ref=28B38990D5B1B047ACEF5233257003C7A7C362048AF3EED4A0C2081C46CFB0B0D7038CFF4EED9F1A1F92530DD405B602FD1F60A048B11357FAW7K" TargetMode="External"/><Relationship Id="rId5" Type="http://schemas.openxmlformats.org/officeDocument/2006/relationships/footnotes" Target="footnotes.xml"/><Relationship Id="rId61" Type="http://schemas.openxmlformats.org/officeDocument/2006/relationships/hyperlink" Target="consultantplus://offline/ref=28B38990D5B1B047ACEF5233257003C7A4C0660F87FCEED4A0C2081C46CFB0B0D7038CFF4EEF9F1B1B92530DD405B602FD1F60A048B11357FAW7K" TargetMode="External"/><Relationship Id="rId82" Type="http://schemas.openxmlformats.org/officeDocument/2006/relationships/header" Target="header1.xml"/><Relationship Id="rId10" Type="http://schemas.openxmlformats.org/officeDocument/2006/relationships/hyperlink" Target="consultantplus://offline/ref=28B38990D5B1B047ACEF5233257003C7A2C2620B86FDEED4A0C2081C46CFB0B0D7038CFF4EED9E181892530DD405B602FD1F60A048B11357FAW7K" TargetMode="External"/><Relationship Id="rId19" Type="http://schemas.openxmlformats.org/officeDocument/2006/relationships/hyperlink" Target="consultantplus://offline/ref=28B38990D5B1B047ACEF5233257003C7A5CA610886F4EED4A0C2081C46CFB0B0D7038CFF4EED9C1F1E92530DD405B602FD1F60A048B11357FAW7K" TargetMode="External"/><Relationship Id="rId31" Type="http://schemas.openxmlformats.org/officeDocument/2006/relationships/hyperlink" Target="consultantplus://offline/ref=28B38990D5B1B047ACEF5233257003C7AFCA650B8AFFB3DEA89B041E41C0EFB5D0128CFF4FF39C1C059B075EF9W2K" TargetMode="External"/><Relationship Id="rId44" Type="http://schemas.openxmlformats.org/officeDocument/2006/relationships/hyperlink" Target="consultantplus://offline/ref=28B38990D5B1B047ACEF5233257003C7AFCA650B8AFFB3DEA89B041E41C0EFB5D0128CFF4FF39C1C059B075EF9W2K" TargetMode="External"/><Relationship Id="rId52" Type="http://schemas.openxmlformats.org/officeDocument/2006/relationships/hyperlink" Target="consultantplus://offline/ref=28B38990D5B1B047ACEF5233257003C7A7C2600585F6EED4A0C2081C46CFB0B0D7038CFF4EED9C1C1B92530DD405B602FD1F60A048B11357FAW7K" TargetMode="External"/><Relationship Id="rId60" Type="http://schemas.openxmlformats.org/officeDocument/2006/relationships/hyperlink" Target="consultantplus://offline/ref=28B38990D5B1B047ACEF5233257003C7A5C4660485F0EED4A0C2081C46CFB0B0D7038CFC45B9CD594E94065D8E50BA1DFE0162FAW3K" TargetMode="External"/><Relationship Id="rId65" Type="http://schemas.openxmlformats.org/officeDocument/2006/relationships/hyperlink" Target="consultantplus://offline/ref=28B38990D5B1B047ACEF5233257003C7A7C762058BFCEED4A0C2081C46CFB0B0D7038CFF4EED9C1E1892530DD405B602FD1F60A048B11357FAW7K" TargetMode="External"/><Relationship Id="rId73" Type="http://schemas.openxmlformats.org/officeDocument/2006/relationships/hyperlink" Target="consultantplus://offline/ref=28B38990D5B1B047ACEF5233257003C7AFC267098BFFB3DEA89B041E41C0EFA7D04A80FE4EED9F1810CD5618C55DBA02E20161BF54B311F5W7K" TargetMode="External"/><Relationship Id="rId78" Type="http://schemas.openxmlformats.org/officeDocument/2006/relationships/hyperlink" Target="consultantplus://offline/ref=28B38990D5B1B047ACEF5233257003C7A7C1650983FCEED4A0C2081C46CFB0B0D7038CFF4EED9F151E92530DD405B602FD1F60A048B11357FAW7K" TargetMode="External"/><Relationship Id="rId81" Type="http://schemas.openxmlformats.org/officeDocument/2006/relationships/hyperlink" Target="consultantplus://offline/ref=28B38990D5B1B047ACEF5233257003C7A7C0650C81F2EED4A0C2081C46CFB0B0D7038CFF4EED9C1C1C92530DD405B602FD1F60A048B11357FAW7K" TargetMode="External"/><Relationship Id="rId4" Type="http://schemas.openxmlformats.org/officeDocument/2006/relationships/webSettings" Target="webSettings.xml"/><Relationship Id="rId9" Type="http://schemas.openxmlformats.org/officeDocument/2006/relationships/hyperlink" Target="consultantplus://offline/ref=28B38990D5B1B047ACEF5233257003C7A5C5600983F7EED4A0C2081C46CFB0B0D7038CFF4EEF95181E92530DD405B602FD1F60A048B11357FAW7K" TargetMode="External"/><Relationship Id="rId14" Type="http://schemas.openxmlformats.org/officeDocument/2006/relationships/hyperlink" Target="consultantplus://offline/ref=28B38990D5B1B047ACEF5233257003C7A5CA6E0581F6EED4A0C2081C46CFB0B0D7038CFA4EE597494ADD52519151A503FD1F62A154FBW1K" TargetMode="External"/><Relationship Id="rId22" Type="http://schemas.openxmlformats.org/officeDocument/2006/relationships/hyperlink" Target="consultantplus://offline/ref=28B38990D5B1B047ACEF5233257003C7A5CA610886F4EED4A0C2081C46CFB0B0D7038CFF4EED9C181892530DD405B602FD1F60A048B11357FAW7K" TargetMode="External"/><Relationship Id="rId27" Type="http://schemas.openxmlformats.org/officeDocument/2006/relationships/hyperlink" Target="consultantplus://offline/ref=28B38990D5B1B047ACEF5233257003C7A5CA610886F4EED4A0C2081C46CFB0B0D7038CFF4EED9C181892530DD405B602FD1F60A048B11357FAW7K" TargetMode="External"/><Relationship Id="rId30" Type="http://schemas.openxmlformats.org/officeDocument/2006/relationships/hyperlink" Target="consultantplus://offline/ref=28B38990D5B1B047ACEF5233257003C7A7C16F0985F4EED4A0C2081C46CFB0B0D7038CFF4EED9C151B92530DD405B602FD1F60A048B11357FAW7K" TargetMode="External"/><Relationship Id="rId35" Type="http://schemas.openxmlformats.org/officeDocument/2006/relationships/hyperlink" Target="consultantplus://offline/ref=28B38990D5B1B047ACEF5233257003C7A5CA600E84F5EED4A0C2081C46CFB0B0C503D4F34FEC821D1A87055C92F5W2K" TargetMode="External"/><Relationship Id="rId43" Type="http://schemas.openxmlformats.org/officeDocument/2006/relationships/hyperlink" Target="consultantplus://offline/ref=28B38990D5B1B047ACEF5233257003C7A7C7610882F3EED4A0C2081C46CFB0B0C503D4F34FEC821D1A87055C92F5W2K" TargetMode="External"/><Relationship Id="rId48" Type="http://schemas.openxmlformats.org/officeDocument/2006/relationships/hyperlink" Target="consultantplus://offline/ref=28B38990D5B1B047ACEF5233257003C7A5C6600F81FDEED4A0C2081C46CFB0B0D7038CFF4EED9C1C1892530DD405B602FD1F60A048B11357FAW7K" TargetMode="External"/><Relationship Id="rId56" Type="http://schemas.openxmlformats.org/officeDocument/2006/relationships/hyperlink" Target="consultantplus://offline/ref=28B38990D5B1B047ACEF5233257003C7A5CA610F86FDEED4A0C2081C46CFB0B0D7038CFF4EEA9E1E1392530DD405B602FD1F60A048B11357FAW7K" TargetMode="External"/><Relationship Id="rId64" Type="http://schemas.openxmlformats.org/officeDocument/2006/relationships/hyperlink" Target="consultantplus://offline/ref=28B38990D5B1B047ACEF5233257003C7A5C56E0A80F2EED4A0C2081C46CFB0B0D7038CFF4EED9C1C1B92530DD405B602FD1F60A048B11357FAW7K" TargetMode="External"/><Relationship Id="rId69" Type="http://schemas.openxmlformats.org/officeDocument/2006/relationships/hyperlink" Target="consultantplus://offline/ref=28B38990D5B1B047ACEF5233257003C7A1C3600A81FFB3DEA89B041E41C0EFA7D04A80FE4EED9C1E10CD5618C55DBA02E20161BF54B311F5W7K" TargetMode="External"/><Relationship Id="rId77" Type="http://schemas.openxmlformats.org/officeDocument/2006/relationships/hyperlink" Target="consultantplus://offline/ref=28B38990D5B1B047ACEF5233257003C7AFC2650980FFB3DEA89B041E41C0EFA7D04A80FE4EEE951910CD5618C55DBA02E20161BF54B311F5W7K" TargetMode="External"/><Relationship Id="rId8" Type="http://schemas.openxmlformats.org/officeDocument/2006/relationships/hyperlink" Target="consultantplus://offline/ref=28B38990D5B1B047ACEF5233257003C7A2C2660D85F6EED4A0C2081C46CFB0B0D7038CFF4EED9E1D1A92530DD405B602FD1F60A048B11357FAW7K" TargetMode="External"/><Relationship Id="rId51" Type="http://schemas.openxmlformats.org/officeDocument/2006/relationships/hyperlink" Target="consultantplus://offline/ref=28B38990D5B1B047ACEF5233257003C7A5C464058BF1EED4A0C2081C46CFB0B0D7038CFF4EED9C1E1892530DD405B602FD1F60A048B11357FAW7K" TargetMode="External"/><Relationship Id="rId72" Type="http://schemas.openxmlformats.org/officeDocument/2006/relationships/hyperlink" Target="consultantplus://offline/ref=28B38990D5B1B047ACEF5233257003C7A5C4670A84FFB3DEA89B041E41C0EFB5D0128CFF4FF39C1C059B075EF9W2K" TargetMode="External"/><Relationship Id="rId80" Type="http://schemas.openxmlformats.org/officeDocument/2006/relationships/hyperlink" Target="consultantplus://offline/ref=28B38990D5B1B047ACEF5233257003C7A7C2640C80F6EED4A0C2081C46CFB0B0C503D4F34FEC821D1A87055C92F5W2K" TargetMode="External"/><Relationship Id="rId3" Type="http://schemas.openxmlformats.org/officeDocument/2006/relationships/settings" Target="settings.xml"/><Relationship Id="rId12" Type="http://schemas.openxmlformats.org/officeDocument/2006/relationships/hyperlink" Target="consultantplus://offline/ref=28B38990D5B1B047ACEF5233257003C7A5CA6E0A85F2EED4A0C2081C46CFB0B0D7038CFF4EED9C1C1292530DD405B602FD1F60A048B11357FAW7K" TargetMode="External"/><Relationship Id="rId17" Type="http://schemas.openxmlformats.org/officeDocument/2006/relationships/hyperlink" Target="consultantplus://offline/ref=28B38990D5B1B047ACEF5233257003C7A1C3600A81FFB3DEA89B041E41C0EFA7D04A80FE4EED9C1C10CD5618C55DBA02E20161BF54B311F5W7K" TargetMode="External"/><Relationship Id="rId25" Type="http://schemas.openxmlformats.org/officeDocument/2006/relationships/hyperlink" Target="consultantplus://offline/ref=28B38990D5B1B047ACEF5233257003C7A1C6630989A2B9D6F19706194E9FF8A0994681FE48E89A164FC843099D51BA1DFC007EA356B1F1W1K" TargetMode="External"/><Relationship Id="rId33" Type="http://schemas.openxmlformats.org/officeDocument/2006/relationships/hyperlink" Target="consultantplus://offline/ref=28B38990D5B1B047ACEF5233257003C7A5C1670C85F5EED4A0C2081C46CFB0B0C503D4F34FEC821D1A87055C92F5W2K" TargetMode="External"/><Relationship Id="rId38" Type="http://schemas.openxmlformats.org/officeDocument/2006/relationships/hyperlink" Target="consultantplus://offline/ref=28B38990D5B1B047ACEF5233257003C7A2C2650A87F1EED4A0C2081C46CFB0B0D7038CFF4EED9F181D92530DD405B602FD1F60A048B11357FAW7K" TargetMode="External"/><Relationship Id="rId46" Type="http://schemas.openxmlformats.org/officeDocument/2006/relationships/hyperlink" Target="consultantplus://offline/ref=28B38990D5B1B047ACEF5233257003C7A1C3600A81FFB3DEA89B041E41C0EFA7D04A80FE4EED9B1910CD5618C55DBA02E20161BF54B311F5W7K" TargetMode="External"/><Relationship Id="rId59" Type="http://schemas.openxmlformats.org/officeDocument/2006/relationships/hyperlink" Target="consultantplus://offline/ref=28B38990D5B1B047ACEF5233257003C7A5CA6E0F82F2EED4A0C2081C46CFB0B0D7038CFF4EED9C1C1D92530DD405B602FD1F60A048B11357FAW7K" TargetMode="External"/><Relationship Id="rId67" Type="http://schemas.openxmlformats.org/officeDocument/2006/relationships/hyperlink" Target="consultantplus://offline/ref=28B38990D5B1B047ACEF5233257003C7A5C6620C80F4EED4A0C2081C46CFB0B0D7038CFF4EEC9D1B1E92530DD405B602FD1F60A048B11357FAW7K" TargetMode="External"/><Relationship Id="rId20" Type="http://schemas.openxmlformats.org/officeDocument/2006/relationships/hyperlink" Target="consultantplus://offline/ref=28B38990D5B1B047ACEF5233257003C7A7C16F0985F4EED4A0C2081C46CFB0B0D7038CFF4EED9C1F1C92530DD405B602FD1F60A048B11357FAW7K" TargetMode="External"/><Relationship Id="rId41" Type="http://schemas.openxmlformats.org/officeDocument/2006/relationships/hyperlink" Target="consultantplus://offline/ref=28B38990D5B1B047ACEF5233257003C7A5C6600E84F3EED4A0C2081C46CFB0B0D7038CFF4EED9C1C1992530DD405B602FD1F60A048B11357FAW7K" TargetMode="External"/><Relationship Id="rId54" Type="http://schemas.openxmlformats.org/officeDocument/2006/relationships/hyperlink" Target="consultantplus://offline/ref=28B38990D5B1B047ACEF5233257003C7A1C3600A81FFB3DEA89B041E41C0EFB5D0128CFF4FF39C1C059B075EF9W2K" TargetMode="External"/><Relationship Id="rId62" Type="http://schemas.openxmlformats.org/officeDocument/2006/relationships/hyperlink" Target="consultantplus://offline/ref=28B38990D5B1B047ACEF5233257003C7A5C4660485F0EED4A0C2081C46CFB0B0D7038CFF4EED9C1E1392530DD405B602FD1F60A048B11357FAW7K" TargetMode="External"/><Relationship Id="rId70" Type="http://schemas.openxmlformats.org/officeDocument/2006/relationships/hyperlink" Target="consultantplus://offline/ref=28B38990D5B1B047ACEF5233257003C7A7C0650E80F3EED4A0C2081C46CFB0B0C503D4F34FEC821D1A87055C92F5W2K" TargetMode="External"/><Relationship Id="rId75" Type="http://schemas.openxmlformats.org/officeDocument/2006/relationships/hyperlink" Target="consultantplus://offline/ref=28B38990D5B1B047ACEF5233257003C7A7C0650885F5EED4A0C2081C46CFB0B0D7038CFF4EED9E1C1D92530DD405B602FD1F60A048B11357FAW7K"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28B38990D5B1B047ACEF5233257003C7A5CA6E0A85F2EED4A0C2081C46CFB0B0D7038CFF4EED9C1C1292530DD405B602FD1F60A048B11357FAW7K" TargetMode="External"/><Relationship Id="rId23" Type="http://schemas.openxmlformats.org/officeDocument/2006/relationships/hyperlink" Target="consultantplus://offline/ref=28B38990D5B1B047ACEF5233257003C7A5CA610886F4EED4A0C2081C46CFB0B0D7038CFF4EED9C1E1D92530DD405B602FD1F60A048B11357FAW7K" TargetMode="External"/><Relationship Id="rId28" Type="http://schemas.openxmlformats.org/officeDocument/2006/relationships/hyperlink" Target="consultantplus://offline/ref=28B38990D5B1B047ACEF5233257003C7A4CB610585F3EED4A0C2081C46CFB0B0D7038CFF4EED9C141B92530DD405B602FD1F60A048B11357FAW7K" TargetMode="External"/><Relationship Id="rId36" Type="http://schemas.openxmlformats.org/officeDocument/2006/relationships/hyperlink" Target="consultantplus://offline/ref=28B38990D5B1B047ACEF5233257003C7A2C2620B86FDEED4A0C2081C46CFB0B0D7038CFF4EED9E181892530DD405B602FD1F60A048B11357FAW7K" TargetMode="External"/><Relationship Id="rId49" Type="http://schemas.openxmlformats.org/officeDocument/2006/relationships/hyperlink" Target="consultantplus://offline/ref=28B38990D5B1B047ACEF5233257003C7A7C2600585F4EED4A0C2081C46CFB0B0D7038CFF4EED9C1C1B92530DD405B602FD1F60A048B11357FAW7K" TargetMode="External"/><Relationship Id="rId57" Type="http://schemas.openxmlformats.org/officeDocument/2006/relationships/hyperlink" Target="consultantplus://offline/ref=28B38990D5B1B047ACEF5233257003C7A5CA600E84F5EED4A0C2081C46CFB0B0C503D4F34FEC821D1A87055C92F5W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13484</Words>
  <Characters>76860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ПАСТУШЕНКО ЕЛЕНА АЛЕКСАНДРОВНА</dc:creator>
  <cp:lastModifiedBy>ПАСТУШЕНКО ЕЛЕНА АЛЕКСАНДРОВНА</cp:lastModifiedBy>
  <cp:revision>2</cp:revision>
  <dcterms:created xsi:type="dcterms:W3CDTF">2022-01-11T13:58:00Z</dcterms:created>
  <dcterms:modified xsi:type="dcterms:W3CDTF">2022-01-11T13:58:00Z</dcterms:modified>
</cp:coreProperties>
</file>