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21" w:rsidRPr="00116A22" w:rsidRDefault="00324F21" w:rsidP="00324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23. Требования к документам:</w:t>
      </w:r>
    </w:p>
    <w:p w:rsidR="00324F21" w:rsidRPr="00116A22" w:rsidRDefault="00324F21" w:rsidP="00324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 xml:space="preserve">1) </w:t>
      </w:r>
      <w:hyperlink w:anchor="P738">
        <w:r w:rsidRPr="00116A22">
          <w:rPr>
            <w:rFonts w:ascii="Times New Roman" w:hAnsi="Times New Roman" w:cs="Times New Roman"/>
            <w:color w:val="0000FF"/>
          </w:rPr>
          <w:t>заявление</w:t>
        </w:r>
      </w:hyperlink>
      <w:r w:rsidRPr="00116A22">
        <w:rPr>
          <w:rFonts w:ascii="Times New Roman" w:hAnsi="Times New Roman" w:cs="Times New Roman"/>
        </w:rPr>
        <w:t xml:space="preserve"> составляется по форме, установленной приложением 5 к Административному регламенту.</w:t>
      </w:r>
    </w:p>
    <w:p w:rsidR="00324F21" w:rsidRPr="00116A22" w:rsidRDefault="00324F21" w:rsidP="00324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Заявление оформляется на фирменном бланке (при наличии), на русском языке в двух экземплярах-подлинниках и подписывается заявителем.</w:t>
      </w:r>
    </w:p>
    <w:p w:rsidR="00324F21" w:rsidRPr="00116A22" w:rsidRDefault="00324F21" w:rsidP="00324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При составлении заявления не допускается использование сокращений слов и аббревиатур;</w:t>
      </w:r>
    </w:p>
    <w:p w:rsidR="00324F21" w:rsidRPr="00116A22" w:rsidRDefault="00324F21" w:rsidP="00324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2) коллективный договор должен быть прошит, страницы пронумерованы, скреплены печатью (при наличии печати);</w:t>
      </w:r>
    </w:p>
    <w:p w:rsidR="00324F21" w:rsidRPr="00116A22" w:rsidRDefault="00324F21" w:rsidP="00324F21">
      <w:pPr>
        <w:pStyle w:val="ConsPlusNormal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 xml:space="preserve">(в ред. </w:t>
      </w:r>
      <w:hyperlink r:id="rId4">
        <w:r w:rsidRPr="00116A22">
          <w:rPr>
            <w:rFonts w:ascii="Times New Roman" w:hAnsi="Times New Roman" w:cs="Times New Roman"/>
            <w:color w:val="0000FF"/>
          </w:rPr>
          <w:t>Приказа</w:t>
        </w:r>
      </w:hyperlink>
      <w:r w:rsidRPr="00116A22">
        <w:rPr>
          <w:rFonts w:ascii="Times New Roman" w:hAnsi="Times New Roman" w:cs="Times New Roman"/>
        </w:rPr>
        <w:t xml:space="preserve"> министерства труда и занятости Иркутской области от 30.06.2015 N 53-мпр)</w:t>
      </w:r>
    </w:p>
    <w:p w:rsidR="00324F21" w:rsidRPr="00116A22" w:rsidRDefault="00324F21" w:rsidP="00324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3)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324F21" w:rsidRPr="00116A22" w:rsidRDefault="00324F21" w:rsidP="00324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4) текст документа не должен быть исполнен карандашом, должен быть написан разборчиво, наименование юридического лица - без сокращения, с указанием их места нахождения и контактных телефонов;</w:t>
      </w:r>
    </w:p>
    <w:p w:rsidR="00324F21" w:rsidRPr="00116A22" w:rsidRDefault="00324F21" w:rsidP="00324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A22">
        <w:rPr>
          <w:rFonts w:ascii="Times New Roman" w:hAnsi="Times New Roman" w:cs="Times New Roman"/>
        </w:rPr>
        <w:t>5) текст документа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636948" w:rsidRDefault="00636948"/>
    <w:sectPr w:rsidR="0063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4F21"/>
    <w:rsid w:val="00324F21"/>
    <w:rsid w:val="0063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2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5FB3B24BF82F1AFB33425458D4250299A6AFFB0E2BFBD366A927F9C8E5BF3AAFC60EB02FCC6ABD33DC443BB1ECC5EF9C4055D19387E165693F1827f6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2</cp:revision>
  <dcterms:created xsi:type="dcterms:W3CDTF">2023-11-23T08:36:00Z</dcterms:created>
  <dcterms:modified xsi:type="dcterms:W3CDTF">2023-11-23T08:36:00Z</dcterms:modified>
</cp:coreProperties>
</file>