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C" w:rsidRDefault="00D9670C" w:rsidP="00AC7072">
      <w:pPr>
        <w:pStyle w:val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C7072" w:rsidRDefault="00AC7072" w:rsidP="00AC7072">
      <w:pPr>
        <w:pStyle w:val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</w:p>
    <w:p w:rsidR="00AC7072" w:rsidRDefault="00AC7072" w:rsidP="00AC7072">
      <w:pPr>
        <w:pStyle w:val="0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 ЗГМО</w:t>
      </w:r>
    </w:p>
    <w:p w:rsidR="00AC7072" w:rsidRPr="000302B0" w:rsidRDefault="00AC7072" w:rsidP="00AC7072">
      <w:pPr>
        <w:pStyle w:val="0"/>
        <w:ind w:left="4956"/>
        <w:jc w:val="center"/>
        <w:rPr>
          <w:rFonts w:ascii="Times New Roman" w:hAnsi="Times New Roman"/>
          <w:sz w:val="24"/>
          <w:szCs w:val="24"/>
        </w:rPr>
      </w:pPr>
      <w:r w:rsidRPr="000302B0">
        <w:rPr>
          <w:rFonts w:ascii="Times New Roman" w:hAnsi="Times New Roman"/>
          <w:sz w:val="24"/>
          <w:szCs w:val="24"/>
        </w:rPr>
        <w:t>от «</w:t>
      </w:r>
      <w:r w:rsidR="007F0013">
        <w:rPr>
          <w:rFonts w:ascii="Times New Roman" w:hAnsi="Times New Roman"/>
          <w:sz w:val="24"/>
          <w:szCs w:val="24"/>
          <w:u w:val="single"/>
        </w:rPr>
        <w:t>04</w:t>
      </w:r>
      <w:r w:rsidRPr="000302B0">
        <w:rPr>
          <w:rFonts w:ascii="Times New Roman" w:hAnsi="Times New Roman"/>
          <w:sz w:val="24"/>
          <w:szCs w:val="24"/>
        </w:rPr>
        <w:t>»</w:t>
      </w:r>
      <w:r w:rsidRPr="000302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F0013" w:rsidRPr="007F0013">
        <w:rPr>
          <w:rFonts w:ascii="Times New Roman" w:hAnsi="Times New Roman"/>
          <w:sz w:val="24"/>
          <w:szCs w:val="24"/>
          <w:u w:val="single"/>
        </w:rPr>
        <w:t>декабря</w:t>
      </w:r>
      <w:r w:rsidRPr="000302B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73BE9" w:rsidRPr="000302B0">
        <w:rPr>
          <w:rFonts w:ascii="Times New Roman" w:hAnsi="Times New Roman"/>
          <w:sz w:val="24"/>
          <w:szCs w:val="24"/>
        </w:rPr>
        <w:t>2018</w:t>
      </w:r>
      <w:r w:rsidRPr="000302B0">
        <w:rPr>
          <w:rFonts w:ascii="Times New Roman" w:hAnsi="Times New Roman"/>
          <w:sz w:val="24"/>
          <w:szCs w:val="24"/>
        </w:rPr>
        <w:t xml:space="preserve">г. № </w:t>
      </w:r>
      <w:r w:rsidR="007F0013">
        <w:rPr>
          <w:rFonts w:ascii="Times New Roman" w:hAnsi="Times New Roman"/>
          <w:sz w:val="24"/>
          <w:szCs w:val="24"/>
          <w:u w:val="single"/>
        </w:rPr>
        <w:t>1648</w:t>
      </w:r>
    </w:p>
    <w:p w:rsidR="00DD57C6" w:rsidRDefault="00DD57C6" w:rsidP="00DD57C6">
      <w:pPr>
        <w:pStyle w:val="0"/>
        <w:ind w:left="4956"/>
        <w:jc w:val="center"/>
        <w:rPr>
          <w:rFonts w:ascii="Times New Roman" w:hAnsi="Times New Roman"/>
          <w:sz w:val="24"/>
          <w:szCs w:val="24"/>
        </w:rPr>
      </w:pPr>
    </w:p>
    <w:p w:rsidR="00AE232E" w:rsidRDefault="00AE232E" w:rsidP="00AE232E">
      <w:pPr>
        <w:autoSpaceDE w:val="0"/>
        <w:autoSpaceDN w:val="0"/>
        <w:adjustRightInd w:val="0"/>
        <w:jc w:val="right"/>
      </w:pPr>
    </w:p>
    <w:p w:rsidR="00AE232E" w:rsidRDefault="00AE232E" w:rsidP="00AE232E">
      <w:pPr>
        <w:pStyle w:val="ConsPlusTitle"/>
        <w:widowControl/>
        <w:jc w:val="center"/>
        <w:outlineLvl w:val="0"/>
      </w:pPr>
      <w:r>
        <w:t>АДМИНИСТРАТИВНЫЙ РЕГЛАМЕНТ</w:t>
      </w:r>
    </w:p>
    <w:p w:rsidR="00AE232E" w:rsidRDefault="00AE232E" w:rsidP="00AE232E">
      <w:pPr>
        <w:pStyle w:val="ConsPlusTitle"/>
        <w:widowControl/>
        <w:jc w:val="center"/>
      </w:pPr>
      <w:r>
        <w:t xml:space="preserve">ПРЕДОСТАВЛЕНИЯ МУНИЦИПАЛЬНОЙ УСЛУГИ </w:t>
      </w:r>
    </w:p>
    <w:p w:rsidR="00F52EFD" w:rsidRDefault="00AE232E" w:rsidP="00AE232E">
      <w:pPr>
        <w:jc w:val="center"/>
        <w:rPr>
          <w:b/>
          <w:bCs/>
        </w:rPr>
      </w:pPr>
      <w:r>
        <w:rPr>
          <w:b/>
          <w:bCs/>
        </w:rPr>
        <w:t>«</w:t>
      </w:r>
      <w:r w:rsidR="00F52EFD">
        <w:rPr>
          <w:b/>
          <w:bCs/>
        </w:rPr>
        <w:t xml:space="preserve">ПРИНЯТИЕ РЕШЕНИЯ ОБ УСТАНОВЛЕНИИ </w:t>
      </w:r>
      <w:r>
        <w:rPr>
          <w:b/>
          <w:bCs/>
        </w:rPr>
        <w:t xml:space="preserve">НАДБАВОК  К ТАРИФАМ НА  ТОВАРЫ  И УСЛУГИ ОРГАНИЗАЦИЙ КОММУНАЛЬНОГО КОМПЛЕКСА, ТАРИФОВ НА ПОДКЛЮЧЕНИЕ К СИСТЕМЕ КОММУНАЛЬНОЙ  ИНФРАСТРУКТУРЫ, ТАРИФОВ ОРГАНИЗАЦИЙ  КОММУНАЛЬНОГО КОМПЛЕКСА НА ПОДКЛЮЧЕНИЕ, НАДБАВОК К ЦЕНАМ  (ТАРИФАМ)  </w:t>
      </w:r>
    </w:p>
    <w:p w:rsidR="00AE232E" w:rsidRDefault="00AE232E" w:rsidP="00AE232E">
      <w:pPr>
        <w:jc w:val="center"/>
        <w:rPr>
          <w:b/>
          <w:bCs/>
        </w:rPr>
      </w:pPr>
      <w:r>
        <w:rPr>
          <w:b/>
          <w:bCs/>
        </w:rPr>
        <w:t>ДЛЯ ПОТРЕБИТЕЛЕЙ»</w:t>
      </w:r>
    </w:p>
    <w:p w:rsidR="00AE232E" w:rsidRPr="00F52EFD" w:rsidRDefault="00AE232E" w:rsidP="00AE232E">
      <w:pPr>
        <w:jc w:val="center"/>
        <w:rPr>
          <w:b/>
          <w:bCs/>
          <w:sz w:val="16"/>
          <w:szCs w:val="16"/>
        </w:rPr>
      </w:pPr>
    </w:p>
    <w:p w:rsidR="00AE232E" w:rsidRDefault="00AE232E" w:rsidP="00F52EFD">
      <w:pPr>
        <w:pStyle w:val="4"/>
        <w:ind w:firstLine="0"/>
      </w:pPr>
      <w:r>
        <w:t>I. ОБЩИЕ ПОЛОЖЕНИЯ</w:t>
      </w:r>
    </w:p>
    <w:p w:rsidR="00AE232E" w:rsidRPr="00F52EFD" w:rsidRDefault="00AE232E" w:rsidP="00AE232E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1.1. Предмет регулирования административного регламента</w:t>
      </w:r>
    </w:p>
    <w:p w:rsidR="00AE232E" w:rsidRDefault="00AE232E" w:rsidP="00AE232E">
      <w:pPr>
        <w:ind w:firstLine="540"/>
      </w:pPr>
      <w:r>
        <w:t>Настоящий административный регламент (далее - регламент) определяет стандарт, порядок и последовательность действий (административных процедур) при предоставлении муниципальной услуги</w:t>
      </w:r>
      <w:r>
        <w:rPr>
          <w:b/>
          <w:bCs/>
        </w:rPr>
        <w:t xml:space="preserve"> </w:t>
      </w:r>
      <w:r>
        <w:t>«</w:t>
      </w:r>
      <w:r w:rsidR="00F52EFD">
        <w:t xml:space="preserve">Принятие решения об установлении </w:t>
      </w:r>
      <w:r w:rsidRPr="007A539F">
        <w:t>надбавок к тарифам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ценам (тарифам) для потребителей»</w:t>
      </w:r>
      <w:r w:rsidR="009D244E">
        <w:t>.</w:t>
      </w:r>
    </w:p>
    <w:p w:rsidR="009D244E" w:rsidRDefault="009D244E" w:rsidP="00AE232E">
      <w:pPr>
        <w:ind w:firstLine="540"/>
      </w:pPr>
      <w:r>
        <w:t>Целью настоящего регламента является обеспечение открытости порядка предоставления муниципальной услуги, повышения качества ее исполнения.</w:t>
      </w:r>
    </w:p>
    <w:p w:rsidR="009D244E" w:rsidRPr="007A539F" w:rsidRDefault="009D244E" w:rsidP="00AE232E">
      <w:pPr>
        <w:ind w:firstLine="540"/>
      </w:pPr>
      <w:r>
        <w:t>Настоящий регламент устанавливает порядок  и стандарт предоставления муниципальной услуги, а также состав, последовательность и сроки выполнения административных процедур при ее предоставлении</w:t>
      </w:r>
      <w:r w:rsidR="00D429FD">
        <w:t>, требования к порядку их выполнения, порядок и формы контроля  за исполнением  административного регламента, досудебный (внесудебный порядок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либо муниципального служащего.</w:t>
      </w:r>
    </w:p>
    <w:p w:rsidR="00AE232E" w:rsidRPr="00F52EFD" w:rsidRDefault="00AE232E" w:rsidP="00AE232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1.2. Круг заявителей</w:t>
      </w:r>
    </w:p>
    <w:p w:rsidR="005C177D" w:rsidRPr="00193F09" w:rsidRDefault="00AE232E" w:rsidP="005C177D">
      <w:pPr>
        <w:rPr>
          <w:spacing w:val="-1"/>
        </w:rPr>
      </w:pPr>
      <w:r>
        <w:tab/>
        <w:t xml:space="preserve">Заявителями являются </w:t>
      </w:r>
      <w:r w:rsidR="005C177D" w:rsidRPr="00811ECA">
        <w:t>юридические лица</w:t>
      </w:r>
      <w:r w:rsidR="005C177D">
        <w:t xml:space="preserve"> </w:t>
      </w:r>
      <w:r w:rsidR="005C177D" w:rsidRPr="00811ECA">
        <w:t xml:space="preserve">- организации жилищно-коммунального комплекса </w:t>
      </w:r>
      <w:r w:rsidR="005C177D">
        <w:t xml:space="preserve">(в лице уполномоченных представителей) </w:t>
      </w:r>
      <w:r w:rsidR="005C177D" w:rsidRPr="00811ECA">
        <w:t>или индивидуальные предприниматели,</w:t>
      </w:r>
      <w:r w:rsidRPr="00BC293D">
        <w:t xml:space="preserve"> </w:t>
      </w:r>
      <w:r w:rsidR="005C177D" w:rsidRPr="00811ECA">
        <w:t>осуществляющие или намеревающиеся осуществлять регулируемую деятельность на территории</w:t>
      </w:r>
      <w:r w:rsidR="005C177D" w:rsidRPr="00BC293D">
        <w:t xml:space="preserve"> </w:t>
      </w:r>
      <w:r w:rsidRPr="00BC293D">
        <w:t>Зиминского городского муниципального образования</w:t>
      </w:r>
      <w:r w:rsidR="005C177D">
        <w:t xml:space="preserve"> (далее - ЗГМО)</w:t>
      </w:r>
      <w:r w:rsidRPr="00BC293D">
        <w:t xml:space="preserve"> </w:t>
      </w:r>
      <w:r w:rsidR="005C177D" w:rsidRPr="00811ECA">
        <w:t xml:space="preserve">и эксплуатирующие объекты жилищно-коммунального комплекса на правах собственности или на иных законных основаниях (свидетельства о государственной регистрации, договоры, акты   приемки-передачи и т.п.), </w:t>
      </w:r>
      <w:r w:rsidRPr="00BC293D">
        <w:t xml:space="preserve">при условии потребления жителями </w:t>
      </w:r>
      <w:r w:rsidR="005C177D">
        <w:t>ЗГМО</w:t>
      </w:r>
      <w:r w:rsidRPr="00BC293D">
        <w:t xml:space="preserve"> более 80 процентов (в натуральном выражении) товаров и услуг этих организаций</w:t>
      </w:r>
      <w:r w:rsidR="005C177D">
        <w:t xml:space="preserve"> и </w:t>
      </w:r>
      <w:r w:rsidR="005C177D" w:rsidRPr="00811ECA">
        <w:t xml:space="preserve">обратившиеся в </w:t>
      </w:r>
      <w:r w:rsidR="005C177D">
        <w:t>администрацию ЗГМО</w:t>
      </w:r>
      <w:r w:rsidR="005C177D" w:rsidRPr="00811ECA">
        <w:t xml:space="preserve">  с заявлением  о предоставлении</w:t>
      </w:r>
      <w:r w:rsidR="005C177D" w:rsidRPr="00193F09">
        <w:t xml:space="preserve"> муниципальной услуги.</w:t>
      </w:r>
    </w:p>
    <w:p w:rsidR="00AE232E" w:rsidRPr="00F52EFD" w:rsidRDefault="00AE232E" w:rsidP="00AE232E">
      <w:pPr>
        <w:pStyle w:val="ConsPlusNormal"/>
        <w:widowControl/>
        <w:tabs>
          <w:tab w:val="left" w:pos="0"/>
        </w:tabs>
        <w:ind w:firstLine="0"/>
        <w:rPr>
          <w:rFonts w:cs="Times New Roman"/>
          <w:b/>
          <w:bCs/>
          <w:i/>
          <w:iCs/>
          <w:sz w:val="16"/>
          <w:szCs w:val="16"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1.3. Требования к порядку информирования о порядке предоставления муниципальной услуги:</w:t>
      </w:r>
    </w:p>
    <w:p w:rsidR="0045729C" w:rsidRDefault="00AE232E" w:rsidP="0045729C">
      <w:pPr>
        <w:tabs>
          <w:tab w:val="left" w:pos="540"/>
        </w:tabs>
        <w:ind w:firstLine="540"/>
      </w:pPr>
      <w:r>
        <w:t xml:space="preserve">1.3.1. </w:t>
      </w:r>
      <w:r w:rsidR="005C177D" w:rsidRPr="00541FD1">
        <w:t>Для получения информации по вопросам предоставления муниципальной услуги и процедурах предоставления муниципальной услуги (далее – информация)</w:t>
      </w:r>
      <w:r w:rsidR="005C177D">
        <w:t xml:space="preserve"> заявитель </w:t>
      </w:r>
      <w:r w:rsidR="005C177D" w:rsidRPr="00541FD1">
        <w:t xml:space="preserve"> обращается в </w:t>
      </w:r>
      <w:r w:rsidR="005C177D">
        <w:t xml:space="preserve">Комитет жилищно-коммунального хозяйства, транспорта и связи администрацию ЗГМО </w:t>
      </w:r>
      <w:r w:rsidR="005C177D" w:rsidRPr="00541FD1">
        <w:t>(далее – уполномоченный орган)</w:t>
      </w:r>
      <w:r w:rsidR="00377D6F">
        <w:t>.</w:t>
      </w:r>
    </w:p>
    <w:p w:rsidR="00D9670C" w:rsidRDefault="00AE232E" w:rsidP="00C770B7">
      <w:pPr>
        <w:tabs>
          <w:tab w:val="left" w:pos="709"/>
        </w:tabs>
        <w:ind w:firstLine="540"/>
      </w:pPr>
      <w:r>
        <w:lastRenderedPageBreak/>
        <w:t>1.3.2.</w:t>
      </w:r>
      <w:r w:rsidR="00D9670C" w:rsidRPr="00D9670C">
        <w:t xml:space="preserve"> </w:t>
      </w:r>
      <w:r w:rsidR="00D9670C">
        <w:t xml:space="preserve">Информирование заявителей о порядке предоставления муниципальной услуги осуществляется специалистами </w:t>
      </w:r>
      <w:r w:rsidR="005C177D">
        <w:t>уполномоченного органа</w:t>
      </w:r>
      <w:r w:rsidR="00D9670C">
        <w:t>, ответственными за предоставление муниципальной услуги.</w:t>
      </w:r>
    </w:p>
    <w:p w:rsidR="00AE232E" w:rsidRDefault="00D9670C" w:rsidP="00C770B7">
      <w:pPr>
        <w:tabs>
          <w:tab w:val="left" w:pos="709"/>
        </w:tabs>
        <w:ind w:firstLine="540"/>
      </w:pPr>
      <w:r>
        <w:t xml:space="preserve">1.3.3. </w:t>
      </w:r>
      <w:r w:rsidR="009D244E">
        <w:t> </w:t>
      </w:r>
      <w:r w:rsidR="00AE232E">
        <w:t>Информирование  заявителей по вопросам предоставления муниципальной услуги, в том числе о ходе предоставления муниципальной услуги, производится: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70B7">
        <w:rPr>
          <w:rFonts w:ascii="Times New Roman" w:hAnsi="Times New Roman" w:cs="Times New Roman"/>
        </w:rPr>
        <w:t xml:space="preserve"> при личном контакте с заявителем</w:t>
      </w:r>
      <w:r>
        <w:rPr>
          <w:rFonts w:ascii="Times New Roman" w:hAnsi="Times New Roman" w:cs="Times New Roman"/>
        </w:rPr>
        <w:t xml:space="preserve">; </w:t>
      </w:r>
    </w:p>
    <w:p w:rsidR="00C770B7" w:rsidRDefault="00AE232E" w:rsidP="00C770B7">
      <w:r>
        <w:t xml:space="preserve">- </w:t>
      </w:r>
      <w:r w:rsidR="00C770B7" w:rsidRPr="00C770B7">
        <w:t>с использованием средств телефонной, факсимильной и электронной связи, в том числе через официальны</w:t>
      </w:r>
      <w:r w:rsidR="00C770B7">
        <w:t>й</w:t>
      </w:r>
      <w:r w:rsidR="00C770B7" w:rsidRPr="00C770B7">
        <w:t xml:space="preserve"> сайт  администрации ЗГМО  </w:t>
      </w:r>
      <w:hyperlink r:id="rId7" w:history="1">
        <w:r w:rsidR="000E2654" w:rsidRPr="00B00A49">
          <w:rPr>
            <w:rStyle w:val="a3"/>
          </w:rPr>
          <w:t>http://www.zimadm.ru/</w:t>
        </w:r>
      </w:hyperlink>
      <w:r w:rsidR="000E2654">
        <w:t xml:space="preserve">, </w:t>
      </w:r>
      <w:r w:rsidR="000E2654" w:rsidRPr="00AE7699">
        <w:t>а также на Едином портале государственных и муниципальных услуг (функций);</w:t>
      </w:r>
    </w:p>
    <w:p w:rsidR="00AE232E" w:rsidRDefault="00C770B7" w:rsidP="00C770B7">
      <w:r>
        <w:t xml:space="preserve">- в случае письменного </w:t>
      </w:r>
      <w:r w:rsidR="00AE232E">
        <w:t>обращения;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электронной почте</w:t>
      </w:r>
      <w:r w:rsidR="00C770B7">
        <w:rPr>
          <w:rFonts w:ascii="Times New Roman" w:hAnsi="Times New Roman" w:cs="Times New Roman"/>
        </w:rPr>
        <w:t>.</w:t>
      </w:r>
    </w:p>
    <w:p w:rsidR="009D244E" w:rsidRDefault="00AE232E" w:rsidP="009D244E">
      <w:pPr>
        <w:tabs>
          <w:tab w:val="left" w:pos="709"/>
        </w:tabs>
        <w:ind w:firstLine="540"/>
      </w:pPr>
      <w:r>
        <w:t>1.3.4.</w:t>
      </w:r>
      <w:r w:rsidR="009D244E">
        <w:t xml:space="preserve"> Специалисты </w:t>
      </w:r>
      <w:r w:rsidR="00E03E69">
        <w:t>уполномоченного органа</w:t>
      </w:r>
      <w:r w:rsidR="009D244E">
        <w:t xml:space="preserve"> предоставляют информацию по следующим вопросам:</w:t>
      </w:r>
    </w:p>
    <w:p w:rsidR="009D244E" w:rsidRDefault="009D244E" w:rsidP="009D244E">
      <w:pPr>
        <w:tabs>
          <w:tab w:val="left" w:pos="709"/>
        </w:tabs>
        <w:ind w:firstLine="540"/>
      </w:pPr>
      <w:r>
        <w:tab/>
        <w:t>- о порядке предоставления муниципальной услуги и ходе предоставления муниципальной услуги;</w:t>
      </w:r>
    </w:p>
    <w:p w:rsidR="009D244E" w:rsidRDefault="009D244E" w:rsidP="009D244E">
      <w:pPr>
        <w:tabs>
          <w:tab w:val="left" w:pos="709"/>
        </w:tabs>
      </w:pPr>
      <w:r>
        <w:tab/>
        <w:t>- о перечне документов, необходимых для предоставления муниципальной услуги;</w:t>
      </w:r>
    </w:p>
    <w:p w:rsidR="009D244E" w:rsidRDefault="009D244E" w:rsidP="009D244E">
      <w:pPr>
        <w:tabs>
          <w:tab w:val="left" w:pos="709"/>
        </w:tabs>
      </w:pPr>
      <w:r>
        <w:tab/>
        <w:t>- о времени приема документов, необходимых для предоставления муниципальной услуги;</w:t>
      </w:r>
    </w:p>
    <w:p w:rsidR="009D244E" w:rsidRDefault="009D244E" w:rsidP="009D244E">
      <w:pPr>
        <w:tabs>
          <w:tab w:val="left" w:pos="709"/>
        </w:tabs>
      </w:pPr>
      <w:r>
        <w:tab/>
        <w:t xml:space="preserve">- о местонахождении </w:t>
      </w:r>
      <w:r w:rsidR="00BB2F9E">
        <w:t>уполномоченного органа</w:t>
      </w:r>
      <w:r>
        <w:t xml:space="preserve">; </w:t>
      </w:r>
    </w:p>
    <w:p w:rsidR="009D244E" w:rsidRDefault="00D9670C" w:rsidP="009D244E">
      <w:pPr>
        <w:tabs>
          <w:tab w:val="left" w:pos="709"/>
        </w:tabs>
        <w:ind w:firstLine="720"/>
      </w:pPr>
      <w:r>
        <w:t xml:space="preserve">- </w:t>
      </w:r>
      <w:r w:rsidR="009D244E">
        <w:t>о сроках предоставления муниципальной услуги;</w:t>
      </w:r>
    </w:p>
    <w:p w:rsidR="009D244E" w:rsidRDefault="009D244E" w:rsidP="009D244E">
      <w:pPr>
        <w:tabs>
          <w:tab w:val="left" w:pos="709"/>
        </w:tabs>
        <w:ind w:firstLine="720"/>
      </w:pPr>
      <w:r>
        <w:t>- о ходе предоставления муниципальной услуги;</w:t>
      </w:r>
    </w:p>
    <w:p w:rsidR="00D9670C" w:rsidRDefault="00D9670C" w:rsidP="009D244E">
      <w:pPr>
        <w:tabs>
          <w:tab w:val="left" w:pos="709"/>
        </w:tabs>
        <w:ind w:firstLine="720"/>
      </w:pPr>
      <w:r>
        <w:t>- об основаниях отказа в предоставлении муниципальной услуги;</w:t>
      </w:r>
    </w:p>
    <w:p w:rsidR="009D244E" w:rsidRDefault="00D9670C" w:rsidP="009D244E">
      <w:pPr>
        <w:ind w:firstLine="720"/>
      </w:pPr>
      <w:r>
        <w:t>- </w:t>
      </w:r>
      <w:r w:rsidR="009D244E">
        <w:t xml:space="preserve">о порядке обжалования решений и действий (бездействия) органа, предоставляющего муниципальную услугу, муниципальных служащих. </w:t>
      </w:r>
    </w:p>
    <w:p w:rsidR="009E02B3" w:rsidRPr="009E02B3" w:rsidRDefault="009E02B3" w:rsidP="00E03E69">
      <w:pPr>
        <w:ind w:firstLine="600"/>
      </w:pPr>
      <w:r w:rsidRPr="009E02B3">
        <w:rPr>
          <w:color w:val="000000"/>
        </w:rPr>
        <w:t>1.3.5. Место нахождения и график работы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МФЦ; справочные телефоны уполномоченного органа, организаций, участвующих в предоставлении муниципальной услуги; адрес официального сайта,  а также электронной почты и (или) формы обратной связи уполномоченного органа в сети «Интернет» размещаются на официальном Интернет-сайте администрации Зиминского городского муниципального образования</w:t>
      </w:r>
      <w:r w:rsidRPr="009E02B3">
        <w:t xml:space="preserve">– </w:t>
      </w:r>
      <w:hyperlink r:id="rId8" w:history="1">
        <w:r w:rsidRPr="009E02B3">
          <w:rPr>
            <w:rStyle w:val="a3"/>
          </w:rPr>
          <w:t>http://www.zimadm.ru</w:t>
        </w:r>
      </w:hyperlink>
      <w:r w:rsidRPr="009E02B3">
        <w:rPr>
          <w:color w:val="000000"/>
        </w:rPr>
        <w:t xml:space="preserve"> , в федеральной государственной информационной системе «Федеральный реестр государственных услуг (функций)</w:t>
      </w:r>
      <w:r>
        <w:rPr>
          <w:color w:val="000000"/>
        </w:rPr>
        <w:t>.</w:t>
      </w:r>
    </w:p>
    <w:p w:rsidR="00AE232E" w:rsidRDefault="00AE232E" w:rsidP="00A65A54">
      <w:pPr>
        <w:ind w:firstLine="600"/>
      </w:pPr>
      <w:r>
        <w:t>1.3.</w:t>
      </w:r>
      <w:r w:rsidR="00E03E69">
        <w:t>6</w:t>
      </w:r>
      <w:r>
        <w:t xml:space="preserve">. </w:t>
      </w:r>
      <w:r w:rsidR="00CA571E">
        <w:t>Представление информации по телефону осуществляется путем непосредственного обращения по телефону.</w:t>
      </w:r>
    </w:p>
    <w:p w:rsidR="00CA571E" w:rsidRDefault="008B48F8" w:rsidP="00A65A54">
      <w:pPr>
        <w:ind w:firstLine="600"/>
      </w:pPr>
      <w:r>
        <w:t xml:space="preserve">При ответах на телефонные звонки специалисты </w:t>
      </w:r>
      <w:r w:rsidR="00E03E69">
        <w:t>уполномоченного органа</w:t>
      </w:r>
      <w:r>
        <w:t xml:space="preserve"> подробно и в вежливой форме информируют граждан по интересующим  их вопросам. Ответ на телефонный звонок начинается с информации о фамилии имени, отчестве, должности  специалиста, принявшего звонок.</w:t>
      </w:r>
    </w:p>
    <w:p w:rsidR="008B48F8" w:rsidRDefault="008B48F8" w:rsidP="00A65A54">
      <w:pPr>
        <w:ind w:firstLine="600"/>
      </w:pPr>
      <w:r>
        <w:t>При невозможности специалиста самостоятельно ответить на поставленные вопросы, телефонный звонок переадресовывается  (переводится) на другое должностное лицо, или обратившемуся сообщается номер телефона, по которому можно получить информацию.</w:t>
      </w:r>
    </w:p>
    <w:p w:rsidR="00AE232E" w:rsidRDefault="00AE232E" w:rsidP="00AE232E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>
        <w:t>1.3.</w:t>
      </w:r>
      <w:r w:rsidR="00E03E69">
        <w:t>7</w:t>
      </w:r>
      <w:r>
        <w:t>. При письменном обращении заявителей информирование осуществляется на основании письменного заявления или заявления, направленного посредством электронной п</w:t>
      </w:r>
      <w:r w:rsidR="00E03E69">
        <w:t>очты в адрес администрации ЗГМО и (или)</w:t>
      </w:r>
      <w:r>
        <w:t xml:space="preserve"> </w:t>
      </w:r>
      <w:r w:rsidR="00E03E69">
        <w:t>уполномоченного органа</w:t>
      </w:r>
      <w:r>
        <w:t>.</w:t>
      </w:r>
      <w:r w:rsidR="00EF7224">
        <w:t xml:space="preserve"> </w:t>
      </w:r>
    </w:p>
    <w:p w:rsidR="00EF7224" w:rsidRDefault="00EF7224" w:rsidP="00AE232E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>
        <w:t xml:space="preserve">Днем регистрации обращения  является день его поступления  адрес администрации ЗГМО или </w:t>
      </w:r>
      <w:r w:rsidR="00E03E69">
        <w:t>уполномоченный орган</w:t>
      </w:r>
      <w:r>
        <w:t>.</w:t>
      </w:r>
    </w:p>
    <w:p w:rsidR="00AE232E" w:rsidRDefault="00AE232E" w:rsidP="00AE232E">
      <w:pPr>
        <w:tabs>
          <w:tab w:val="left" w:pos="540"/>
        </w:tabs>
        <w:suppressAutoHyphens/>
        <w:autoSpaceDE w:val="0"/>
        <w:autoSpaceDN w:val="0"/>
        <w:adjustRightInd w:val="0"/>
        <w:ind w:firstLine="709"/>
      </w:pPr>
      <w:r>
        <w:t>1.3.</w:t>
      </w:r>
      <w:r w:rsidR="00E03E69">
        <w:t>8</w:t>
      </w:r>
      <w:r>
        <w:t xml:space="preserve">. Заявление подлежит регистрации в соответствии с инструкцией по делопроизводству администрации ЗГМО и рассматривается в течение 30 дней со дня его регистрации. </w:t>
      </w:r>
    </w:p>
    <w:p w:rsidR="00AE232E" w:rsidRDefault="00E03E69" w:rsidP="00AE232E">
      <w:pPr>
        <w:tabs>
          <w:tab w:val="left" w:pos="540"/>
        </w:tabs>
        <w:suppressAutoHyphens/>
        <w:autoSpaceDE w:val="0"/>
        <w:autoSpaceDN w:val="0"/>
        <w:adjustRightInd w:val="0"/>
        <w:ind w:firstLine="709"/>
        <w:rPr>
          <w:b/>
          <w:bCs/>
        </w:rPr>
      </w:pPr>
      <w:r>
        <w:lastRenderedPageBreak/>
        <w:t>1.3.9</w:t>
      </w:r>
      <w:r w:rsidR="00AE232E">
        <w:t>. Ответ на заявление направляется посредством почтовой либо электронной связям в зависимости от способа обращения, по адресу заявителя, указанному в поданном им заявлении.</w:t>
      </w:r>
    </w:p>
    <w:p w:rsidR="00250187" w:rsidRPr="00AE3D27" w:rsidRDefault="00AE232E" w:rsidP="00250187">
      <w:pPr>
        <w:pStyle w:val="af0"/>
        <w:shd w:val="clear" w:color="auto" w:fill="FFFFFF"/>
        <w:ind w:left="0" w:firstLine="426"/>
        <w:jc w:val="both"/>
        <w:rPr>
          <w:color w:val="000000"/>
        </w:rPr>
      </w:pPr>
      <w:r>
        <w:t>1.3.1</w:t>
      </w:r>
      <w:r w:rsidR="00E03E69">
        <w:t>0</w:t>
      </w:r>
      <w:r>
        <w:t xml:space="preserve">. </w:t>
      </w:r>
      <w:r w:rsidR="00250187" w:rsidRPr="00AE3D27">
        <w:rPr>
          <w:color w:val="000000"/>
        </w:rPr>
        <w:t>На стендах, расположенных в помещениях, занимаемых уполномоченным органом, размещается следующая информация:</w:t>
      </w:r>
    </w:p>
    <w:p w:rsidR="00250187" w:rsidRPr="00AE3D27" w:rsidRDefault="00250187" w:rsidP="00250187">
      <w:pPr>
        <w:pStyle w:val="af0"/>
        <w:shd w:val="clear" w:color="auto" w:fill="FFFFFF"/>
        <w:ind w:left="0" w:firstLine="426"/>
        <w:rPr>
          <w:color w:val="000000"/>
        </w:rPr>
      </w:pPr>
      <w:r w:rsidRPr="00AE3D27">
        <w:rPr>
          <w:color w:val="000000"/>
        </w:rPr>
        <w:t>1) список документов для получения муниципальной услуги;</w:t>
      </w:r>
    </w:p>
    <w:p w:rsidR="00250187" w:rsidRPr="00AE3D27" w:rsidRDefault="00250187" w:rsidP="00250187">
      <w:pPr>
        <w:pStyle w:val="af0"/>
        <w:shd w:val="clear" w:color="auto" w:fill="FFFFFF"/>
        <w:ind w:left="0" w:firstLine="426"/>
        <w:rPr>
          <w:color w:val="000000"/>
        </w:rPr>
      </w:pPr>
      <w:r w:rsidRPr="00AE3D27">
        <w:rPr>
          <w:color w:val="000000"/>
        </w:rPr>
        <w:t>2) о сроках предоставления муниципальной услуги;</w:t>
      </w:r>
    </w:p>
    <w:p w:rsidR="00250187" w:rsidRPr="00AE3D27" w:rsidRDefault="00250187" w:rsidP="00250187">
      <w:pPr>
        <w:pStyle w:val="af0"/>
        <w:shd w:val="clear" w:color="auto" w:fill="FFFFFF"/>
        <w:ind w:left="0" w:firstLine="426"/>
        <w:rPr>
          <w:color w:val="000000"/>
        </w:rPr>
      </w:pPr>
      <w:r w:rsidRPr="00AE3D27">
        <w:rPr>
          <w:color w:val="000000"/>
        </w:rPr>
        <w:t>3) извлечения из административного регламента:</w:t>
      </w:r>
    </w:p>
    <w:p w:rsidR="00250187" w:rsidRPr="00AE3D27" w:rsidRDefault="00250187" w:rsidP="00250187">
      <w:pPr>
        <w:pStyle w:val="af0"/>
        <w:shd w:val="clear" w:color="auto" w:fill="FFFFFF"/>
        <w:ind w:left="0" w:firstLine="426"/>
        <w:rPr>
          <w:color w:val="000000"/>
        </w:rPr>
      </w:pPr>
      <w:r w:rsidRPr="00AE3D27">
        <w:rPr>
          <w:color w:val="000000"/>
        </w:rPr>
        <w:t>а) об основаниях отказа в предоставлении муниципальной услуги;</w:t>
      </w:r>
    </w:p>
    <w:p w:rsidR="00250187" w:rsidRDefault="00250187" w:rsidP="00250187">
      <w:pPr>
        <w:pStyle w:val="af0"/>
        <w:shd w:val="clear" w:color="auto" w:fill="FFFFFF"/>
        <w:ind w:left="0" w:firstLine="426"/>
        <w:rPr>
          <w:color w:val="000000"/>
        </w:rPr>
      </w:pPr>
      <w:r w:rsidRPr="00AE3D27">
        <w:rPr>
          <w:color w:val="000000"/>
        </w:rPr>
        <w:t>4) почтовый адрес уполномоченного органа, номера телефонов для справок, график приема</w:t>
      </w:r>
      <w:r>
        <w:rPr>
          <w:color w:val="000000"/>
        </w:rPr>
        <w:t xml:space="preserve"> </w:t>
      </w:r>
      <w:r w:rsidRPr="00AE3D27">
        <w:rPr>
          <w:color w:val="000000"/>
        </w:rPr>
        <w:t>заявителей по вопросам предоставления муниципальной услуги, адрес официального сайта</w:t>
      </w:r>
      <w:r>
        <w:rPr>
          <w:color w:val="000000"/>
        </w:rPr>
        <w:t xml:space="preserve"> </w:t>
      </w:r>
      <w:r w:rsidRPr="00AE3D27">
        <w:rPr>
          <w:color w:val="000000"/>
        </w:rPr>
        <w:t>Портала.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</w:p>
    <w:p w:rsidR="00AE232E" w:rsidRDefault="00AE232E" w:rsidP="00AE232E">
      <w:pPr>
        <w:pStyle w:val="4"/>
      </w:pPr>
      <w:r>
        <w:rPr>
          <w:lang w:val="en-US"/>
        </w:rPr>
        <w:t>I</w:t>
      </w:r>
      <w:r>
        <w:t>I. СТАНДАРТ ПРЕДОСТАВЛЕНИЯ МУНИЦИПАЛЬНОЙ УСЛУГИ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2.1. Наименование муниципальной услуги</w:t>
      </w:r>
    </w:p>
    <w:p w:rsidR="00AE232E" w:rsidRPr="007C50C0" w:rsidRDefault="005C29C0" w:rsidP="00AE232E">
      <w:pPr>
        <w:ind w:firstLine="540"/>
      </w:pPr>
      <w:r>
        <w:t xml:space="preserve">Принятие решения об установлении </w:t>
      </w:r>
      <w:r w:rsidR="00AE232E" w:rsidRPr="007C50C0">
        <w:t>надбавок к тарифам на товары и услуги организаций коммунального комплекса, тарифов на подключение к системе коммунальной инфраструктуры, тарифов организаций коммунального комплекса на подключение, надбавок к ценам (тарифам) для потребителей</w:t>
      </w:r>
      <w:r w:rsidR="00AE232E">
        <w:t>.</w:t>
      </w:r>
    </w:p>
    <w:p w:rsidR="00AE232E" w:rsidRDefault="00AE232E" w:rsidP="00AE232E">
      <w:pPr>
        <w:autoSpaceDE w:val="0"/>
        <w:autoSpaceDN w:val="0"/>
        <w:adjustRightInd w:val="0"/>
        <w:rPr>
          <w:b/>
          <w:bCs/>
          <w:i/>
          <w:iCs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2.2. Наименование структурного, внутриструктурного подразделения администрации ЗГМО, предоставляющего муниципальную услугу </w:t>
      </w:r>
    </w:p>
    <w:p w:rsidR="00E03E69" w:rsidRDefault="00AE232E" w:rsidP="00AE232E">
      <w:pPr>
        <w:autoSpaceDE w:val="0"/>
        <w:autoSpaceDN w:val="0"/>
        <w:adjustRightInd w:val="0"/>
        <w:ind w:firstLine="540"/>
      </w:pPr>
      <w:r>
        <w:t xml:space="preserve">2.2.1. </w:t>
      </w:r>
      <w:r w:rsidR="00E03E69">
        <w:t xml:space="preserve">Структурным подразделением администрации ЗГМО, предоставляющим муниципальную услугу является </w:t>
      </w:r>
      <w:r w:rsidR="00010248" w:rsidRPr="002B14B0">
        <w:t>Комитет жилищно-коммунального хозяйства, транспорта и связи</w:t>
      </w:r>
      <w:r w:rsidR="00010248">
        <w:t xml:space="preserve"> администрации ЗГМО</w:t>
      </w:r>
      <w:r w:rsidR="00E03E69">
        <w:t xml:space="preserve"> - уполномоченный орган, Внутриструктурным подразделением</w:t>
      </w:r>
      <w:r w:rsidR="00581905">
        <w:t xml:space="preserve"> уполномоченного органа, предоставляющего муниципальную услугу является отдел экономики.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>2.2.2.</w:t>
      </w:r>
      <w:r w:rsidRPr="007C50C0">
        <w:t xml:space="preserve"> </w:t>
      </w:r>
      <w:r w:rsidR="00581905" w:rsidRPr="00645815">
        <w:t>В предоставлении муниципальной услуги в рамках межведомственного взаимодействия участвуют федеральные органы исполнительной власти, необходимые для предоставления государственных и муниципальных услуг</w:t>
      </w:r>
      <w:r w:rsidR="00250187">
        <w:t xml:space="preserve">: Федеральная налоговая служба (ФНС России), </w:t>
      </w:r>
      <w:r w:rsidR="00250187" w:rsidRPr="00250187">
        <w:t>Федеральная служба государственной регистрации, кадастра и картографии (Росреестр)</w:t>
      </w:r>
      <w:r w:rsidR="00250187">
        <w:t xml:space="preserve">. 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>2.2.3.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власти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</w:t>
      </w:r>
      <w:r w:rsidR="00581905">
        <w:t xml:space="preserve"> решением</w:t>
      </w:r>
      <w:r>
        <w:t xml:space="preserve"> Дум</w:t>
      </w:r>
      <w:r w:rsidR="00581905">
        <w:t>ы</w:t>
      </w:r>
      <w:r>
        <w:t xml:space="preserve"> ЗГМО.</w:t>
      </w: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2.3. Описание результата предоставления муниципальной услуги</w:t>
      </w:r>
    </w:p>
    <w:p w:rsidR="00AE232E" w:rsidRPr="00EB2DB7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 издание постановления администрации ЗГМО об установлении надбавок к тарифам, тарифов на подключение либо подготовка заявителю уведомления об отказе в установлении надбавок к тарифам, тарифов на подключение (далее - надбавки к тарифам, тарифы</w:t>
      </w:r>
      <w:r w:rsidRPr="00EB2DB7">
        <w:rPr>
          <w:rFonts w:ascii="Times New Roman" w:hAnsi="Times New Roman" w:cs="Times New Roman"/>
          <w:sz w:val="24"/>
          <w:szCs w:val="24"/>
        </w:rPr>
        <w:t xml:space="preserve"> на подключение).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Процедура  предоставления муниципальной услуги  завершается направлением  в адрес заявителя постановления администрации ЗГМО об установлении надбавок к тарифам, тарифов на подключение, решения тарифной комиссии, либо уведомления об отказе в установлении надбавок к тарифам, тарифов на подключение.</w:t>
      </w: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2.4. Срок предоставления муниципальной услуги, в том числе с учетом необходимости обращения в организации, участвующие в предоставлении </w:t>
      </w:r>
      <w:r>
        <w:rPr>
          <w:b/>
          <w:bCs/>
          <w:i/>
          <w:iCs/>
        </w:rPr>
        <w:lastRenderedPageBreak/>
        <w:t>муниципальной услуги, срок приостановления предоставления муниципальной услуги в случае, если возможность приостановления предусмотрена действующим законодательством, срок выдачи (направления) документов, являющихся результатом предоставления муниципальной услуги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>2.4.1. Общий срок предоставления муниципальной услуги определяется с момента подачи Заявителем документов в соответствии с п.2.6.1 регламента (не позднее 1 мая текущего года) до момента установления надбавок  к тарифам, тарифов на подключение. При этом надбавки к тарифам, тарифы</w:t>
      </w:r>
      <w:r w:rsidRPr="00EB2DB7">
        <w:t xml:space="preserve"> на подключение</w:t>
      </w:r>
      <w:r>
        <w:t xml:space="preserve"> на очередной период их действия устанавливаются не менее чем за 1 календарный месяц до даты окончания текущего периода их действия. 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>Сроки предоставления документов об установлении</w:t>
      </w:r>
      <w:r w:rsidRPr="006368CE">
        <w:t xml:space="preserve"> </w:t>
      </w:r>
      <w:r>
        <w:t>надбавок  к тарифам, тарифов на подключение не распространяются на организации коммунального комплекса, образованные в течение текущего финансового года.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 w:rsidRPr="00CF1902">
        <w:t xml:space="preserve">2.4.2. </w:t>
      </w:r>
      <w:r w:rsidRPr="00285CB8">
        <w:t>Предоставление муниципальной услуги может быть приостановлено в случае</w:t>
      </w:r>
      <w:r w:rsidR="00B45CDE">
        <w:t xml:space="preserve"> </w:t>
      </w:r>
      <w:r>
        <w:t xml:space="preserve"> </w:t>
      </w:r>
      <w:r w:rsidR="00B45CDE">
        <w:t xml:space="preserve">отсутствия полного пакета документов (или его части), предусмотренного п </w:t>
      </w:r>
      <w:r w:rsidR="00B45CDE" w:rsidRPr="004B589F">
        <w:t>2.6.1.</w:t>
      </w:r>
      <w:r w:rsidR="00B45CDE">
        <w:t xml:space="preserve"> регламента и </w:t>
      </w:r>
      <w:r w:rsidRPr="004B589F">
        <w:t xml:space="preserve">несоответствия представленных документов </w:t>
      </w:r>
      <w:r>
        <w:t>требованиям</w:t>
      </w:r>
      <w:r w:rsidRPr="004B589F">
        <w:t>,</w:t>
      </w:r>
      <w:r>
        <w:t xml:space="preserve"> </w:t>
      </w:r>
      <w:r w:rsidRPr="004B589F">
        <w:t>предусмотренны</w:t>
      </w:r>
      <w:r w:rsidR="00B45CDE">
        <w:t>м</w:t>
      </w:r>
      <w:r w:rsidRPr="004B589F">
        <w:t xml:space="preserve"> пункт</w:t>
      </w:r>
      <w:r w:rsidR="00B45CDE">
        <w:t>ом</w:t>
      </w:r>
      <w:r w:rsidRPr="004B589F">
        <w:t xml:space="preserve"> </w:t>
      </w:r>
      <w:r w:rsidR="00B346E2">
        <w:t>2.6.2.</w:t>
      </w:r>
      <w:r w:rsidRPr="004B589F">
        <w:t xml:space="preserve"> </w:t>
      </w:r>
      <w:r>
        <w:t>р</w:t>
      </w:r>
      <w:r w:rsidRPr="004B589F">
        <w:t>егламента</w:t>
      </w:r>
      <w:r>
        <w:t>.</w:t>
      </w:r>
      <w:r w:rsidRPr="004B589F">
        <w:t xml:space="preserve"> 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>С</w:t>
      </w:r>
      <w:r w:rsidRPr="004B589F">
        <w:t xml:space="preserve">пециалисты </w:t>
      </w:r>
      <w:r w:rsidR="00BB2F9E">
        <w:t>уполномоченного органа</w:t>
      </w:r>
      <w:r w:rsidR="00F464D5" w:rsidRPr="004B589F">
        <w:t xml:space="preserve"> </w:t>
      </w:r>
      <w:r w:rsidRPr="004B589F">
        <w:t xml:space="preserve">в течение 5 рабочих дней с даты получения документов направляют Заявителю запрос </w:t>
      </w:r>
      <w:r w:rsidRPr="00164665">
        <w:t>о представлении дополнительных документов и (или) обосновани</w:t>
      </w:r>
      <w:r>
        <w:t>я</w:t>
      </w:r>
      <w:r w:rsidRPr="00164665">
        <w:t xml:space="preserve"> необходимости реализации  мероприятий инвестиционной программы с указанием формы представления документов, а Заявитель обязан представить указанные документы в течение 10 рабочих дней с даты поступления запроса</w:t>
      </w:r>
      <w:r w:rsidR="00F464D5">
        <w:t>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 w:rsidRPr="00285CB8">
        <w:t xml:space="preserve">В случае устранения замечаний </w:t>
      </w:r>
      <w:r>
        <w:t>предоставление муниципальной услуги возобновляется</w:t>
      </w:r>
      <w:r w:rsidR="00F464D5">
        <w:t>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 xml:space="preserve">2.4.3. </w:t>
      </w:r>
      <w:r w:rsidRPr="00285CB8">
        <w:t xml:space="preserve">В случае неустранения в установленный срок замечаний </w:t>
      </w:r>
      <w:r>
        <w:t>Заявителю отказывают в предоставлении муниципальной услуги</w:t>
      </w:r>
      <w:r w:rsidRPr="00285CB8">
        <w:t>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 xml:space="preserve">2.4.4. Результат предоставления услуги направляется в адрес заявителя не позднее 1 дня с момента подписания  постановления  администрации ЗГМО об установлении надбавок к тарифам, тарифов на подключение, либо решения тарифной комиссии об отказе в установлении надбавок к тарифам, тарифов на подключение. 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50187" w:rsidRDefault="00250187" w:rsidP="00250187">
      <w:pPr>
        <w:rPr>
          <w:b/>
          <w:bCs/>
          <w:i/>
          <w:iCs/>
        </w:rPr>
      </w:pPr>
      <w:r w:rsidRPr="006F0869"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размещены на официальном сайте администрации Зиминского городского муниципального образования в сети «Интернет», в федеральном реестре и на Едином портале государственных и муниципальных услуг (функций).</w:t>
      </w: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</w:p>
    <w:p w:rsidR="00AE232E" w:rsidRDefault="00AE232E" w:rsidP="00AE232E">
      <w:pPr>
        <w:autoSpaceDN w:val="0"/>
        <w:adjustRightInd w:val="0"/>
        <w:ind w:firstLine="540"/>
        <w:rPr>
          <w:i/>
          <w:iCs/>
        </w:rPr>
      </w:pPr>
      <w:r>
        <w:rPr>
          <w:b/>
          <w:bCs/>
          <w:i/>
          <w:iCs/>
        </w:rPr>
        <w:t>2.6.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</w:t>
      </w:r>
      <w:r>
        <w:rPr>
          <w:i/>
          <w:iCs/>
        </w:rPr>
        <w:t xml:space="preserve"> </w:t>
      </w:r>
    </w:p>
    <w:p w:rsidR="0029378E" w:rsidRDefault="00AE232E" w:rsidP="0029378E">
      <w:pPr>
        <w:pStyle w:val="ConsPlusNormal"/>
        <w:widowControl/>
        <w:ind w:firstLine="540"/>
      </w:pPr>
      <w:r w:rsidRPr="00164665">
        <w:rPr>
          <w:rFonts w:ascii="Times New Roman" w:hAnsi="Times New Roman" w:cs="Times New Roman"/>
          <w:sz w:val="24"/>
          <w:szCs w:val="24"/>
        </w:rPr>
        <w:t>2.6.1.</w:t>
      </w:r>
      <w:r>
        <w:t xml:space="preserve"> </w:t>
      </w:r>
      <w:r w:rsidRPr="00164665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обращаются в </w:t>
      </w:r>
      <w:r w:rsidR="00581905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164665">
        <w:rPr>
          <w:rFonts w:ascii="Times New Roman" w:hAnsi="Times New Roman" w:cs="Times New Roman"/>
          <w:sz w:val="24"/>
          <w:szCs w:val="24"/>
        </w:rPr>
        <w:t xml:space="preserve"> с заявлением об установлении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надбавок к тарифам, тарифов</w:t>
      </w:r>
      <w:r w:rsidRPr="00EB2DB7">
        <w:rPr>
          <w:rFonts w:ascii="Times New Roman" w:hAnsi="Times New Roman" w:cs="Times New Roman"/>
          <w:sz w:val="24"/>
          <w:szCs w:val="24"/>
        </w:rPr>
        <w:t xml:space="preserve"> на подключение</w:t>
      </w:r>
      <w:r w:rsidRPr="00487776">
        <w:t xml:space="preserve"> </w:t>
      </w:r>
      <w:r w:rsidRPr="00164665">
        <w:rPr>
          <w:rFonts w:ascii="Times New Roman" w:hAnsi="Times New Roman" w:cs="Times New Roman"/>
          <w:sz w:val="24"/>
          <w:szCs w:val="24"/>
        </w:rPr>
        <w:t>(Приложение  №1 к регламенту) и представляют следующие документы:</w:t>
      </w:r>
      <w:r>
        <w:t xml:space="preserve"> </w:t>
      </w:r>
    </w:p>
    <w:p w:rsidR="0029378E" w:rsidRDefault="0029378E" w:rsidP="0029378E">
      <w:r>
        <w:t>а) копии правоустанавливающих документов (копии гражданско-правовых договоров, концессионных соглашений, при реорганизации юридического лица - передаточных актов), подтверждающих право собственности, иное законное основание для владения, пользования и распоряжения в отношении объектов недвижимости (зданий, строений, сооружений, земельных участков), используемых для осуществления регулируемой деятельности;</w:t>
      </w:r>
    </w:p>
    <w:p w:rsidR="0029378E" w:rsidRDefault="0029378E" w:rsidP="00581905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lastRenderedPageBreak/>
        <w:t>б) копии решений об утверждении учетной политики с приложениями (включая утвержденный план счетов, содержащий перечень счетов и субсчетов синтетического и аналитического бухгалтерского учета);</w:t>
      </w:r>
    </w:p>
    <w:p w:rsidR="0029378E" w:rsidRDefault="0029378E" w:rsidP="00581905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в) копия документа о назначении (выборе) лица, имеющего право действовать от имени организации без доверенности;</w:t>
      </w:r>
    </w:p>
    <w:p w:rsidR="00C625D0" w:rsidRPr="00C625D0" w:rsidRDefault="0029378E" w:rsidP="00C625D0">
      <w:r>
        <w:t xml:space="preserve">г) </w:t>
      </w:r>
      <w:r w:rsidR="00C625D0" w:rsidRPr="00C625D0">
        <w:t>инвестиционн</w:t>
      </w:r>
      <w:r w:rsidR="00C625D0">
        <w:t>ую</w:t>
      </w:r>
      <w:r w:rsidR="00C625D0" w:rsidRPr="00C625D0">
        <w:t xml:space="preserve"> программ</w:t>
      </w:r>
      <w:r w:rsidR="00C625D0">
        <w:t>у</w:t>
      </w:r>
      <w:r w:rsidR="00C625D0" w:rsidRPr="00C625D0">
        <w:t>, которая должна содержать, в том числе следующие сведения:</w:t>
      </w:r>
    </w:p>
    <w:p w:rsidR="00C625D0" w:rsidRPr="00C625D0" w:rsidRDefault="00C625D0" w:rsidP="00C625D0">
      <w:r w:rsidRPr="00C625D0">
        <w:t>1) наименование и местонахождение каждого объекта системы коммунальной инфраструктуры, сооружение (реконструкция) которого предусмотрено инвестиционной программой (далее – объект системы коммунальной инфраструктуры);</w:t>
      </w:r>
    </w:p>
    <w:p w:rsidR="00C625D0" w:rsidRPr="00C625D0" w:rsidRDefault="00C625D0" w:rsidP="00C625D0">
      <w:r w:rsidRPr="00C625D0">
        <w:t>2) обоснование необходимости сооружения каждого объекта системы коммунальной инфраструктуры;</w:t>
      </w:r>
    </w:p>
    <w:p w:rsidR="00C625D0" w:rsidRPr="00C625D0" w:rsidRDefault="00C625D0" w:rsidP="00C625D0">
      <w:r w:rsidRPr="00C625D0">
        <w:t>3) проектная стоимость каждого объекта системы коммунальной инфраструктуры или прогнозная стоимость такого объекта (при отсутствии утвержденной проектной документации);</w:t>
      </w:r>
    </w:p>
    <w:p w:rsidR="00C625D0" w:rsidRPr="00C625D0" w:rsidRDefault="00C625D0" w:rsidP="00C625D0">
      <w:r w:rsidRPr="00C625D0">
        <w:t>4) источники финансирования сооружения каждого объекта системы коммунальной инфраструктуры;</w:t>
      </w:r>
    </w:p>
    <w:p w:rsidR="00C625D0" w:rsidRDefault="00C625D0" w:rsidP="00C625D0">
      <w:r w:rsidRPr="00C625D0">
        <w:t>5) параметры экономической эффективности каждого объекта системы коммунальной инфраструктуры, в том числе период возврата инвестиций, доходность.</w:t>
      </w:r>
    </w:p>
    <w:p w:rsidR="00581905" w:rsidRDefault="00581905" w:rsidP="00C625D0">
      <w:r>
        <w:t>д)</w:t>
      </w:r>
      <w:r w:rsidR="00C625D0" w:rsidRPr="00C625D0">
        <w:t xml:space="preserve"> расчет финансовых потребностей для реализации инвестиционной программы с расшифровкой расходов по видам деятельности, а также с разделением расходов на расходы, финансируемые за счет надбавок к тарифам, и расходы, финансируемые за счет платы за подключение;</w:t>
      </w:r>
    </w:p>
    <w:p w:rsidR="00C625D0" w:rsidRPr="00C625D0" w:rsidRDefault="00581905" w:rsidP="00C625D0">
      <w:r>
        <w:t>е)</w:t>
      </w:r>
      <w:r w:rsidR="00C625D0" w:rsidRPr="00C625D0">
        <w:t xml:space="preserve"> расчет надбавок к тарифам и тарифов на подключение по видам деятельности</w:t>
      </w:r>
      <w:r w:rsidR="0029378E">
        <w:t xml:space="preserve"> в соответствии с Методическими указаниями по расчету регулируемых тарифов в сфере водоснабжения и водоотведения, утвержденными приказом Федеральной службы по тарифам от 27.12.2013 № 1746-э</w:t>
      </w:r>
      <w:r w:rsidR="00C625D0" w:rsidRPr="00C625D0">
        <w:t>;</w:t>
      </w:r>
      <w:r w:rsidR="00C625D0" w:rsidRPr="00C625D0">
        <w:rPr>
          <w:rFonts w:ascii="Arial" w:hAnsi="Arial" w:cs="Arial"/>
        </w:rPr>
        <w:t xml:space="preserve"> </w:t>
      </w:r>
    </w:p>
    <w:p w:rsidR="00C625D0" w:rsidRPr="00C625D0" w:rsidRDefault="00581905" w:rsidP="00C625D0">
      <w:pPr>
        <w:rPr>
          <w:rFonts w:eastAsia="Times New Roman"/>
        </w:rPr>
      </w:pPr>
      <w:r>
        <w:t>ж)</w:t>
      </w:r>
      <w:r w:rsidR="00C625D0" w:rsidRPr="00C625D0">
        <w:t xml:space="preserve"> бухгалтерская и налоговая отчетность по установленной форме за 2 предшествующих года или за период осуществления организацией регулируемой деятельности, если он составляет менее 2 лет;</w:t>
      </w:r>
    </w:p>
    <w:p w:rsidR="00C625D0" w:rsidRDefault="00581905" w:rsidP="00C625D0">
      <w:pPr>
        <w:rPr>
          <w:lang w:eastAsia="en-US"/>
        </w:rPr>
      </w:pPr>
      <w:r>
        <w:t>з)</w:t>
      </w:r>
      <w:r w:rsidR="00C625D0" w:rsidRPr="00C625D0">
        <w:t xml:space="preserve"> отчет о доходах, возникших в результате применения тарифов на подключение и (или)  надбавок к тарифам, и расходах на реализацию инвестиционной программы за 2 предшествующих года или за период осуществления организацией регулируемой деятельности, если он составляет менее 2 лет (по видам деятельности).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>По своему желанию Заявитель дополнительно может представить иные документы, которые, по его мнению, имеют значение для установления надбавок к тарифам, тарифов на подключение.</w:t>
      </w:r>
    </w:p>
    <w:p w:rsidR="00AE232E" w:rsidRPr="00164665" w:rsidRDefault="00AE232E" w:rsidP="00AE232E">
      <w:pPr>
        <w:autoSpaceDE w:val="0"/>
        <w:autoSpaceDN w:val="0"/>
        <w:adjustRightInd w:val="0"/>
        <w:ind w:firstLine="540"/>
        <w:outlineLvl w:val="2"/>
      </w:pPr>
      <w:r w:rsidRPr="00164665">
        <w:t>2.6.</w:t>
      </w:r>
      <w:r w:rsidR="00581905">
        <w:t>2.</w:t>
      </w:r>
      <w:r w:rsidRPr="00164665">
        <w:t xml:space="preserve"> Заявление об установлении надбавок к тарифам, тарифов на подключение формируется в единственном экземпляре-подлиннике, подписывается руководителем заявителя и заверяется печатью заявителя.</w:t>
      </w:r>
    </w:p>
    <w:p w:rsidR="00AE232E" w:rsidRPr="00164665" w:rsidRDefault="00AE232E" w:rsidP="00AE232E">
      <w:pPr>
        <w:autoSpaceDE w:val="0"/>
        <w:autoSpaceDN w:val="0"/>
        <w:adjustRightInd w:val="0"/>
        <w:ind w:firstLine="540"/>
        <w:outlineLvl w:val="2"/>
      </w:pPr>
      <w:r w:rsidRPr="00164665">
        <w:t>Документы представляются в подлиннике или заверенных заявителем копиях.</w:t>
      </w:r>
    </w:p>
    <w:p w:rsidR="00AE232E" w:rsidRPr="00164665" w:rsidRDefault="00AE232E" w:rsidP="00AE232E">
      <w:pPr>
        <w:autoSpaceDE w:val="0"/>
        <w:autoSpaceDN w:val="0"/>
        <w:adjustRightInd w:val="0"/>
        <w:ind w:firstLine="540"/>
        <w:outlineLvl w:val="2"/>
      </w:pPr>
      <w:r w:rsidRPr="00164665">
        <w:t>Представленные документы должны быть пронумерованы. Документы не должны содержать подчисток, приписок, зачеркнутых слов и иных неоговоренных исправлений.</w:t>
      </w:r>
    </w:p>
    <w:p w:rsidR="00AE232E" w:rsidRPr="00164665" w:rsidRDefault="00AE232E" w:rsidP="00AE232E">
      <w:pPr>
        <w:autoSpaceDE w:val="0"/>
        <w:autoSpaceDN w:val="0"/>
        <w:adjustRightInd w:val="0"/>
        <w:ind w:firstLine="540"/>
        <w:outlineLvl w:val="2"/>
      </w:pPr>
      <w:r w:rsidRPr="00164665">
        <w:t>Документы представляются на бумажном и электронном носителях.</w:t>
      </w:r>
    </w:p>
    <w:p w:rsidR="00AE232E" w:rsidRPr="00164665" w:rsidRDefault="00AE232E" w:rsidP="00AE232E">
      <w:pPr>
        <w:autoSpaceDE w:val="0"/>
        <w:autoSpaceDN w:val="0"/>
        <w:adjustRightInd w:val="0"/>
        <w:ind w:firstLine="540"/>
        <w:outlineLvl w:val="2"/>
      </w:pPr>
      <w:r w:rsidRPr="00164665">
        <w:t>Документы, содержащие коммерческую тайну, должны иметь соответствующий гриф.</w:t>
      </w:r>
    </w:p>
    <w:p w:rsidR="00AE232E" w:rsidRPr="00164665" w:rsidRDefault="00AE232E" w:rsidP="00AE232E">
      <w:pPr>
        <w:autoSpaceDE w:val="0"/>
        <w:autoSpaceDN w:val="0"/>
        <w:adjustRightInd w:val="0"/>
        <w:ind w:firstLine="540"/>
        <w:outlineLvl w:val="2"/>
      </w:pPr>
      <w:r w:rsidRPr="00164665">
        <w:t>2.6.</w:t>
      </w:r>
      <w:r w:rsidR="00581905">
        <w:t>3</w:t>
      </w:r>
      <w:r w:rsidRPr="00164665">
        <w:t>.Ответственность за достоверность документов, представленных Заявителем, за правильность их применения возлагается на руководителя предприятия или учреждения, претендующего на получение муниципальной услуги.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rPr>
          <w:b/>
          <w:bCs/>
          <w:i/>
          <w:iCs/>
        </w:rPr>
        <w:t xml:space="preserve">2.7. Перечень документов, необходимых в соответствии с нормативными правовыми актами для предоставления муниципальной услуги, которые находятся в </w:t>
      </w:r>
      <w:r>
        <w:rPr>
          <w:b/>
          <w:bCs/>
          <w:i/>
          <w:iCs/>
        </w:rPr>
        <w:lastRenderedPageBreak/>
        <w:t xml:space="preserve"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</w:t>
      </w:r>
      <w:r w:rsidR="00CC753E">
        <w:rPr>
          <w:b/>
          <w:bCs/>
          <w:i/>
          <w:iCs/>
        </w:rPr>
        <w:t>З</w:t>
      </w:r>
      <w:r>
        <w:rPr>
          <w:b/>
          <w:bCs/>
          <w:i/>
          <w:iCs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  <w:r>
        <w:t xml:space="preserve"> </w:t>
      </w:r>
    </w:p>
    <w:p w:rsidR="00581905" w:rsidRDefault="00AE232E" w:rsidP="00581905">
      <w:pPr>
        <w:widowControl w:val="0"/>
        <w:autoSpaceDE w:val="0"/>
        <w:autoSpaceDN w:val="0"/>
        <w:adjustRightInd w:val="0"/>
        <w:ind w:firstLine="720"/>
      </w:pPr>
      <w:r w:rsidRPr="00164665">
        <w:t xml:space="preserve">2.7.1. </w:t>
      </w:r>
      <w:r w:rsidR="00581905">
        <w:t xml:space="preserve"> </w:t>
      </w:r>
      <w:r w:rsidR="00581905" w:rsidRPr="0079778F">
        <w:t xml:space="preserve">К документам, необходимым для предоставления муниципальной услуги, которые находятся в распоряжении государственных органов, </w:t>
      </w:r>
      <w:r w:rsidR="00581905" w:rsidRPr="007C0EE4">
        <w:t>органов местного самоуправления муниципальных образований Иркутской области</w:t>
      </w:r>
      <w:r w:rsidR="00581905" w:rsidRPr="0079778F">
        <w:t xml:space="preserve"> и иных органов, участвующих в предоставлении государственных или муниципальных услуг, и которые заявитель вправе представить относятся:</w:t>
      </w:r>
    </w:p>
    <w:p w:rsidR="00581905" w:rsidRPr="00610B0B" w:rsidRDefault="00581905" w:rsidP="00581905">
      <w:pPr>
        <w:pStyle w:val="af0"/>
        <w:ind w:left="0" w:right="-6" w:firstLine="708"/>
        <w:jc w:val="both"/>
      </w:pPr>
      <w:r>
        <w:t>а) выписка</w:t>
      </w:r>
      <w:r w:rsidRPr="00610B0B">
        <w:t xml:space="preserve"> из Единого государственного реестра юридических лиц (индивидуаль</w:t>
      </w:r>
      <w:r>
        <w:t>ных предпринимателей), выданная</w:t>
      </w:r>
      <w:r w:rsidRPr="00610B0B">
        <w:t xml:space="preserve"> не ранее чем за 30 календарных дней до дня подачи конкурсной заявки; </w:t>
      </w:r>
    </w:p>
    <w:p w:rsidR="00AE232E" w:rsidRDefault="0058205F" w:rsidP="00AE232E">
      <w:pPr>
        <w:ind w:firstLine="540"/>
      </w:pPr>
      <w:r>
        <w:t xml:space="preserve">б) выписка  из Единого государственного реестра  прав  на недвижимое имущество  и сделок с ним на имущество, предназначенное для осуществления  деятельности.  </w:t>
      </w:r>
    </w:p>
    <w:p w:rsidR="00D12D27" w:rsidRDefault="00D12D27" w:rsidP="00AE232E">
      <w:pPr>
        <w:ind w:firstLine="540"/>
        <w:rPr>
          <w:sz w:val="20"/>
          <w:szCs w:val="20"/>
        </w:rPr>
      </w:pPr>
    </w:p>
    <w:p w:rsidR="00D12D27" w:rsidRPr="008C3C57" w:rsidRDefault="00D12D27" w:rsidP="00AE232E">
      <w:pPr>
        <w:ind w:firstLine="540"/>
        <w:rPr>
          <w:sz w:val="20"/>
          <w:szCs w:val="20"/>
        </w:rPr>
      </w:pPr>
    </w:p>
    <w:p w:rsidR="00AE232E" w:rsidRDefault="00AE232E" w:rsidP="00AE232E">
      <w:pPr>
        <w:autoSpaceDE w:val="0"/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2.8. </w:t>
      </w:r>
      <w:bookmarkStart w:id="0" w:name="sub_21471"/>
      <w:r>
        <w:rPr>
          <w:b/>
          <w:bCs/>
          <w:i/>
          <w:iCs/>
        </w:rPr>
        <w:t>Запрещается требовать от заявителя:</w:t>
      </w:r>
    </w:p>
    <w:bookmarkEnd w:id="0"/>
    <w:p w:rsidR="00AE232E" w:rsidRDefault="00AE232E" w:rsidP="00AE232E">
      <w:pPr>
        <w:autoSpaceDE w:val="0"/>
        <w:autoSpaceDN w:val="0"/>
        <w:adjustRightInd w:val="0"/>
        <w:ind w:firstLine="540"/>
      </w:pPr>
      <w:r>
        <w:t xml:space="preserve">2.8.1 </w:t>
      </w:r>
      <w:r w:rsidR="00D12D27">
        <w:t>П</w:t>
      </w:r>
      <w: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t xml:space="preserve">2.8.2 </w:t>
      </w:r>
      <w:r w:rsidR="00D12D27">
        <w:t>П</w:t>
      </w:r>
      <w:r>
        <w:t xml:space="preserve">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910F76">
          <w:rPr>
            <w:rStyle w:val="a3"/>
            <w:color w:val="auto"/>
            <w:u w:val="none"/>
          </w:rPr>
          <w:t>части 6 статьи 7</w:t>
        </w:r>
      </w:hyperlink>
      <w:r w:rsidRPr="00910F76">
        <w:t xml:space="preserve"> </w:t>
      </w:r>
      <w:r>
        <w:t>Федерального закона от 27.07.2010 № 210-ФЗ «Об организации предоставления государственных и муниципальных услуг»</w:t>
      </w:r>
      <w:r w:rsidR="009D38DA">
        <w:t>;</w:t>
      </w:r>
    </w:p>
    <w:p w:rsidR="009D38DA" w:rsidRDefault="009D38DA" w:rsidP="00AE232E">
      <w:pPr>
        <w:autoSpaceDE w:val="0"/>
        <w:autoSpaceDN w:val="0"/>
        <w:adjustRightInd w:val="0"/>
        <w:ind w:firstLine="540"/>
      </w:pPr>
      <w:r>
        <w:t>2.8.3.</w:t>
      </w:r>
      <w:r w:rsidRPr="006F0869">
        <w:t xml:space="preserve"> </w:t>
      </w:r>
      <w:r>
        <w:t>П</w:t>
      </w:r>
      <w:r w:rsidRPr="006F0869">
        <w:t xml:space="preserve"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0" w:history="1">
        <w:r w:rsidRPr="009D38DA">
          <w:t>пунктом 4 части 1 статьи 7</w:t>
        </w:r>
      </w:hyperlink>
      <w:r w:rsidRPr="006F0869">
        <w:t xml:space="preserve"> Федерального закона № 210-ФЗ</w:t>
      </w:r>
      <w:r>
        <w:t>.</w:t>
      </w:r>
    </w:p>
    <w:p w:rsidR="00AE232E" w:rsidRPr="008C3C57" w:rsidRDefault="00AE232E" w:rsidP="00AE232E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2.9. Перечень оснований для отказа в приеме документов, необходимых для предоставления муниципальной услуги</w:t>
      </w:r>
    </w:p>
    <w:p w:rsidR="0058205F" w:rsidRPr="0058205F" w:rsidRDefault="00AE232E" w:rsidP="0058205F">
      <w:r>
        <w:t>2.</w:t>
      </w:r>
      <w:r w:rsidRPr="0058205F">
        <w:t>9.1. Основанием для отказа в приеме документов, необходимых для предоставления муниципальной услуги является</w:t>
      </w:r>
      <w:r w:rsidR="0058205F" w:rsidRPr="0058205F">
        <w:t>:</w:t>
      </w:r>
    </w:p>
    <w:p w:rsidR="0058205F" w:rsidRPr="0058205F" w:rsidRDefault="00AE232E" w:rsidP="0058205F">
      <w:r w:rsidRPr="0058205F">
        <w:t xml:space="preserve"> </w:t>
      </w:r>
      <w:r w:rsidR="0058205F" w:rsidRPr="0058205F">
        <w:t xml:space="preserve">а) </w:t>
      </w:r>
      <w:r w:rsidRPr="0058205F">
        <w:t xml:space="preserve">представление заявления и документов, указанных в пункте 2.6.1 настоящего регламента неуполномоченным лицом, </w:t>
      </w:r>
    </w:p>
    <w:p w:rsidR="00AE232E" w:rsidRPr="0058205F" w:rsidRDefault="0058205F" w:rsidP="0058205F">
      <w:r w:rsidRPr="0058205F">
        <w:t xml:space="preserve">б) </w:t>
      </w:r>
      <w:r w:rsidR="00AE232E" w:rsidRPr="0058205F">
        <w:t>представление документов в ненадлежащий орган</w:t>
      </w:r>
      <w:r w:rsidRPr="0058205F">
        <w:t>;</w:t>
      </w:r>
    </w:p>
    <w:p w:rsidR="0058205F" w:rsidRPr="0058205F" w:rsidRDefault="0058205F" w:rsidP="0058205F">
      <w:r w:rsidRPr="0058205F">
        <w:t>в) ненадлежащее оформление заявления (отсутствие сведений о заявителе, подписи заявителя, несоответствие количества приложенных к заявлению приложений количеству приложений, указанных в заявлении);</w:t>
      </w:r>
    </w:p>
    <w:p w:rsidR="0058205F" w:rsidRPr="0058205F" w:rsidRDefault="0058205F" w:rsidP="0058205F">
      <w:r w:rsidRPr="0058205F">
        <w:t xml:space="preserve">г) </w:t>
      </w:r>
      <w:r>
        <w:t>о</w:t>
      </w:r>
      <w:r w:rsidRPr="0058205F">
        <w:t>тсутствие документов, указанных в пункте 2.6.1. настоящего регламент</w:t>
      </w:r>
      <w:r>
        <w:t>а</w:t>
      </w:r>
      <w:r w:rsidRPr="0058205F">
        <w:t>.</w:t>
      </w:r>
    </w:p>
    <w:p w:rsidR="00AE232E" w:rsidRDefault="00AE232E" w:rsidP="00AE232E">
      <w:pPr>
        <w:ind w:firstLine="540"/>
      </w:pPr>
      <w:r>
        <w:t>2.9.2.  Для целей настоящего регламента под неуполномоченным лицом понимается, лицо, не относящееся к категории заявителей, установленных пунктом 1.2 настоящего регламента или не уполномоченное им в установленном законодательством РФ порядке.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1"/>
      </w:pPr>
      <w:r>
        <w:t xml:space="preserve">2.9.3. Для целей настоящего  регламента надлежащим органом </w:t>
      </w:r>
      <w:r w:rsidR="0058205F">
        <w:t>является уполномоченный орган, указанный в п.2.2.1</w:t>
      </w:r>
      <w:r>
        <w:t>.</w:t>
      </w:r>
      <w:r w:rsidR="0058205F">
        <w:t xml:space="preserve"> регламента.</w:t>
      </w:r>
    </w:p>
    <w:p w:rsidR="00B45CDE" w:rsidRDefault="00B45CDE" w:rsidP="00AE232E">
      <w:pPr>
        <w:autoSpaceDE w:val="0"/>
        <w:autoSpaceDN w:val="0"/>
        <w:adjustRightInd w:val="0"/>
        <w:ind w:firstLine="540"/>
        <w:outlineLvl w:val="1"/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2.10. Перечень оснований для приостановления или отказа в предоставлении муниципальной услуги. </w:t>
      </w:r>
    </w:p>
    <w:p w:rsidR="00AE232E" w:rsidRDefault="00AE232E" w:rsidP="00AE232E">
      <w:pPr>
        <w:ind w:firstLine="540"/>
      </w:pPr>
      <w:r w:rsidRPr="00AA2942">
        <w:t>2.10.1. Предоставление муниципальной услуги может быть приостановлено в случаях</w:t>
      </w:r>
      <w:r>
        <w:t>:</w:t>
      </w:r>
    </w:p>
    <w:p w:rsidR="00AE232E" w:rsidRDefault="005609D7" w:rsidP="00AE232E">
      <w:pPr>
        <w:ind w:firstLine="540"/>
      </w:pPr>
      <w:r>
        <w:t>а)</w:t>
      </w:r>
      <w:r w:rsidR="00AE232E" w:rsidRPr="00AA2942">
        <w:t xml:space="preserve"> подачи письменного заявления заявителя о приостановлении установления тарифа</w:t>
      </w:r>
      <w:r w:rsidR="00AE232E">
        <w:t>;</w:t>
      </w:r>
    </w:p>
    <w:p w:rsidR="005609D7" w:rsidRDefault="005609D7" w:rsidP="00AE232E">
      <w:pPr>
        <w:ind w:firstLine="540"/>
      </w:pPr>
      <w:r>
        <w:t>б) предоставление неполного пакета документов, предусмотренного п. 2.6.1. настоящего регламента;</w:t>
      </w:r>
    </w:p>
    <w:p w:rsidR="00AE232E" w:rsidRDefault="005609D7" w:rsidP="00AE232E">
      <w:pPr>
        <w:ind w:firstLine="540"/>
      </w:pPr>
      <w:r>
        <w:t xml:space="preserve">в) </w:t>
      </w:r>
      <w:r w:rsidR="00AE232E">
        <w:t>несоответстви</w:t>
      </w:r>
      <w:r>
        <w:t>е</w:t>
      </w:r>
      <w:r w:rsidR="00AE232E">
        <w:t xml:space="preserve"> предста</w:t>
      </w:r>
      <w:r>
        <w:t xml:space="preserve">вленных документов требованиям </w:t>
      </w:r>
      <w:r w:rsidR="00AE232E">
        <w:t>п. 2.6.2 настоящего регламента.</w:t>
      </w:r>
    </w:p>
    <w:p w:rsidR="00AE232E" w:rsidRDefault="00AE232E" w:rsidP="00AE232E">
      <w:pPr>
        <w:ind w:firstLine="540"/>
      </w:pPr>
      <w:r>
        <w:t>2.10.2. Отказ в предоставлении муниципальной услуги оформляется по следующим основаниям:</w:t>
      </w:r>
    </w:p>
    <w:p w:rsidR="00AE232E" w:rsidRDefault="008A2C8C" w:rsidP="00AE232E">
      <w:pPr>
        <w:autoSpaceDE w:val="0"/>
        <w:autoSpaceDN w:val="0"/>
        <w:adjustRightInd w:val="0"/>
        <w:ind w:firstLine="540"/>
      </w:pPr>
      <w:r>
        <w:t>а</w:t>
      </w:r>
      <w:r w:rsidR="00AE232E">
        <w:t>) выявление фактов искажения фактических показателей работы предприятия, представленных для обоснования</w:t>
      </w:r>
      <w:r w:rsidR="00AE232E" w:rsidRPr="000B57BD">
        <w:t xml:space="preserve"> </w:t>
      </w:r>
      <w:r w:rsidR="00AE232E">
        <w:t>надбавок к тарифам, тарифов на подключение;</w:t>
      </w:r>
    </w:p>
    <w:p w:rsidR="00AE232E" w:rsidRDefault="008A2C8C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232E" w:rsidRPr="00164665">
        <w:rPr>
          <w:rFonts w:ascii="Times New Roman" w:hAnsi="Times New Roman" w:cs="Times New Roman"/>
          <w:sz w:val="24"/>
          <w:szCs w:val="24"/>
        </w:rPr>
        <w:t>)</w:t>
      </w:r>
      <w:r w:rsidR="00AE232E" w:rsidRPr="00164665">
        <w:t xml:space="preserve"> </w:t>
      </w:r>
      <w:r w:rsidR="00AE232E" w:rsidRPr="00164665">
        <w:rPr>
          <w:rFonts w:ascii="Times New Roman" w:hAnsi="Times New Roman" w:cs="Times New Roman"/>
          <w:sz w:val="24"/>
          <w:szCs w:val="24"/>
        </w:rPr>
        <w:t>несоблюдение заявителем срока по</w:t>
      </w:r>
      <w:r w:rsidR="00184CE7">
        <w:rPr>
          <w:rFonts w:ascii="Times New Roman" w:hAnsi="Times New Roman" w:cs="Times New Roman"/>
          <w:sz w:val="24"/>
          <w:szCs w:val="24"/>
        </w:rPr>
        <w:t xml:space="preserve">дачи документов </w:t>
      </w:r>
      <w:r w:rsidR="00484412">
        <w:rPr>
          <w:rFonts w:ascii="Times New Roman" w:hAnsi="Times New Roman" w:cs="Times New Roman"/>
          <w:sz w:val="24"/>
          <w:szCs w:val="24"/>
        </w:rPr>
        <w:t>в а</w:t>
      </w:r>
      <w:r w:rsidR="00184CE7">
        <w:rPr>
          <w:rFonts w:ascii="Times New Roman" w:hAnsi="Times New Roman" w:cs="Times New Roman"/>
          <w:sz w:val="24"/>
          <w:szCs w:val="24"/>
        </w:rPr>
        <w:t>дминистраци</w:t>
      </w:r>
      <w:r w:rsidR="00484412">
        <w:rPr>
          <w:rFonts w:ascii="Times New Roman" w:hAnsi="Times New Roman" w:cs="Times New Roman"/>
          <w:sz w:val="24"/>
          <w:szCs w:val="24"/>
        </w:rPr>
        <w:t>ю</w:t>
      </w:r>
      <w:r w:rsidR="00AE232E" w:rsidRPr="00164665">
        <w:rPr>
          <w:rFonts w:ascii="Times New Roman" w:hAnsi="Times New Roman" w:cs="Times New Roman"/>
          <w:sz w:val="24"/>
          <w:szCs w:val="24"/>
        </w:rPr>
        <w:t xml:space="preserve"> ЗГМО в соответствии с пунктом 2.4.1. настоящего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AE232E" w:rsidRPr="00164665">
        <w:rPr>
          <w:rFonts w:ascii="Times New Roman" w:hAnsi="Times New Roman" w:cs="Times New Roman"/>
          <w:sz w:val="24"/>
          <w:szCs w:val="24"/>
        </w:rPr>
        <w:t>егламента.</w:t>
      </w:r>
      <w:r w:rsidR="00AE232E" w:rsidRPr="008D7C54">
        <w:rPr>
          <w:rFonts w:ascii="Times New Roman" w:hAnsi="Times New Roman" w:cs="Times New Roman"/>
          <w:sz w:val="24"/>
          <w:szCs w:val="24"/>
        </w:rPr>
        <w:t xml:space="preserve"> Указанный срок не распространяется на Заявителей, в отношении которых ранее не осуществлялось государственное регулирование </w:t>
      </w:r>
      <w:r w:rsidR="00AE232E">
        <w:rPr>
          <w:rFonts w:ascii="Times New Roman" w:hAnsi="Times New Roman" w:cs="Times New Roman"/>
          <w:sz w:val="24"/>
          <w:szCs w:val="24"/>
        </w:rPr>
        <w:t>надбавок к тарифам, тарифов на подключение</w:t>
      </w:r>
      <w:r w:rsidR="00AE232E" w:rsidRPr="008D7C54">
        <w:rPr>
          <w:rFonts w:ascii="Times New Roman" w:hAnsi="Times New Roman" w:cs="Times New Roman"/>
          <w:sz w:val="24"/>
          <w:szCs w:val="24"/>
        </w:rPr>
        <w:t>;</w:t>
      </w:r>
    </w:p>
    <w:p w:rsidR="0077576D" w:rsidRDefault="0077576D" w:rsidP="00FC1322">
      <w:r>
        <w:t>в) непредставление документов</w:t>
      </w:r>
      <w:r w:rsidR="00FC1322">
        <w:t xml:space="preserve">, </w:t>
      </w:r>
      <w:r w:rsidR="00FC1322" w:rsidRPr="0058205F">
        <w:t>указанных в пункте 2.6.1 настоящего регламента</w:t>
      </w:r>
      <w:r w:rsidR="00385C15">
        <w:t xml:space="preserve"> в сроки, установленные п. 3.3.4 регламента;</w:t>
      </w:r>
    </w:p>
    <w:p w:rsidR="005609D7" w:rsidRDefault="00385C15" w:rsidP="008A2C8C">
      <w:r>
        <w:t>г</w:t>
      </w:r>
      <w:r w:rsidR="008A2C8C">
        <w:t>)</w:t>
      </w:r>
      <w:r w:rsidR="005609D7">
        <w:t xml:space="preserve"> </w:t>
      </w:r>
      <w:r w:rsidR="008A2C8C">
        <w:t>н</w:t>
      </w:r>
      <w:r w:rsidR="005609D7" w:rsidRPr="00D22398">
        <w:t>еобоснованность расчетов финансовых потребностей необходимых для реализации инвестиционной программы</w:t>
      </w:r>
      <w:r w:rsidR="008A2C8C">
        <w:t>;</w:t>
      </w:r>
    </w:p>
    <w:p w:rsidR="008A2C8C" w:rsidRPr="008D7C54" w:rsidRDefault="00385C15" w:rsidP="008A2C8C">
      <w:r>
        <w:t>д</w:t>
      </w:r>
      <w:r w:rsidR="008A2C8C">
        <w:t>) н</w:t>
      </w:r>
      <w:r w:rsidR="008A2C8C" w:rsidRPr="00D22398">
        <w:t>едоступность для потребителей товаров (услуг) организации коммунального комплекса</w:t>
      </w:r>
      <w:r w:rsidR="008A2C8C">
        <w:t>.</w:t>
      </w:r>
    </w:p>
    <w:p w:rsidR="00385C15" w:rsidRDefault="00385C15" w:rsidP="00385C15">
      <w:r>
        <w:t>2.10.3. Отказ в предоставлении муниципальной услуги не препятствует повторному обращению заявителя при устранении оснований, послуживших к отказу в предоставлении муниципальной услуги.</w:t>
      </w:r>
    </w:p>
    <w:p w:rsidR="00685A5D" w:rsidRDefault="00685A5D" w:rsidP="00685A5D">
      <w:pPr>
        <w:autoSpaceDE w:val="0"/>
        <w:autoSpaceDN w:val="0"/>
        <w:adjustRightInd w:val="0"/>
        <w:ind w:firstLine="0"/>
        <w:rPr>
          <w:rFonts w:eastAsia="Times New Roman"/>
        </w:rPr>
      </w:pPr>
      <w:r>
        <w:tab/>
      </w:r>
      <w:r w:rsidR="00385C15">
        <w:t xml:space="preserve">2.10.4. Запрещается  истребовать у заявителя  документы и информацию,  на отсутствие которых или недостоверность которых не указывалось при первоначальном </w:t>
      </w:r>
      <w:r>
        <w:t xml:space="preserve">отказе в предоставлении муниципальной услуги за исключением случаев, перечисленных в Федеральном законе от 19.07.2018 № 204-ФЗ </w:t>
      </w:r>
      <w:r>
        <w:rPr>
          <w:rFonts w:eastAsia="Times New Roman"/>
        </w:rPr>
        <w:t>"О внесении изменений в Федеральный закон "Об организации предоставления государственных и муниципальных услуг" в части установления дополнительных гарантий граждан при получении государственных и муниципальных услуг".</w:t>
      </w:r>
    </w:p>
    <w:p w:rsidR="00685A5D" w:rsidRDefault="00685A5D" w:rsidP="00685A5D">
      <w:pPr>
        <w:autoSpaceDE w:val="0"/>
        <w:autoSpaceDN w:val="0"/>
        <w:adjustRightInd w:val="0"/>
        <w:ind w:firstLine="0"/>
        <w:rPr>
          <w:rFonts w:eastAsia="Times New Roman"/>
        </w:rPr>
      </w:pPr>
      <w:r>
        <w:rPr>
          <w:rFonts w:eastAsia="Times New Roman"/>
        </w:rPr>
        <w:tab/>
        <w:t>2.10.5. Заявителю предоставляется возможность обратиться с жалобой на решгения и действия (бездействия) уполномоченного органа, предоставляющего муниципальную услугу, должностного лица органа, предоставляющего муниципальную услугу, либо  государственного или муниципального служащего многофункционального центра, работника многофункционального центра, в том числе в случае истребования у заявителя при предоставлении муниципальной услуги документов и информации, на отсутствие которых или недостоверность не указывалось  при первоначальном отказе в предоставлении муниципальной услуги.</w:t>
      </w:r>
    </w:p>
    <w:p w:rsidR="00385C15" w:rsidRDefault="00385C15" w:rsidP="00AE232E">
      <w:pPr>
        <w:autoSpaceDN w:val="0"/>
        <w:adjustRightInd w:val="0"/>
        <w:rPr>
          <w:b/>
          <w:bCs/>
          <w:i/>
          <w:iCs/>
        </w:rPr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 xml:space="preserve"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</w:t>
      </w:r>
    </w:p>
    <w:p w:rsidR="00AE232E" w:rsidRDefault="00AE232E" w:rsidP="00AE232E">
      <w:pPr>
        <w:autoSpaceDN w:val="0"/>
        <w:adjustRightInd w:val="0"/>
        <w:ind w:firstLine="540"/>
      </w:pPr>
      <w:r w:rsidRPr="00164665">
        <w:t>При предоставлении данной муниципальной услуги предоставление услуг, которые являются необходимыми и обязательными, не требуется.</w:t>
      </w: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2.12. Порядок, размер и основания взимания платы за предоставление муниципальной услуги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  <w:r>
        <w:lastRenderedPageBreak/>
        <w:t>Муниципальная услуга предоставляется бесплатно.</w:t>
      </w:r>
    </w:p>
    <w:p w:rsidR="00AE232E" w:rsidRDefault="00AE232E" w:rsidP="00AE232E">
      <w:pPr>
        <w:autoSpaceDE w:val="0"/>
        <w:autoSpaceDN w:val="0"/>
        <w:adjustRightInd w:val="0"/>
        <w:ind w:firstLine="540"/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2.13. Порядок, размер и основания взимания платы за предоставление услуг, которые являются необходимыми и обязательными для предо</w:t>
      </w:r>
      <w:r w:rsidR="00D12D27">
        <w:rPr>
          <w:b/>
          <w:bCs/>
          <w:i/>
          <w:iCs/>
        </w:rPr>
        <w:t>ставления муниципальной услуги</w:t>
      </w:r>
    </w:p>
    <w:p w:rsidR="00AE232E" w:rsidRPr="009D38DA" w:rsidRDefault="00AE232E" w:rsidP="00AE232E">
      <w:pPr>
        <w:autoSpaceDE w:val="0"/>
        <w:autoSpaceDN w:val="0"/>
        <w:adjustRightInd w:val="0"/>
        <w:ind w:firstLine="540"/>
      </w:pPr>
      <w:r w:rsidRPr="009D38DA">
        <w:t xml:space="preserve"> При предоставлении данной муниципальной услуги предоставление услуг, которые являются необходимыми и обязательными, не требуется.</w:t>
      </w:r>
    </w:p>
    <w:p w:rsidR="00AE232E" w:rsidRDefault="00AE232E" w:rsidP="00AE232E">
      <w:pPr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2.14. Срок и порядок регистрации запроса заявителя о предоставлении муниципальной услуги</w:t>
      </w:r>
      <w:r w:rsidR="009D38DA">
        <w:rPr>
          <w:b/>
          <w:bCs/>
          <w:i/>
          <w:iCs/>
        </w:rPr>
        <w:t xml:space="preserve"> и услуги, предоставляемой организацией</w:t>
      </w:r>
      <w:r>
        <w:rPr>
          <w:b/>
          <w:bCs/>
          <w:i/>
          <w:iCs/>
        </w:rPr>
        <w:t>,</w:t>
      </w:r>
      <w:r w:rsidR="009D38DA">
        <w:rPr>
          <w:b/>
          <w:bCs/>
          <w:i/>
          <w:iCs/>
        </w:rPr>
        <w:t xml:space="preserve"> участвующей в предоставлении муниципальной услуги,</w:t>
      </w:r>
      <w:r>
        <w:rPr>
          <w:b/>
          <w:bCs/>
          <w:i/>
          <w:iCs/>
        </w:rPr>
        <w:t xml:space="preserve"> в том числе в электронной форме</w:t>
      </w:r>
    </w:p>
    <w:p w:rsidR="00AE232E" w:rsidRDefault="00AE232E" w:rsidP="00AE232E">
      <w:pPr>
        <w:autoSpaceDN w:val="0"/>
        <w:adjustRightInd w:val="0"/>
        <w:ind w:firstLine="540"/>
        <w:rPr>
          <w:highlight w:val="yellow"/>
        </w:rPr>
      </w:pPr>
      <w:r>
        <w:t>После регистрации в отделе организационной работы</w:t>
      </w:r>
      <w:r w:rsidR="00D12D27">
        <w:t xml:space="preserve"> управления правовой, кадровой и организационной работы администрации ЗГМО</w:t>
      </w:r>
      <w:r>
        <w:t xml:space="preserve">,  заявление о предоставлении муниципальной услуги регистрируется в </w:t>
      </w:r>
      <w:r w:rsidRPr="003C415D">
        <w:t>однодневный</w:t>
      </w:r>
      <w:r>
        <w:t xml:space="preserve"> срок </w:t>
      </w:r>
      <w:r w:rsidR="00D12D27">
        <w:t>в</w:t>
      </w:r>
      <w:r w:rsidRPr="00F96E65">
        <w:t xml:space="preserve"> </w:t>
      </w:r>
      <w:r w:rsidR="008A2C8C">
        <w:t>уполномоченном органе</w:t>
      </w:r>
      <w:r w:rsidRPr="00F96E65">
        <w:t xml:space="preserve"> </w:t>
      </w:r>
      <w:r>
        <w:t xml:space="preserve">в специальном журнале </w:t>
      </w:r>
      <w:r w:rsidR="00DA121E">
        <w:t xml:space="preserve">входящей корреспонденции </w:t>
      </w:r>
      <w:r>
        <w:t xml:space="preserve">путем </w:t>
      </w:r>
      <w:r w:rsidRPr="00F96E65">
        <w:t>присвоени</w:t>
      </w:r>
      <w:r>
        <w:t>я</w:t>
      </w:r>
      <w:r w:rsidRPr="00F96E65">
        <w:t xml:space="preserve"> ре</w:t>
      </w:r>
      <w:r>
        <w:t>гистрационного номера, указания</w:t>
      </w:r>
      <w:r w:rsidRPr="00F96E65">
        <w:t xml:space="preserve"> даты и времени получения </w:t>
      </w:r>
      <w:r>
        <w:t xml:space="preserve">материалов </w:t>
      </w:r>
      <w:r w:rsidRPr="00F96E65">
        <w:t>для дальнейшей проверки</w:t>
      </w:r>
      <w:r>
        <w:t>.</w:t>
      </w:r>
      <w:r>
        <w:rPr>
          <w:highlight w:val="yellow"/>
        </w:rPr>
        <w:t xml:space="preserve"> </w:t>
      </w:r>
    </w:p>
    <w:p w:rsidR="00AE232E" w:rsidRDefault="00AE232E" w:rsidP="00AE232E">
      <w:pPr>
        <w:autoSpaceDN w:val="0"/>
        <w:adjustRightInd w:val="0"/>
        <w:ind w:firstLine="540"/>
        <w:rPr>
          <w:highlight w:val="yellow"/>
        </w:rPr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2.15. 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2.15.1. Прием заявителей  осуществляется непосредственно в </w:t>
      </w:r>
      <w:r w:rsidR="008A2C8C">
        <w:rPr>
          <w:rFonts w:ascii="Times New Roman" w:hAnsi="Times New Roman" w:cs="Times New Roman"/>
        </w:rPr>
        <w:t>уполномоченном органе</w:t>
      </w:r>
      <w:r>
        <w:rPr>
          <w:rFonts w:ascii="Times New Roman" w:hAnsi="Times New Roman" w:cs="Times New Roman"/>
        </w:rPr>
        <w:t>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2.15.2. Места ожидания должны соответствовать комфортным условиям для заявителей, оборудованы стульями. Количество мест ожидания  определяется исходя из фактической нагрузки и возможностей для их размещения в здании.</w:t>
      </w:r>
    </w:p>
    <w:p w:rsidR="00752C63" w:rsidRDefault="00752C63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2.15.3.Помещение, в котором предоставляется муниципальная услуга оборудуются противопожарной системой и первичными средствами пожаротушения, системой оповещении о</w:t>
      </w:r>
      <w:r w:rsidR="008A2C8C">
        <w:rPr>
          <w:rFonts w:ascii="Times New Roman" w:hAnsi="Times New Roman" w:cs="Times New Roman"/>
        </w:rPr>
        <w:t xml:space="preserve"> возникновении чрезвычайной сит</w:t>
      </w:r>
      <w:r>
        <w:rPr>
          <w:rFonts w:ascii="Times New Roman" w:hAnsi="Times New Roman" w:cs="Times New Roman"/>
        </w:rPr>
        <w:t>уации.</w:t>
      </w:r>
    </w:p>
    <w:p w:rsidR="00AE232E" w:rsidRDefault="00752C63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2.15.4. </w:t>
      </w:r>
      <w:r w:rsidR="00AE232E">
        <w:rPr>
          <w:rFonts w:ascii="Times New Roman" w:hAnsi="Times New Roman" w:cs="Times New Roman"/>
        </w:rPr>
        <w:t>Места для заполнения документов оборудуются столами, стульями и обеспечиваются образцами заполнения документов, бланками заявлений и канцелярскими принадлежностями.</w:t>
      </w:r>
    </w:p>
    <w:p w:rsidR="00AE232E" w:rsidRDefault="00752C63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2.15.5. </w:t>
      </w:r>
      <w:r w:rsidR="00AE232E">
        <w:rPr>
          <w:rFonts w:ascii="Times New Roman" w:hAnsi="Times New Roman" w:cs="Times New Roman"/>
        </w:rPr>
        <w:t>Прием заявителей ведется во время, согласованное с заявителем.</w:t>
      </w:r>
    </w:p>
    <w:p w:rsidR="00B2521B" w:rsidRPr="00DF0F97" w:rsidRDefault="00B2521B" w:rsidP="00B2521B">
      <w:pPr>
        <w:autoSpaceDE w:val="0"/>
        <w:autoSpaceDN w:val="0"/>
        <w:adjustRightInd w:val="0"/>
        <w:ind w:firstLine="567"/>
        <w:rPr>
          <w:lang w:eastAsia="en-US"/>
        </w:rPr>
      </w:pPr>
      <w:r>
        <w:t>2.15.</w:t>
      </w:r>
      <w:r w:rsidR="00752C63">
        <w:t>6</w:t>
      </w:r>
      <w:r>
        <w:t xml:space="preserve">. </w:t>
      </w:r>
      <w:r w:rsidRPr="00DF0F97">
        <w:t>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заявителя. Одновременный прием двух и более заявителей не допускается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2.15.</w:t>
      </w:r>
      <w:r w:rsidR="00752C6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  <w:r w:rsidRPr="005F78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Рабочее место специалиста, предоставляющего муниципальную услугу, оборудуется компьютером  и оргтехникой, телефоном, позволяющими своевременно и в полном объеме организовать предоставление муниципальной услуги.</w:t>
      </w:r>
    </w:p>
    <w:p w:rsidR="00AE232E" w:rsidRDefault="00AE232E" w:rsidP="00B2521B">
      <w:r>
        <w:t>2.15.</w:t>
      </w:r>
      <w:r w:rsidR="00752C63">
        <w:t>8</w:t>
      </w:r>
      <w:r>
        <w:t xml:space="preserve">. </w:t>
      </w:r>
      <w:r w:rsidR="00B2521B" w:rsidRPr="00DF0F97">
        <w:t xml:space="preserve">Вход в здание </w:t>
      </w:r>
      <w:r w:rsidR="00B2521B">
        <w:t>, в котором предоставляется муниципальная услуга</w:t>
      </w:r>
      <w:r w:rsidR="00B2521B" w:rsidRPr="00DF0F97">
        <w:t xml:space="preserve"> оборудуется информационной табличкой (вывеской), содержащей информацию о полном наименовании</w:t>
      </w:r>
      <w:r w:rsidR="00B2521B">
        <w:t>,  з</w:t>
      </w:r>
      <w:r>
        <w:t>дание должно быть оборудовано средствами пожаротушения, средствами оказания первой медицинской помощи (аптечкой), охранно-пожарной сигнализацией</w:t>
      </w:r>
      <w:r w:rsidR="00B2521B">
        <w:t>.</w:t>
      </w:r>
    </w:p>
    <w:p w:rsidR="00B2521B" w:rsidRPr="00DF0F97" w:rsidRDefault="00B2521B" w:rsidP="00B2521B">
      <w:pPr>
        <w:rPr>
          <w:lang w:eastAsia="en-US"/>
        </w:rPr>
      </w:pPr>
      <w:r>
        <w:t>2.15.</w:t>
      </w:r>
      <w:r w:rsidR="00752C63">
        <w:t>9</w:t>
      </w:r>
      <w:r>
        <w:t xml:space="preserve">. </w:t>
      </w:r>
      <w:r w:rsidRPr="00DF0F97">
        <w:t xml:space="preserve">Информационные таблички (вывески) размещаются рядом с входом, либо на двери входа так, чтобы они были хорошо видны заявителям. </w:t>
      </w:r>
    </w:p>
    <w:p w:rsidR="00B2521B" w:rsidRDefault="00B2521B" w:rsidP="00B2521B">
      <w:r>
        <w:t>2.15.</w:t>
      </w:r>
      <w:r w:rsidR="00752C63">
        <w:t>10</w:t>
      </w:r>
      <w:r>
        <w:t>. Инвалидам (включая инвалидов, использующих кресла-коляски собак-проводников) (далее – инвалиды) обеспечивается  беспрепятственный  доступ  к зданию в котором предоставляется муниципальная услуга</w:t>
      </w:r>
      <w:r w:rsidR="00BB08C8">
        <w:t>, а также для пользования транспортом, средствами связи и информации</w:t>
      </w:r>
      <w:r>
        <w:t>.</w:t>
      </w:r>
    </w:p>
    <w:p w:rsidR="00722291" w:rsidRDefault="00BB08C8" w:rsidP="00B2521B">
      <w:r>
        <w:t>Для инвалидов создаются условия</w:t>
      </w:r>
      <w:r w:rsidR="00722291">
        <w:t>:</w:t>
      </w:r>
    </w:p>
    <w:p w:rsidR="00BB08C8" w:rsidRDefault="00722291" w:rsidP="00B2521B">
      <w:r>
        <w:t>-</w:t>
      </w:r>
      <w:r w:rsidR="00BB08C8">
        <w:t xml:space="preserve"> самостоятельного </w:t>
      </w:r>
      <w:r>
        <w:t xml:space="preserve">входа и </w:t>
      </w:r>
      <w:r w:rsidR="00BB08C8">
        <w:t xml:space="preserve">передвижения </w:t>
      </w:r>
      <w:r>
        <w:t xml:space="preserve"> в </w:t>
      </w:r>
      <w:r w:rsidR="00BB08C8">
        <w:t>здания</w:t>
      </w:r>
      <w:r>
        <w:t>х</w:t>
      </w:r>
      <w:r w:rsidR="00BB08C8">
        <w:t>, помещения</w:t>
      </w:r>
      <w:r>
        <w:t>х</w:t>
      </w:r>
      <w:r w:rsidR="00BB08C8">
        <w:t>, в которых предоставляется муниципальная услуга</w:t>
      </w:r>
      <w:r>
        <w:t>;</w:t>
      </w:r>
    </w:p>
    <w:p w:rsidR="00722291" w:rsidRDefault="00722291" w:rsidP="00B2521B">
      <w:r>
        <w:lastRenderedPageBreak/>
        <w:t>- сопровождения инвалидов , имеющих стойкие расстройства функции зрения и самостоятельного передвижения;</w:t>
      </w:r>
    </w:p>
    <w:p w:rsidR="00722291" w:rsidRDefault="00722291" w:rsidP="00B2521B">
      <w:r>
        <w:t>- надлежащего размещения оборудования и носителей информации, необходимых для обеспечения  беспрепятственного  доступа инвалидов к зданиям, помещениям, в которых предоставляется муниципальная услуга.</w:t>
      </w:r>
    </w:p>
    <w:p w:rsidR="00B2521B" w:rsidRPr="00DF0F97" w:rsidRDefault="00B2521B" w:rsidP="00B2521B">
      <w:pPr>
        <w:widowControl w:val="0"/>
        <w:autoSpaceDE w:val="0"/>
        <w:autoSpaceDN w:val="0"/>
        <w:adjustRightInd w:val="0"/>
        <w:ind w:firstLine="709"/>
      </w:pPr>
      <w:r>
        <w:t>В случаях, если здание невозможно полностью приспособить с учетом 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это возможно, обеспечить предоставление необходимых услуг по месту жительства инвалида или в дистанционном режиме.</w:t>
      </w:r>
    </w:p>
    <w:p w:rsidR="00B2521B" w:rsidRDefault="00B2521B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</w:p>
    <w:p w:rsidR="00AE232E" w:rsidRDefault="00AE232E" w:rsidP="00AE232E">
      <w:pPr>
        <w:autoSpaceDN w:val="0"/>
        <w:adjustRightInd w:val="0"/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2.16.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1"/>
      </w:pPr>
      <w:r>
        <w:t>2.16.1 Показателями доступности и качества муниципальной услуги являются:</w:t>
      </w:r>
    </w:p>
    <w:p w:rsidR="00AE232E" w:rsidRDefault="008A2C8C" w:rsidP="00AE232E">
      <w:pPr>
        <w:autoSpaceDE w:val="0"/>
        <w:autoSpaceDN w:val="0"/>
        <w:adjustRightInd w:val="0"/>
        <w:ind w:firstLine="540"/>
        <w:outlineLvl w:val="1"/>
      </w:pPr>
      <w:r>
        <w:t>а</w:t>
      </w:r>
      <w:r w:rsidR="00AE232E">
        <w:t xml:space="preserve">) </w:t>
      </w:r>
      <w:r w:rsidR="0070324F" w:rsidRPr="00DF0F97">
        <w:t>соблюдение требований к местам предоставления муниципальной услуги, их транспортной доступности</w:t>
      </w:r>
      <w:r w:rsidR="0070324F">
        <w:t xml:space="preserve"> </w:t>
      </w:r>
      <w:r w:rsidR="00AE232E">
        <w:t>;</w:t>
      </w:r>
    </w:p>
    <w:p w:rsidR="00AE232E" w:rsidRDefault="008A2C8C" w:rsidP="00AE232E">
      <w:pPr>
        <w:autoSpaceDE w:val="0"/>
        <w:autoSpaceDN w:val="0"/>
        <w:adjustRightInd w:val="0"/>
        <w:ind w:firstLine="540"/>
        <w:outlineLvl w:val="1"/>
      </w:pPr>
      <w:r>
        <w:t>б</w:t>
      </w:r>
      <w:r w:rsidR="00AE232E">
        <w:t xml:space="preserve">) специальное техническое оснащение </w:t>
      </w:r>
      <w:r w:rsidR="00BB2F9E">
        <w:t>уполномоченного органа</w:t>
      </w:r>
      <w:r w:rsidR="00AE232E">
        <w:t xml:space="preserve"> (оборудование, приборы, аппаратура и т.д.);</w:t>
      </w:r>
    </w:p>
    <w:p w:rsidR="00AE232E" w:rsidRDefault="008A2C8C" w:rsidP="00AE232E">
      <w:pPr>
        <w:autoSpaceDE w:val="0"/>
        <w:autoSpaceDN w:val="0"/>
        <w:adjustRightInd w:val="0"/>
        <w:ind w:firstLine="540"/>
        <w:outlineLvl w:val="1"/>
      </w:pPr>
      <w:r>
        <w:t>в</w:t>
      </w:r>
      <w:r w:rsidR="00AE232E">
        <w:t>) укомплектованность специалистами и их квалификация;</w:t>
      </w:r>
    </w:p>
    <w:p w:rsidR="00AE232E" w:rsidRDefault="008A2C8C" w:rsidP="00AE232E">
      <w:pPr>
        <w:autoSpaceDE w:val="0"/>
        <w:autoSpaceDN w:val="0"/>
        <w:adjustRightInd w:val="0"/>
        <w:ind w:firstLine="540"/>
        <w:outlineLvl w:val="1"/>
      </w:pPr>
      <w:r>
        <w:t>г</w:t>
      </w:r>
      <w:r w:rsidR="00AE232E">
        <w:t>) наличие информации о</w:t>
      </w:r>
      <w:r w:rsidR="00BB2F9E">
        <w:t>б уполномоченном органе</w:t>
      </w:r>
      <w:r w:rsidR="00AE232E">
        <w:t>, порядке предоставления муниципальной услуги;</w:t>
      </w:r>
    </w:p>
    <w:p w:rsidR="0070324F" w:rsidRDefault="008A2C8C" w:rsidP="00AE232E">
      <w:pPr>
        <w:autoSpaceDE w:val="0"/>
        <w:autoSpaceDN w:val="0"/>
        <w:adjustRightInd w:val="0"/>
        <w:ind w:firstLine="540"/>
        <w:outlineLvl w:val="1"/>
      </w:pPr>
      <w:r>
        <w:t>д</w:t>
      </w:r>
      <w:r w:rsidR="00AE232E">
        <w:t>) наличие системы контроля за качеством предоставления муниципальной услуги</w:t>
      </w:r>
    </w:p>
    <w:p w:rsidR="0070324F" w:rsidRPr="00DF0F97" w:rsidRDefault="008A2C8C" w:rsidP="0070324F">
      <w:pPr>
        <w:widowControl w:val="0"/>
        <w:autoSpaceDE w:val="0"/>
        <w:autoSpaceDN w:val="0"/>
        <w:adjustRightInd w:val="0"/>
        <w:ind w:firstLine="567"/>
      </w:pPr>
      <w:r>
        <w:t>е</w:t>
      </w:r>
      <w:r w:rsidR="0070324F">
        <w:t xml:space="preserve">) </w:t>
      </w:r>
      <w:r w:rsidR="0070324F" w:rsidRPr="00DF0F97">
        <w:t>количество обращений об обжаловании решений и действий (бездействия) уполномоченного органа, а также должностных лиц уполномоченного органа;</w:t>
      </w:r>
    </w:p>
    <w:p w:rsidR="0070324F" w:rsidRDefault="008A2C8C" w:rsidP="00AE232E">
      <w:pPr>
        <w:autoSpaceDE w:val="0"/>
        <w:autoSpaceDN w:val="0"/>
        <w:adjustRightInd w:val="0"/>
        <w:ind w:firstLine="540"/>
        <w:outlineLvl w:val="1"/>
      </w:pPr>
      <w:r>
        <w:t>ж</w:t>
      </w:r>
      <w:r w:rsidR="00C65447">
        <w:t xml:space="preserve">) </w:t>
      </w:r>
      <w:r w:rsidR="0070324F" w:rsidRPr="00DF0F97">
        <w:t>количество взаимодействий заявителя с должностными лицами уполномоченного органа.</w:t>
      </w:r>
    </w:p>
    <w:p w:rsidR="0070324F" w:rsidRPr="00DF0F97" w:rsidRDefault="00C65447" w:rsidP="0070324F">
      <w:pPr>
        <w:widowControl w:val="0"/>
        <w:autoSpaceDE w:val="0"/>
        <w:autoSpaceDN w:val="0"/>
        <w:adjustRightInd w:val="0"/>
        <w:ind w:firstLine="709"/>
      </w:pPr>
      <w:r>
        <w:t>2.16.2</w:t>
      </w:r>
      <w:r w:rsidR="0070324F" w:rsidRPr="00DF0F97">
        <w:t>. Основными требованиями к качеству рассмотрения обращений заявителей являются:</w:t>
      </w:r>
    </w:p>
    <w:p w:rsidR="0070324F" w:rsidRPr="00DF0F97" w:rsidRDefault="007A7066" w:rsidP="0070324F">
      <w:pPr>
        <w:widowControl w:val="0"/>
        <w:autoSpaceDE w:val="0"/>
        <w:autoSpaceDN w:val="0"/>
        <w:adjustRightInd w:val="0"/>
        <w:ind w:firstLine="709"/>
      </w:pPr>
      <w:r>
        <w:t>а</w:t>
      </w:r>
      <w:r w:rsidR="00C65447">
        <w:t xml:space="preserve">) </w:t>
      </w:r>
      <w:r w:rsidR="0070324F" w:rsidRPr="00DF0F97">
        <w:t>достоверность предоставляемой заявителям информации о ходе рассмотрения обращения;</w:t>
      </w:r>
    </w:p>
    <w:p w:rsidR="0070324F" w:rsidRDefault="007A7066" w:rsidP="0070324F">
      <w:pPr>
        <w:widowControl w:val="0"/>
        <w:autoSpaceDE w:val="0"/>
        <w:autoSpaceDN w:val="0"/>
        <w:adjustRightInd w:val="0"/>
        <w:ind w:firstLine="709"/>
      </w:pPr>
      <w:r>
        <w:t>б</w:t>
      </w:r>
      <w:r w:rsidR="00C65447">
        <w:t xml:space="preserve">) </w:t>
      </w:r>
      <w:r w:rsidR="0070324F" w:rsidRPr="00DF0F97">
        <w:t>полнота информирования заявителей о ходе рассмотрения обращения;</w:t>
      </w:r>
    </w:p>
    <w:p w:rsidR="0070324F" w:rsidRPr="00DF0F97" w:rsidRDefault="007A7066" w:rsidP="0070324F">
      <w:pPr>
        <w:widowControl w:val="0"/>
        <w:autoSpaceDE w:val="0"/>
        <w:autoSpaceDN w:val="0"/>
        <w:adjustRightInd w:val="0"/>
        <w:ind w:firstLine="709"/>
      </w:pPr>
      <w:r>
        <w:t>в</w:t>
      </w:r>
      <w:r w:rsidR="00C65447">
        <w:t xml:space="preserve">) </w:t>
      </w:r>
      <w:r w:rsidR="0070324F">
        <w:t>наглядность форм предоставляемой  информации об административной процедуре;</w:t>
      </w:r>
    </w:p>
    <w:p w:rsidR="0070324F" w:rsidRPr="00DF0F97" w:rsidRDefault="007A7066" w:rsidP="0070324F">
      <w:pPr>
        <w:widowControl w:val="0"/>
        <w:autoSpaceDE w:val="0"/>
        <w:autoSpaceDN w:val="0"/>
        <w:adjustRightInd w:val="0"/>
        <w:ind w:firstLine="709"/>
      </w:pPr>
      <w:r>
        <w:t>г</w:t>
      </w:r>
      <w:r w:rsidR="00C65447">
        <w:t xml:space="preserve">) </w:t>
      </w:r>
      <w:r w:rsidR="0070324F" w:rsidRPr="00DF0F97">
        <w:t>удобство и доступность получения заявителями информации о порядке предоставления муниципальной услуги;</w:t>
      </w:r>
    </w:p>
    <w:p w:rsidR="0070324F" w:rsidRPr="00DF0F97" w:rsidRDefault="007A7066" w:rsidP="0070324F">
      <w:pPr>
        <w:widowControl w:val="0"/>
        <w:autoSpaceDE w:val="0"/>
        <w:autoSpaceDN w:val="0"/>
        <w:adjustRightInd w:val="0"/>
        <w:ind w:firstLine="709"/>
      </w:pPr>
      <w:r>
        <w:t>д</w:t>
      </w:r>
      <w:r w:rsidR="00247954">
        <w:t xml:space="preserve">) </w:t>
      </w:r>
      <w:r w:rsidR="0070324F" w:rsidRPr="00DF0F97">
        <w:t>оперативность вынесения решения в отношении рассматриваемого обращения.</w:t>
      </w:r>
    </w:p>
    <w:p w:rsidR="0007359C" w:rsidRPr="0007359C" w:rsidRDefault="00247954" w:rsidP="0007359C">
      <w:pPr>
        <w:widowControl w:val="0"/>
        <w:autoSpaceDE w:val="0"/>
        <w:autoSpaceDN w:val="0"/>
        <w:adjustRightInd w:val="0"/>
        <w:ind w:firstLine="709"/>
      </w:pPr>
      <w:r>
        <w:t>2.16.</w:t>
      </w:r>
      <w:r w:rsidR="007A7066">
        <w:t>3</w:t>
      </w:r>
      <w:r w:rsidR="0070324F" w:rsidRPr="00DF0F97">
        <w:t>.</w:t>
      </w:r>
      <w:r w:rsidR="0007359C">
        <w:t xml:space="preserve"> </w:t>
      </w:r>
      <w:r w:rsidR="0007359C" w:rsidRPr="0007359C">
        <w:t xml:space="preserve">Возможность подачи заявления и документов, указанных в п. 2.6.1.  административного регламента, направление результата предоставления муниципальной услуги с использованием Единого портала государственных муниципальных услуг (функций) (далее – Портал) будет </w:t>
      </w:r>
      <w:r w:rsidR="007A7066">
        <w:t>возможн</w:t>
      </w:r>
      <w:r w:rsidR="0007359C" w:rsidRPr="0007359C">
        <w:t>а после обеспечения на уровне Зиминского городского муниципального образования технической возможности работы через Портал.</w:t>
      </w:r>
    </w:p>
    <w:p w:rsidR="0007359C" w:rsidRDefault="0007359C" w:rsidP="0007359C">
      <w:pPr>
        <w:widowControl w:val="0"/>
        <w:autoSpaceDE w:val="0"/>
        <w:autoSpaceDN w:val="0"/>
        <w:adjustRightInd w:val="0"/>
        <w:ind w:firstLine="567"/>
      </w:pPr>
      <w:r w:rsidRPr="0007359C">
        <w:t>2.16.</w:t>
      </w:r>
      <w:r w:rsidR="007A7066">
        <w:t>4</w:t>
      </w:r>
      <w:r w:rsidRPr="0007359C">
        <w:t xml:space="preserve">. Возможность подачи заявления и документов, указанных в п. 2.6.1.    административного регламента, направление результата предоставления муниципальной услуги посредством МФЦ будет </w:t>
      </w:r>
      <w:r w:rsidR="007A7066">
        <w:t>возможна</w:t>
      </w:r>
      <w:r w:rsidRPr="0007359C">
        <w:t xml:space="preserve"> после заключения в установленном порядке соглашения о взаимодействии с соответствующим МФЦ.</w:t>
      </w:r>
      <w:r w:rsidRPr="00DF0F97">
        <w:t xml:space="preserve"> </w:t>
      </w:r>
      <w:r>
        <w:t xml:space="preserve"> </w:t>
      </w:r>
    </w:p>
    <w:p w:rsidR="00AE232E" w:rsidRDefault="00AE232E" w:rsidP="00AE232E">
      <w:pPr>
        <w:pStyle w:val="a6"/>
      </w:pPr>
    </w:p>
    <w:p w:rsidR="00AE232E" w:rsidRDefault="00AE232E" w:rsidP="00AE232E">
      <w:pPr>
        <w:pStyle w:val="a6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 xml:space="preserve">II. АДМИНИСТРАТИВНЫЕ ПРОЦЕДУРЫ </w:t>
      </w:r>
    </w:p>
    <w:p w:rsidR="007A7066" w:rsidRPr="007A7066" w:rsidRDefault="007A7066" w:rsidP="007A7066">
      <w:pPr>
        <w:tabs>
          <w:tab w:val="left" w:pos="-5529"/>
          <w:tab w:val="left" w:pos="720"/>
        </w:tabs>
        <w:ind w:left="360" w:firstLine="0"/>
        <w:jc w:val="center"/>
        <w:rPr>
          <w:b/>
          <w:sz w:val="20"/>
          <w:szCs w:val="20"/>
        </w:rPr>
      </w:pPr>
      <w:r w:rsidRPr="007A7066">
        <w:rPr>
          <w:b/>
          <w:sz w:val="20"/>
          <w:szCs w:val="20"/>
        </w:rPr>
        <w:t>СОСТАВ, ПОСЛЕДОВАТЕЛЬНОСТЬ И СРОКИ</w:t>
      </w:r>
    </w:p>
    <w:p w:rsidR="00AE232E" w:rsidRPr="007A7066" w:rsidRDefault="007A7066" w:rsidP="007A7066">
      <w:pPr>
        <w:pStyle w:val="a6"/>
        <w:jc w:val="center"/>
        <w:rPr>
          <w:b/>
          <w:bCs/>
          <w:sz w:val="20"/>
          <w:szCs w:val="20"/>
        </w:rPr>
      </w:pPr>
      <w:r w:rsidRPr="007A7066">
        <w:rPr>
          <w:b/>
          <w:sz w:val="20"/>
          <w:szCs w:val="20"/>
        </w:rPr>
        <w:t>ВЫПОЛНЕНИЯ АДМИНИСТРАТИВНЫХ ПРОЦЕДУР, ТРЕБОВАНИЯ К ПОРЯДКУ ИХ ВЫПОЛНЕНИЯ, В ТОМ ЧИСЛЕ ОСОБЕННОСТИ ВЫПОЛНЕНИЯ АДМИНИСТРАТИВНЫХ ПРОЦЕДУР</w:t>
      </w:r>
      <w:r>
        <w:rPr>
          <w:b/>
          <w:sz w:val="20"/>
          <w:szCs w:val="20"/>
        </w:rPr>
        <w:t xml:space="preserve"> (ДЕЙСТВИЙ)</w:t>
      </w:r>
      <w:r w:rsidRPr="007A7066">
        <w:rPr>
          <w:b/>
          <w:sz w:val="20"/>
          <w:szCs w:val="20"/>
        </w:rPr>
        <w:t xml:space="preserve"> В ЭЛЕКТРОННОЙ ФОРМЕ</w:t>
      </w:r>
    </w:p>
    <w:p w:rsidR="00AE232E" w:rsidRDefault="00AE232E" w:rsidP="00AE232E">
      <w:pPr>
        <w:pStyle w:val="a6"/>
        <w:rPr>
          <w:b/>
          <w:bCs/>
          <w:i/>
          <w:iCs/>
        </w:rPr>
      </w:pPr>
    </w:p>
    <w:p w:rsidR="00AE232E" w:rsidRDefault="00AE232E" w:rsidP="00AE232E">
      <w:pPr>
        <w:pStyle w:val="a6"/>
        <w:rPr>
          <w:b/>
          <w:bCs/>
          <w:i/>
          <w:iCs/>
        </w:rPr>
      </w:pPr>
      <w:r>
        <w:rPr>
          <w:b/>
          <w:bCs/>
          <w:i/>
          <w:iCs/>
        </w:rPr>
        <w:t>3.1. Описание последовательности действий при предоставлении муниципальной услуги</w:t>
      </w:r>
    </w:p>
    <w:p w:rsidR="00AE232E" w:rsidRDefault="00AE232E" w:rsidP="00AE232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Организация предоставления муниципальной услуги включает в себя следующие административные процедуры:</w:t>
      </w:r>
    </w:p>
    <w:p w:rsidR="00AE232E" w:rsidRDefault="007A7066" w:rsidP="00AE232E">
      <w:pPr>
        <w:autoSpaceDE w:val="0"/>
        <w:autoSpaceDN w:val="0"/>
        <w:adjustRightInd w:val="0"/>
        <w:ind w:firstLine="360"/>
        <w:outlineLvl w:val="2"/>
      </w:pPr>
      <w:r>
        <w:t>а</w:t>
      </w:r>
      <w:r w:rsidR="00AE232E">
        <w:t>) прием и регистрация заявления;</w:t>
      </w:r>
    </w:p>
    <w:p w:rsidR="00AE232E" w:rsidRDefault="007A7066" w:rsidP="00AE232E">
      <w:pPr>
        <w:autoSpaceDE w:val="0"/>
        <w:autoSpaceDN w:val="0"/>
        <w:adjustRightInd w:val="0"/>
        <w:ind w:firstLine="360"/>
        <w:outlineLvl w:val="2"/>
      </w:pPr>
      <w:r>
        <w:t>б</w:t>
      </w:r>
      <w:r w:rsidR="00AE232E">
        <w:t>) анализ заявления и проверка документов на соответствие требованиям действующего законодательства</w:t>
      </w:r>
      <w:r>
        <w:t xml:space="preserve"> РФ</w:t>
      </w:r>
      <w:r w:rsidR="00AE232E">
        <w:t>;</w:t>
      </w:r>
    </w:p>
    <w:p w:rsidR="00AE232E" w:rsidRDefault="00AE232E" w:rsidP="00AE232E">
      <w:pPr>
        <w:ind w:firstLine="0"/>
        <w:rPr>
          <w:b/>
          <w:bCs/>
          <w:i/>
          <w:iCs/>
        </w:rPr>
      </w:pPr>
      <w:r>
        <w:t xml:space="preserve">      </w:t>
      </w:r>
      <w:r w:rsidR="007A7066">
        <w:t>в</w:t>
      </w:r>
      <w:r>
        <w:t>) открытие дела об установлении надбавок к тарифам, тарифов на подключение, осуществление экспертизы предложений об установлении надбавок к тарифам, тарифов на подключение и сос</w:t>
      </w:r>
      <w:r w:rsidR="008B4E99">
        <w:t>тавление экспертного заключения</w:t>
      </w:r>
      <w:r w:rsidRPr="00B72295">
        <w:t>;</w:t>
      </w:r>
    </w:p>
    <w:p w:rsidR="00AE232E" w:rsidRDefault="007A7066" w:rsidP="00AE232E">
      <w:pPr>
        <w:autoSpaceDE w:val="0"/>
        <w:autoSpaceDN w:val="0"/>
        <w:adjustRightInd w:val="0"/>
        <w:ind w:firstLine="360"/>
        <w:outlineLvl w:val="2"/>
      </w:pPr>
      <w:r>
        <w:t>г</w:t>
      </w:r>
      <w:r w:rsidR="00AE232E">
        <w:t>)</w:t>
      </w:r>
      <w:r w:rsidR="00AE232E" w:rsidRPr="0074191F">
        <w:t xml:space="preserve"> </w:t>
      </w:r>
      <w:r w:rsidR="00AE232E">
        <w:t>уведомление Заявителя о рассмотрении дела по установлению</w:t>
      </w:r>
      <w:r w:rsidR="00AE232E" w:rsidRPr="00A52FA8">
        <w:t xml:space="preserve"> </w:t>
      </w:r>
      <w:r w:rsidR="00AE232E">
        <w:t>надбавок к тарифам, тарифов на подключение, принятие решения;</w:t>
      </w:r>
    </w:p>
    <w:p w:rsidR="00AE232E" w:rsidRDefault="007A7066" w:rsidP="00AE232E">
      <w:pPr>
        <w:autoSpaceDE w:val="0"/>
        <w:autoSpaceDN w:val="0"/>
        <w:adjustRightInd w:val="0"/>
        <w:ind w:firstLine="360"/>
        <w:outlineLvl w:val="2"/>
      </w:pPr>
      <w:r>
        <w:t>д</w:t>
      </w:r>
      <w:r w:rsidR="00AE232E">
        <w:t>) направление постановления либо решения тарифной комиссии Заявителю, опубликование информации о</w:t>
      </w:r>
      <w:r w:rsidR="00AE232E" w:rsidRPr="00A52FA8">
        <w:t xml:space="preserve"> </w:t>
      </w:r>
      <w:r w:rsidR="00AE232E">
        <w:t>надбавках к тарифам, тарифах на подключение.</w:t>
      </w:r>
    </w:p>
    <w:p w:rsidR="00AE232E" w:rsidRDefault="00AE232E" w:rsidP="00AE232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3.2. Прием и регистрация заявления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в администрацию ЗГМО с заявлением </w:t>
      </w:r>
      <w:r w:rsidRPr="00A52FA8">
        <w:rPr>
          <w:rFonts w:ascii="Times New Roman" w:hAnsi="Times New Roman" w:cs="Times New Roman"/>
          <w:sz w:val="24"/>
          <w:szCs w:val="24"/>
        </w:rPr>
        <w:t>по форме согласно приложению №1 к настоящему административному регламенту</w:t>
      </w:r>
      <w:r>
        <w:rPr>
          <w:rFonts w:ascii="Times New Roman" w:hAnsi="Times New Roman" w:cs="Times New Roman"/>
          <w:sz w:val="24"/>
          <w:szCs w:val="24"/>
        </w:rPr>
        <w:t xml:space="preserve">, с приложением документов, указанных в пункте 2.6.1  настоящего регламента. 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Ответственными за выполнение административной процедуры являются специалисты </w:t>
      </w:r>
      <w:r w:rsidR="007A70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  <w:rPr>
          <w:highlight w:val="yellow"/>
        </w:rPr>
      </w:pPr>
      <w:r>
        <w:t xml:space="preserve">3.2.3. Обращение Заявителя (после регистрации в отделе организационной работы Управления правовой, кадровой и организационной работы) регистрируется </w:t>
      </w:r>
      <w:r w:rsidR="00D64F23">
        <w:t xml:space="preserve">в </w:t>
      </w:r>
      <w:r w:rsidRPr="00F96E65">
        <w:t xml:space="preserve"> </w:t>
      </w:r>
      <w:r w:rsidR="007A7066">
        <w:t>уполномоченном органе</w:t>
      </w:r>
      <w:r w:rsidRPr="00F96E65">
        <w:t xml:space="preserve"> </w:t>
      </w:r>
      <w:r>
        <w:t xml:space="preserve">в журнале </w:t>
      </w:r>
      <w:r w:rsidR="00D64F23">
        <w:t xml:space="preserve">входящей корреспонденции </w:t>
      </w:r>
      <w:r>
        <w:t xml:space="preserve">путем </w:t>
      </w:r>
      <w:r w:rsidRPr="00F96E65">
        <w:t>присвоени</w:t>
      </w:r>
      <w:r>
        <w:t>я</w:t>
      </w:r>
      <w:r w:rsidRPr="00F96E65">
        <w:t xml:space="preserve"> ре</w:t>
      </w:r>
      <w:r>
        <w:t>гистрационного номера, указания</w:t>
      </w:r>
      <w:r w:rsidRPr="00F96E65">
        <w:t xml:space="preserve"> даты </w:t>
      </w:r>
      <w:r>
        <w:t xml:space="preserve">материалов </w:t>
      </w:r>
      <w:r w:rsidRPr="00F96E65">
        <w:t>для дальнейшей проверки.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3.2.4.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ходе приема документов специалисты </w:t>
      </w:r>
      <w:r w:rsidR="007A70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проверку отсутствия оснований для отказа в приеме документов.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В случае наличия оснований для отказа в приеме документов, указанных  в пункте 2.9.1. настоящего регламента, специалисты </w:t>
      </w:r>
      <w:r w:rsidR="007A70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отказывают заявителю  в приеме документов</w:t>
      </w:r>
      <w:r w:rsidR="007A7066">
        <w:rPr>
          <w:rFonts w:ascii="Times New Roman" w:hAnsi="Times New Roman" w:cs="Times New Roman"/>
          <w:sz w:val="24"/>
          <w:szCs w:val="24"/>
        </w:rPr>
        <w:t xml:space="preserve"> путем направления заявителю письменного уведомления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В случае отсутствия оснований для отказа в приеме заявления, указанных в пункте 2.9.1 настоящего регламента, специалисты </w:t>
      </w:r>
      <w:r w:rsidR="007A7066">
        <w:rPr>
          <w:rFonts w:ascii="Times New Roman" w:hAnsi="Times New Roman" w:cs="Times New Roman"/>
          <w:sz w:val="24"/>
          <w:szCs w:val="24"/>
        </w:rPr>
        <w:t>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принимают заявление и документы, предусмотренные пунктом 2.6.1. настоящего регламента.</w:t>
      </w:r>
    </w:p>
    <w:p w:rsidR="00AE232E" w:rsidRDefault="00AE232E" w:rsidP="00AE232E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 Результатом административной процедуры является регистрация заявления в журнале регистрации заявлений,  либо отказ в приеме заявления.</w:t>
      </w:r>
    </w:p>
    <w:p w:rsidR="00AE232E" w:rsidRDefault="00AE232E" w:rsidP="00A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AE232E" w:rsidRPr="00A52FA8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i/>
          <w:iCs/>
        </w:rPr>
      </w:pPr>
      <w:r w:rsidRPr="00A52FA8">
        <w:rPr>
          <w:rStyle w:val="a8"/>
          <w:rFonts w:ascii="Times New Roman" w:hAnsi="Times New Roman"/>
          <w:i/>
          <w:iCs/>
        </w:rPr>
        <w:t>3.3. Анализ заявления и п</w:t>
      </w:r>
      <w:r w:rsidRPr="00A52FA8">
        <w:rPr>
          <w:rFonts w:ascii="Times New Roman" w:hAnsi="Times New Roman" w:cs="Times New Roman"/>
          <w:b/>
          <w:bCs/>
          <w:i/>
          <w:iCs/>
        </w:rPr>
        <w:t>роверка документов на соответствие требованиям действующего законодательства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Style w:val="a8"/>
        </w:rPr>
      </w:pPr>
      <w:r w:rsidRPr="00A52FA8">
        <w:rPr>
          <w:rStyle w:val="a8"/>
          <w:rFonts w:ascii="Times New Roman" w:hAnsi="Times New Roman"/>
          <w:b w:val="0"/>
          <w:bCs w:val="0"/>
        </w:rPr>
        <w:t>3.3.1.</w:t>
      </w:r>
      <w:r>
        <w:rPr>
          <w:rFonts w:ascii="Times New Roman" w:hAnsi="Times New Roman" w:cs="Times New Roman"/>
        </w:rPr>
        <w:t xml:space="preserve"> Основанием для начала административной процедуры является</w:t>
      </w:r>
      <w:r>
        <w:rPr>
          <w:rStyle w:val="a8"/>
          <w:rFonts w:ascii="Times New Roman" w:hAnsi="Times New Roman"/>
        </w:rPr>
        <w:t xml:space="preserve"> </w:t>
      </w:r>
      <w:r>
        <w:rPr>
          <w:rStyle w:val="a8"/>
          <w:rFonts w:ascii="Times New Roman" w:hAnsi="Times New Roman"/>
          <w:b w:val="0"/>
          <w:bCs w:val="0"/>
        </w:rPr>
        <w:t xml:space="preserve">регистрация заявления  на установление </w:t>
      </w:r>
      <w:r>
        <w:rPr>
          <w:rFonts w:ascii="Times New Roman" w:hAnsi="Times New Roman" w:cs="Times New Roman"/>
        </w:rPr>
        <w:t>надбавок к тарифам, тарифов на подключение</w:t>
      </w:r>
      <w:r>
        <w:rPr>
          <w:rStyle w:val="a8"/>
          <w:rFonts w:ascii="Times New Roman" w:hAnsi="Times New Roman"/>
          <w:b w:val="0"/>
          <w:bCs w:val="0"/>
        </w:rPr>
        <w:t>.</w:t>
      </w:r>
    </w:p>
    <w:p w:rsidR="00AE232E" w:rsidRDefault="00AE232E" w:rsidP="00AE232E">
      <w:pPr>
        <w:tabs>
          <w:tab w:val="left" w:pos="709"/>
        </w:tabs>
        <w:ind w:firstLine="540"/>
      </w:pPr>
      <w:r>
        <w:t xml:space="preserve">3.3.2. Ответственными за выполнение данной административной процедуры являются специалисты </w:t>
      </w:r>
      <w:r w:rsidR="00BB2F9E">
        <w:t>уполномоченного органа</w:t>
      </w:r>
      <w:r>
        <w:t>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 w:rsidRPr="00EE351A">
        <w:rPr>
          <w:rStyle w:val="a8"/>
          <w:b w:val="0"/>
          <w:bCs w:val="0"/>
        </w:rPr>
        <w:t>3.3.3</w:t>
      </w:r>
      <w:r w:rsidRPr="00EE351A">
        <w:rPr>
          <w:rStyle w:val="a8"/>
          <w:i/>
          <w:iCs/>
        </w:rPr>
        <w:t>.</w:t>
      </w:r>
      <w:r w:rsidRPr="00EE351A">
        <w:t xml:space="preserve"> </w:t>
      </w:r>
      <w:r w:rsidR="003B3B1A">
        <w:t>Специалисты</w:t>
      </w:r>
      <w:r w:rsidR="003B3B1A" w:rsidRPr="003B3B1A">
        <w:t xml:space="preserve"> </w:t>
      </w:r>
      <w:r w:rsidR="00BB2F9E">
        <w:t>уполномоченного органа</w:t>
      </w:r>
      <w:r w:rsidR="003B3B1A">
        <w:t xml:space="preserve"> </w:t>
      </w:r>
      <w:r>
        <w:t xml:space="preserve">в течение </w:t>
      </w:r>
      <w:r w:rsidRPr="009E15AB">
        <w:t>7 дней</w:t>
      </w:r>
      <w:r>
        <w:t xml:space="preserve">  с момента поступления документов проводят анализ заявления, проверку наличия </w:t>
      </w:r>
      <w:r w:rsidRPr="00E7058E">
        <w:t>всех</w:t>
      </w:r>
      <w:r>
        <w:t xml:space="preserve">  н</w:t>
      </w:r>
      <w:r w:rsidRPr="00E7058E">
        <w:t>еобходимых документов</w:t>
      </w:r>
      <w:r w:rsidR="00045A3D">
        <w:t>, предусмотренных п.</w:t>
      </w:r>
      <w:r w:rsidRPr="00E7058E">
        <w:t xml:space="preserve"> </w:t>
      </w:r>
      <w:r w:rsidR="00045A3D">
        <w:t xml:space="preserve">2.6.1 регламента </w:t>
      </w:r>
      <w:r w:rsidRPr="00E7058E">
        <w:t>и их соответствие требованиям</w:t>
      </w:r>
      <w:r>
        <w:t xml:space="preserve">, </w:t>
      </w:r>
      <w:r w:rsidRPr="00E7058E">
        <w:t xml:space="preserve"> установленным</w:t>
      </w:r>
      <w:r w:rsidR="00045A3D">
        <w:t xml:space="preserve"> п.</w:t>
      </w:r>
      <w:r>
        <w:t xml:space="preserve"> 2.6.2 регламента.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lastRenderedPageBreak/>
        <w:t xml:space="preserve">3.3.4. При установлении факта отсутствия необходимых документов либо их части, несоответствия представленных документов требованиям </w:t>
      </w:r>
      <w:r w:rsidR="00045A3D">
        <w:t>р</w:t>
      </w:r>
      <w:r>
        <w:t xml:space="preserve">егламента специалисты </w:t>
      </w:r>
      <w:r w:rsidR="00045A3D">
        <w:t>уполномоченного органа</w:t>
      </w:r>
      <w:r w:rsidR="003B3B1A">
        <w:t xml:space="preserve"> </w:t>
      </w:r>
      <w:r>
        <w:t>подготавливают мотивированное извещение о представлении полного комплекта документов, оформленного в соответствии с требованиями действующего законодательства.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 xml:space="preserve">При этом уведомляют </w:t>
      </w:r>
      <w:r w:rsidR="00045A3D">
        <w:t>з</w:t>
      </w:r>
      <w:r>
        <w:t xml:space="preserve">аявителя о наличии препятствий для установления надбавок к тарифам, тарифов на подключение, объясняют </w:t>
      </w:r>
      <w:r w:rsidR="00045A3D">
        <w:t>з</w:t>
      </w:r>
      <w:r>
        <w:t>аявителю содержание выявленных недостатков в представленных документах и устанавливают срок для принятия мер по их устранению (</w:t>
      </w:r>
      <w:r w:rsidRPr="00E44D2D">
        <w:t xml:space="preserve">не более </w:t>
      </w:r>
      <w:r w:rsidR="000A6FEC">
        <w:t>10</w:t>
      </w:r>
      <w:r w:rsidRPr="00E44D2D">
        <w:t xml:space="preserve"> рабочих дней</w:t>
      </w:r>
      <w:r>
        <w:t xml:space="preserve">  с даты поступления запроса) 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 xml:space="preserve">3.3.5. При непредставлении </w:t>
      </w:r>
      <w:r w:rsidR="00045A3D">
        <w:t>з</w:t>
      </w:r>
      <w:r>
        <w:t xml:space="preserve">аявителем полного комплекта документов и (или) не устранении выявленных недостатков в представленных документах в установленный </w:t>
      </w:r>
      <w:r w:rsidR="000A6FEC">
        <w:t xml:space="preserve">п. 2.4.2 регламента </w:t>
      </w:r>
      <w:r>
        <w:t xml:space="preserve">срок специалисты </w:t>
      </w:r>
      <w:r w:rsidR="00045A3D">
        <w:t>уполномоченного органа</w:t>
      </w:r>
      <w:r>
        <w:t>, ответственные за проверку документов, подготавливают уведомление об отказе в предоставлении муниципальной услуги, котор</w:t>
      </w:r>
      <w:r w:rsidR="000A6FEC">
        <w:t>ое</w:t>
      </w:r>
      <w:r>
        <w:t xml:space="preserve"> оформляется на бланке администрации ЗГМО. </w:t>
      </w:r>
    </w:p>
    <w:p w:rsidR="00AE232E" w:rsidRPr="00187CFB" w:rsidRDefault="00AE232E" w:rsidP="00AE232E">
      <w:pPr>
        <w:autoSpaceDE w:val="0"/>
        <w:autoSpaceDN w:val="0"/>
        <w:adjustRightInd w:val="0"/>
        <w:ind w:firstLine="540"/>
        <w:outlineLvl w:val="2"/>
      </w:pPr>
      <w:r w:rsidRPr="00187CFB">
        <w:t>Минимальный срок выполнения действия составляет 1 день и не может превышать 10 рабочих дней с даты окончания установленного для представления документов срока.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3.3.6. В случае отсутствия оснований для отказа в предоставлении муниципальной услуги, специалисты </w:t>
      </w:r>
      <w:r w:rsidR="00BB2F9E">
        <w:rPr>
          <w:rFonts w:ascii="Times New Roman" w:hAnsi="Times New Roman" w:cs="Times New Roman"/>
        </w:rPr>
        <w:t>уполномоченного органа</w:t>
      </w:r>
      <w:r>
        <w:rPr>
          <w:rFonts w:ascii="Times New Roman" w:hAnsi="Times New Roman" w:cs="Times New Roman"/>
        </w:rPr>
        <w:t xml:space="preserve">  открывают дело  об установлении</w:t>
      </w:r>
      <w:r w:rsidRPr="00A52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надбавок к тарифам, тарифов на подключение </w:t>
      </w:r>
      <w:r w:rsidR="005D2BDF">
        <w:rPr>
          <w:rFonts w:ascii="Times New Roman" w:hAnsi="Times New Roman" w:cs="Times New Roman"/>
        </w:rPr>
        <w:t xml:space="preserve">путем издания распоряжения Комитета жилищно-коммунального хозяйства, транспорта и связи администрации ЗГМО, </w:t>
      </w:r>
      <w:r>
        <w:rPr>
          <w:rFonts w:ascii="Times New Roman" w:hAnsi="Times New Roman" w:cs="Times New Roman"/>
        </w:rPr>
        <w:t xml:space="preserve">и переходят к осуществлению экспертизы предложений об установлении надбавок к тарифам, тарифов на подключение. 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3.3.7. Результатом административной процедуры является установление полноты и  соответствия представленных документов для оказания муниципальной услуги требованиям действующего законодательства</w:t>
      </w:r>
      <w:r w:rsidR="005D2BDF">
        <w:rPr>
          <w:rFonts w:ascii="Times New Roman" w:hAnsi="Times New Roman" w:cs="Times New Roman"/>
        </w:rPr>
        <w:t xml:space="preserve"> и издание распоряжения </w:t>
      </w:r>
      <w:r w:rsidR="00B275C3">
        <w:rPr>
          <w:rFonts w:ascii="Times New Roman" w:hAnsi="Times New Roman" w:cs="Times New Roman"/>
        </w:rPr>
        <w:t>уполномоченного органа</w:t>
      </w:r>
      <w:r>
        <w:rPr>
          <w:rFonts w:ascii="Times New Roman" w:hAnsi="Times New Roman" w:cs="Times New Roman"/>
        </w:rPr>
        <w:t>.</w:t>
      </w:r>
    </w:p>
    <w:p w:rsidR="00AE232E" w:rsidRPr="005D2BDF" w:rsidRDefault="00AE232E" w:rsidP="00AE232E">
      <w:pPr>
        <w:rPr>
          <w:b/>
          <w:bCs/>
          <w:i/>
          <w:iCs/>
          <w:sz w:val="16"/>
          <w:szCs w:val="16"/>
        </w:rPr>
      </w:pPr>
      <w:bookmarkStart w:id="1" w:name="sub_13120"/>
    </w:p>
    <w:bookmarkEnd w:id="1"/>
    <w:p w:rsidR="00AE232E" w:rsidRDefault="00AE232E" w:rsidP="00AE232E">
      <w:pPr>
        <w:tabs>
          <w:tab w:val="left" w:pos="709"/>
        </w:tabs>
        <w:ind w:firstLine="540"/>
        <w:rPr>
          <w:b/>
          <w:bCs/>
          <w:i/>
          <w:iCs/>
        </w:rPr>
      </w:pPr>
      <w:r>
        <w:rPr>
          <w:b/>
          <w:bCs/>
          <w:i/>
          <w:iCs/>
        </w:rPr>
        <w:t>3.4 Открытие дела  об установлении тарифов, осуществление экспертизы предложений об установлении тарифов и подготовка экспертного заключения.</w:t>
      </w:r>
    </w:p>
    <w:p w:rsidR="00AE232E" w:rsidRDefault="00AE232E" w:rsidP="00AE232E">
      <w:pPr>
        <w:tabs>
          <w:tab w:val="left" w:pos="709"/>
        </w:tabs>
        <w:ind w:firstLine="540"/>
      </w:pPr>
      <w:r>
        <w:t>3.4.1. Основанием для начала административной процедуры является полнота</w:t>
      </w:r>
      <w:r w:rsidR="000A6FEC">
        <w:t xml:space="preserve"> (п.2.6.1. регламента)</w:t>
      </w:r>
      <w:r>
        <w:t xml:space="preserve"> и соответствие представленных документов</w:t>
      </w:r>
      <w:r w:rsidR="000A6FEC">
        <w:t xml:space="preserve"> </w:t>
      </w:r>
      <w:r>
        <w:t xml:space="preserve"> для оказания муниципальной услуги требованиям </w:t>
      </w:r>
      <w:r w:rsidR="000A6FEC">
        <w:t xml:space="preserve">п.2.6.2 регламента  и </w:t>
      </w:r>
      <w:r>
        <w:t>действующего законодательства</w:t>
      </w:r>
      <w:r w:rsidR="00045A3D">
        <w:t xml:space="preserve"> РФ</w:t>
      </w:r>
      <w:r>
        <w:t>.</w:t>
      </w:r>
    </w:p>
    <w:p w:rsidR="00AE232E" w:rsidRDefault="00AE232E" w:rsidP="00AE232E">
      <w:pPr>
        <w:tabs>
          <w:tab w:val="left" w:pos="709"/>
        </w:tabs>
        <w:ind w:firstLine="540"/>
      </w:pPr>
      <w:r>
        <w:t xml:space="preserve">3.4.2. Ответственными за выполнение данной административной процедуры являются специалисты </w:t>
      </w:r>
      <w:r w:rsidR="00045A3D">
        <w:t>уполномоченного органа</w:t>
      </w:r>
      <w:r>
        <w:t>.</w:t>
      </w:r>
    </w:p>
    <w:p w:rsidR="00AE232E" w:rsidRDefault="00AE232E" w:rsidP="00AE232E">
      <w:pPr>
        <w:tabs>
          <w:tab w:val="left" w:pos="709"/>
        </w:tabs>
        <w:ind w:firstLine="540"/>
      </w:pPr>
      <w:r>
        <w:t xml:space="preserve">3.4.3. Специалисты </w:t>
      </w:r>
      <w:r w:rsidR="00045A3D">
        <w:t>уполномоченного органа</w:t>
      </w:r>
      <w:r>
        <w:t xml:space="preserve"> производят в Журнале </w:t>
      </w:r>
      <w:r w:rsidR="00045A3D">
        <w:t>учета заявлений  на установление тарифа</w:t>
      </w:r>
      <w:r>
        <w:t xml:space="preserve"> </w:t>
      </w:r>
      <w:r w:rsidR="00045A3D">
        <w:t xml:space="preserve">запись </w:t>
      </w:r>
      <w:r>
        <w:t>об открытии дела по установлению</w:t>
      </w:r>
      <w:r w:rsidRPr="00A52FA8">
        <w:t xml:space="preserve"> </w:t>
      </w:r>
      <w:r>
        <w:t>надбавок к тарифам, тарифов на подключение (далее – тарифное дело) и направляют извещение об открытии тарифного дела заявителю.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>Минимальный срок выполнения действия составляет 1 день и не может превышать 10 рабочих дней с даты регистрации документов, представленных Заявителем.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 xml:space="preserve">3.4.4. После открытия тарифного дела специалисты </w:t>
      </w:r>
      <w:r w:rsidR="00BB2F9E">
        <w:t>уполномоченного органа</w:t>
      </w:r>
      <w:r>
        <w:t xml:space="preserve">  проводят экспертизу материалов об установлении надбавок к тарифам, тарифов на подключение, которая включает в себя: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E232E" w:rsidRPr="002E50BB">
        <w:rPr>
          <w:rFonts w:ascii="Times New Roman" w:hAnsi="Times New Roman" w:cs="Times New Roman"/>
          <w:sz w:val="24"/>
          <w:szCs w:val="24"/>
        </w:rPr>
        <w:t>) анализ основных технико-экономических показателей за предшествующий год, текущий год и расчетный период регулирования;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AE232E" w:rsidRPr="002E50BB">
        <w:rPr>
          <w:rFonts w:ascii="Times New Roman" w:hAnsi="Times New Roman" w:cs="Times New Roman"/>
          <w:sz w:val="24"/>
          <w:szCs w:val="24"/>
        </w:rPr>
        <w:t>) анализ экономической обоснованности расходов на реализацию инвестиционной программы;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232E" w:rsidRPr="002E50BB">
        <w:rPr>
          <w:rFonts w:ascii="Times New Roman" w:hAnsi="Times New Roman" w:cs="Times New Roman"/>
          <w:sz w:val="24"/>
          <w:szCs w:val="24"/>
        </w:rPr>
        <w:t>) анализ экономической обоснованности величины</w:t>
      </w:r>
      <w:r w:rsidR="00AE232E">
        <w:rPr>
          <w:rFonts w:ascii="Times New Roman" w:hAnsi="Times New Roman" w:cs="Times New Roman"/>
          <w:sz w:val="24"/>
          <w:szCs w:val="24"/>
        </w:rPr>
        <w:t xml:space="preserve"> </w:t>
      </w:r>
      <w:r w:rsidR="00AE232E" w:rsidRPr="00142B9E">
        <w:rPr>
          <w:rFonts w:ascii="Times New Roman" w:hAnsi="Times New Roman" w:cs="Times New Roman"/>
          <w:sz w:val="24"/>
          <w:szCs w:val="24"/>
        </w:rPr>
        <w:t>надбавок к тарифам, тарифов на подключение</w:t>
      </w:r>
      <w:r w:rsidR="00AE232E" w:rsidRPr="002E50BB">
        <w:rPr>
          <w:rFonts w:ascii="Times New Roman" w:hAnsi="Times New Roman" w:cs="Times New Roman"/>
          <w:sz w:val="24"/>
          <w:szCs w:val="24"/>
        </w:rPr>
        <w:t>;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E232E" w:rsidRPr="002E50BB">
        <w:rPr>
          <w:rFonts w:ascii="Times New Roman" w:hAnsi="Times New Roman" w:cs="Times New Roman"/>
          <w:sz w:val="24"/>
          <w:szCs w:val="24"/>
        </w:rPr>
        <w:t>) проверку</w:t>
      </w:r>
      <w:r w:rsidR="00AE232E">
        <w:rPr>
          <w:rFonts w:ascii="Times New Roman" w:hAnsi="Times New Roman" w:cs="Times New Roman"/>
          <w:sz w:val="24"/>
          <w:szCs w:val="24"/>
        </w:rPr>
        <w:t xml:space="preserve"> соблюдения предельных индексов;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E232E" w:rsidRPr="002E50BB">
        <w:rPr>
          <w:rFonts w:ascii="Times New Roman" w:hAnsi="Times New Roman" w:cs="Times New Roman"/>
          <w:sz w:val="24"/>
          <w:szCs w:val="24"/>
        </w:rPr>
        <w:t xml:space="preserve">) анализ основных технико-экономических показателей </w:t>
      </w:r>
      <w:r w:rsidR="00AE232E">
        <w:rPr>
          <w:rFonts w:ascii="Times New Roman" w:hAnsi="Times New Roman" w:cs="Times New Roman"/>
          <w:sz w:val="24"/>
          <w:szCs w:val="24"/>
        </w:rPr>
        <w:t xml:space="preserve">предприятия и </w:t>
      </w:r>
      <w:r w:rsidR="00AE232E" w:rsidRPr="002E50BB">
        <w:rPr>
          <w:rFonts w:ascii="Times New Roman" w:hAnsi="Times New Roman" w:cs="Times New Roman"/>
          <w:sz w:val="24"/>
          <w:szCs w:val="24"/>
        </w:rPr>
        <w:t>финансовых потребностей для реализации инвестиционной программ;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AE232E" w:rsidRPr="002E50BB">
        <w:rPr>
          <w:rFonts w:ascii="Times New Roman" w:hAnsi="Times New Roman" w:cs="Times New Roman"/>
          <w:sz w:val="24"/>
          <w:szCs w:val="24"/>
        </w:rPr>
        <w:t>) проверку правильности расчета предлагаемых надбавок к тарифам, тарифов на подключение;</w:t>
      </w:r>
    </w:p>
    <w:p w:rsidR="00AE232E" w:rsidRPr="002E50BB" w:rsidRDefault="00045A3D" w:rsidP="00AE232E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AE232E" w:rsidRPr="002E50BB">
        <w:rPr>
          <w:rFonts w:ascii="Times New Roman" w:hAnsi="Times New Roman" w:cs="Times New Roman"/>
          <w:sz w:val="24"/>
          <w:szCs w:val="24"/>
        </w:rPr>
        <w:t>) оценку доступности для потребителей товаров и услуг орга</w:t>
      </w:r>
      <w:r w:rsidR="00AE232E">
        <w:rPr>
          <w:rFonts w:ascii="Times New Roman" w:hAnsi="Times New Roman" w:cs="Times New Roman"/>
          <w:sz w:val="24"/>
          <w:szCs w:val="24"/>
        </w:rPr>
        <w:t>низаций коммунального комплекса</w:t>
      </w:r>
    </w:p>
    <w:p w:rsidR="00AE232E" w:rsidRDefault="00AE232E" w:rsidP="00AE232E">
      <w:pPr>
        <w:tabs>
          <w:tab w:val="num" w:pos="0"/>
        </w:tabs>
        <w:autoSpaceDE w:val="0"/>
        <w:autoSpaceDN w:val="0"/>
        <w:adjustRightInd w:val="0"/>
      </w:pPr>
      <w:r>
        <w:tab/>
        <w:t xml:space="preserve">3.4.5. После проведения вышеуказанных действий, </w:t>
      </w:r>
      <w:r w:rsidR="005345A4">
        <w:t>специалисты уполномоченного органа</w:t>
      </w:r>
      <w:r>
        <w:rPr>
          <w:b/>
          <w:bCs/>
          <w:i/>
          <w:iCs/>
        </w:rPr>
        <w:t xml:space="preserve"> </w:t>
      </w:r>
      <w:r>
        <w:t>подготавливают экспертное заключение, которое приобщается к делу об установлении тарифов.</w:t>
      </w:r>
    </w:p>
    <w:p w:rsidR="00AE232E" w:rsidRPr="00567939" w:rsidRDefault="00AE232E" w:rsidP="00AE232E">
      <w:pPr>
        <w:autoSpaceDE w:val="0"/>
        <w:autoSpaceDN w:val="0"/>
        <w:adjustRightInd w:val="0"/>
        <w:outlineLvl w:val="2"/>
      </w:pPr>
      <w:r w:rsidRPr="00567939">
        <w:t>3.</w:t>
      </w:r>
      <w:r>
        <w:t>4</w:t>
      </w:r>
      <w:r w:rsidRPr="00567939">
        <w:t xml:space="preserve">.6. Максимальный срок выполнения действия составляет 1 месяц. </w:t>
      </w:r>
    </w:p>
    <w:p w:rsidR="00AE232E" w:rsidRDefault="00AE232E" w:rsidP="00AE232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 w:rsidRPr="00567939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4</w:t>
      </w:r>
      <w:r w:rsidRPr="00567939">
        <w:rPr>
          <w:rFonts w:ascii="Times New Roman" w:hAnsi="Times New Roman" w:cs="Times New Roman"/>
        </w:rPr>
        <w:t>.7. Результатом административной процедуры является подготовка экспертного заключения</w:t>
      </w:r>
      <w:r w:rsidRPr="0056793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567939">
        <w:rPr>
          <w:rFonts w:ascii="Times New Roman" w:hAnsi="Times New Roman" w:cs="Times New Roman"/>
        </w:rPr>
        <w:t>об установлении надбавок к тарифам, тарифов на подключени</w:t>
      </w:r>
      <w:r>
        <w:rPr>
          <w:rFonts w:ascii="Times New Roman" w:hAnsi="Times New Roman" w:cs="Times New Roman"/>
        </w:rPr>
        <w:t>е.</w:t>
      </w:r>
    </w:p>
    <w:p w:rsidR="00AE232E" w:rsidRDefault="00AE232E" w:rsidP="00AE232E">
      <w:pPr>
        <w:tabs>
          <w:tab w:val="left" w:pos="709"/>
        </w:tabs>
        <w:ind w:firstLine="540"/>
      </w:pPr>
      <w:r>
        <w:t xml:space="preserve"> 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3.5. Уведомление </w:t>
      </w:r>
      <w:r w:rsidR="008B4E99">
        <w:rPr>
          <w:rFonts w:ascii="Times New Roman" w:hAnsi="Times New Roman" w:cs="Times New Roman"/>
          <w:b/>
          <w:bCs/>
          <w:i/>
          <w:iCs/>
        </w:rPr>
        <w:t>З</w:t>
      </w:r>
      <w:r>
        <w:rPr>
          <w:rFonts w:ascii="Times New Roman" w:hAnsi="Times New Roman" w:cs="Times New Roman"/>
          <w:b/>
          <w:bCs/>
          <w:i/>
          <w:iCs/>
        </w:rPr>
        <w:t xml:space="preserve">аявителя о рассмотрении дела по установлению тарифов, принятие решения. 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3.5.1. Основанием для начала административной процедуры является подготовка экспертного заключения об установлении надбавок к тарифам, тарифов на подключение.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3.5.2. Ответственными за выполнение данной административной процедуры являются специалисты </w:t>
      </w:r>
      <w:r w:rsidR="005345A4">
        <w:rPr>
          <w:rFonts w:ascii="Times New Roman" w:hAnsi="Times New Roman" w:cs="Times New Roman"/>
        </w:rPr>
        <w:t>уполномоченного органа</w:t>
      </w:r>
      <w:r>
        <w:rPr>
          <w:rFonts w:ascii="Times New Roman" w:hAnsi="Times New Roman" w:cs="Times New Roman"/>
        </w:rPr>
        <w:t>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3.5.3. </w:t>
      </w:r>
      <w:r w:rsidRPr="00134376">
        <w:rPr>
          <w:rFonts w:ascii="Times New Roman" w:hAnsi="Times New Roman" w:cs="Times New Roman"/>
        </w:rPr>
        <w:t xml:space="preserve">Специалисты </w:t>
      </w:r>
      <w:r w:rsidR="005345A4">
        <w:rPr>
          <w:rFonts w:ascii="Times New Roman" w:hAnsi="Times New Roman" w:cs="Times New Roman"/>
        </w:rPr>
        <w:t>уполномоченного органа</w:t>
      </w:r>
      <w:r w:rsidRPr="00134376">
        <w:rPr>
          <w:rFonts w:ascii="Times New Roman" w:hAnsi="Times New Roman" w:cs="Times New Roman"/>
        </w:rPr>
        <w:t xml:space="preserve"> (не позднее, чем за 1 день до заседания) подготавливают  и направляют заявителю уведомление  с указанием даты, времени и места проведения заседания тарифной комиссии по рассмотрению дела об установлении </w:t>
      </w:r>
      <w:r>
        <w:rPr>
          <w:rFonts w:ascii="Times New Roman" w:hAnsi="Times New Roman" w:cs="Times New Roman"/>
        </w:rPr>
        <w:t xml:space="preserve">об установлении надбавок к тарифам, тарифов на подключение. </w:t>
      </w:r>
      <w:r w:rsidR="00D20810">
        <w:rPr>
          <w:rFonts w:ascii="Times New Roman" w:hAnsi="Times New Roman" w:cs="Times New Roman"/>
        </w:rPr>
        <w:t>Заявитель вправе присутствовать на заседании тарифной комиссии.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3.5.4.</w:t>
      </w:r>
      <w:r>
        <w:t xml:space="preserve"> </w:t>
      </w:r>
      <w:r>
        <w:rPr>
          <w:rFonts w:ascii="Times New Roman" w:hAnsi="Times New Roman" w:cs="Times New Roman"/>
        </w:rPr>
        <w:t>Решения об установлении надбавок к тарифам, тарифов на подключение принимаются на заседании тарифной комиссии</w:t>
      </w:r>
      <w:r w:rsidR="005345A4">
        <w:rPr>
          <w:rFonts w:ascii="Times New Roman" w:hAnsi="Times New Roman" w:cs="Times New Roman"/>
        </w:rPr>
        <w:t xml:space="preserve">, действующей на основании Положения, утвержденного постановлением администрации ЗГМО от 20.05.2011 № 805 </w:t>
      </w:r>
      <w:r>
        <w:rPr>
          <w:rFonts w:ascii="Times New Roman" w:hAnsi="Times New Roman" w:cs="Times New Roman"/>
        </w:rPr>
        <w:t>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3.5.5. Решения тарифной комиссии являются основанием для подготовки постановления администрации ЗГМО в части установления надбавок к тарифам, тарифов на подключение.</w:t>
      </w:r>
    </w:p>
    <w:p w:rsidR="00AE232E" w:rsidRDefault="00AE232E" w:rsidP="00AE232E">
      <w:pPr>
        <w:pStyle w:val="ConsPlusNormal"/>
        <w:widowControl/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3.5.6. Результатом административной процедуры является издание постановления администрации ЗГМО об установлении</w:t>
      </w:r>
      <w:r w:rsidRPr="00B261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надбавок к </w:t>
      </w:r>
      <w:r w:rsidR="00D20810">
        <w:rPr>
          <w:rFonts w:ascii="Times New Roman" w:hAnsi="Times New Roman" w:cs="Times New Roman"/>
          <w:sz w:val="24"/>
          <w:szCs w:val="24"/>
        </w:rPr>
        <w:t>тарифам, тарифов на подключение</w:t>
      </w:r>
      <w:r w:rsidR="00FB4E1B">
        <w:rPr>
          <w:rFonts w:ascii="Times New Roman" w:hAnsi="Times New Roman" w:cs="Times New Roman"/>
          <w:sz w:val="24"/>
          <w:szCs w:val="24"/>
        </w:rPr>
        <w:t xml:space="preserve"> либо решение тарифной комиссии об отказе в установлении надбавок к тарифам,  тарифов на подключение в случаях, предусмотренных пункт</w:t>
      </w:r>
      <w:r w:rsidR="00B45CDE">
        <w:rPr>
          <w:rFonts w:ascii="Times New Roman" w:hAnsi="Times New Roman" w:cs="Times New Roman"/>
          <w:sz w:val="24"/>
          <w:szCs w:val="24"/>
        </w:rPr>
        <w:t>ом</w:t>
      </w:r>
      <w:r w:rsidR="00FB4E1B">
        <w:rPr>
          <w:rFonts w:ascii="Times New Roman" w:hAnsi="Times New Roman" w:cs="Times New Roman"/>
          <w:sz w:val="24"/>
          <w:szCs w:val="24"/>
        </w:rPr>
        <w:t xml:space="preserve"> 2.10.2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  <w:b/>
          <w:bCs/>
          <w:i/>
          <w:iCs/>
        </w:rPr>
      </w:pPr>
    </w:p>
    <w:p w:rsidR="00AE232E" w:rsidRDefault="00AE232E" w:rsidP="00AE232E">
      <w:pPr>
        <w:autoSpaceDE w:val="0"/>
        <w:autoSpaceDN w:val="0"/>
        <w:adjustRightInd w:val="0"/>
        <w:ind w:firstLine="360"/>
        <w:outlineLvl w:val="2"/>
        <w:rPr>
          <w:b/>
          <w:bCs/>
          <w:i/>
          <w:iCs/>
          <w:highlight w:val="yellow"/>
        </w:rPr>
      </w:pPr>
      <w:r>
        <w:rPr>
          <w:b/>
          <w:bCs/>
          <w:i/>
          <w:iCs/>
        </w:rPr>
        <w:t>3.6.</w:t>
      </w:r>
      <w:r>
        <w:t xml:space="preserve"> </w:t>
      </w:r>
      <w:r w:rsidR="008B4E99">
        <w:rPr>
          <w:b/>
          <w:bCs/>
          <w:i/>
          <w:iCs/>
        </w:rPr>
        <w:t>Направление постановления, решения З</w:t>
      </w:r>
      <w:r>
        <w:rPr>
          <w:b/>
          <w:bCs/>
          <w:i/>
          <w:iCs/>
        </w:rPr>
        <w:t>аявител</w:t>
      </w:r>
      <w:r w:rsidR="008B4E99">
        <w:rPr>
          <w:b/>
          <w:bCs/>
          <w:i/>
          <w:iCs/>
        </w:rPr>
        <w:t>ю</w:t>
      </w:r>
      <w:r>
        <w:rPr>
          <w:b/>
          <w:bCs/>
          <w:i/>
          <w:iCs/>
        </w:rPr>
        <w:t>, опубликование информации о</w:t>
      </w:r>
      <w:r w:rsidR="00B7639C">
        <w:rPr>
          <w:b/>
          <w:bCs/>
          <w:i/>
          <w:iCs/>
        </w:rPr>
        <w:t>б установлении</w:t>
      </w:r>
      <w:r>
        <w:rPr>
          <w:b/>
          <w:bCs/>
          <w:i/>
          <w:iCs/>
        </w:rPr>
        <w:t xml:space="preserve"> </w:t>
      </w:r>
      <w:r w:rsidR="00B7639C" w:rsidRPr="00B7639C">
        <w:rPr>
          <w:b/>
          <w:i/>
        </w:rPr>
        <w:t>надбавок к тарифам, тарифов на подключение</w:t>
      </w:r>
      <w:r>
        <w:rPr>
          <w:b/>
          <w:bCs/>
          <w:i/>
          <w:iCs/>
        </w:rPr>
        <w:t>.</w:t>
      </w:r>
    </w:p>
    <w:p w:rsidR="00AE232E" w:rsidRDefault="00AE232E" w:rsidP="00AE232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3.6.1. Основанием для начала административной процедуры является издание постановления администрации ЗГМО об установлении надбавок к тарифам, тарифов на подключение,</w:t>
      </w:r>
      <w:r w:rsidRPr="001A2E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либо решение тарифной комиссии об отказе в установлении надбавок к тарифам, тарифов на подключение.</w:t>
      </w:r>
    </w:p>
    <w:p w:rsidR="00AE232E" w:rsidRDefault="00AE232E" w:rsidP="00AE232E">
      <w:pPr>
        <w:pStyle w:val="a4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3.6.2. Ответственными за выполнение данной административной процедуры являются специалисты </w:t>
      </w:r>
      <w:r w:rsidR="00D20810">
        <w:rPr>
          <w:rFonts w:ascii="Times New Roman" w:hAnsi="Times New Roman" w:cs="Times New Roman"/>
        </w:rPr>
        <w:t>уполномоченного органа</w:t>
      </w:r>
      <w:r>
        <w:rPr>
          <w:rFonts w:ascii="Times New Roman" w:hAnsi="Times New Roman" w:cs="Times New Roman"/>
        </w:rPr>
        <w:t>.</w:t>
      </w:r>
    </w:p>
    <w:p w:rsidR="00AE232E" w:rsidRDefault="00AE232E" w:rsidP="00AE232E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3.6.3.</w:t>
      </w:r>
      <w:r>
        <w:t xml:space="preserve"> </w:t>
      </w:r>
      <w:r>
        <w:rPr>
          <w:rFonts w:ascii="Times New Roman" w:hAnsi="Times New Roman" w:cs="Times New Roman"/>
        </w:rPr>
        <w:t xml:space="preserve">Специалисты </w:t>
      </w:r>
      <w:r w:rsidR="00D20810">
        <w:rPr>
          <w:rFonts w:ascii="Times New Roman" w:hAnsi="Times New Roman" w:cs="Times New Roman"/>
        </w:rPr>
        <w:t>уполномоченного органа</w:t>
      </w:r>
      <w:r>
        <w:rPr>
          <w:rFonts w:ascii="Times New Roman" w:hAnsi="Times New Roman" w:cs="Times New Roman"/>
        </w:rPr>
        <w:t xml:space="preserve"> не позднее 1 дня с момента подписания постановления администрации ЗГМО об установлении надбавок к тарифам, тарифов на подключение направляют  в адрес заявителя сопроводительное письмо о принятом тарифной комиссии решении  с приложением </w:t>
      </w:r>
      <w:r w:rsidR="00B7639C">
        <w:rPr>
          <w:rFonts w:ascii="Times New Roman" w:hAnsi="Times New Roman" w:cs="Times New Roman"/>
        </w:rPr>
        <w:t>надлежаще заверенной копии</w:t>
      </w:r>
      <w:r>
        <w:rPr>
          <w:rFonts w:ascii="Times New Roman" w:hAnsi="Times New Roman" w:cs="Times New Roman"/>
        </w:rPr>
        <w:t xml:space="preserve"> постановления администрации ЗГМО.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 xml:space="preserve">3.6.4. </w:t>
      </w:r>
      <w:r w:rsidR="00D20810">
        <w:t>Уполномоченный орган</w:t>
      </w:r>
      <w:r w:rsidR="005D2BDF">
        <w:t xml:space="preserve"> </w:t>
      </w:r>
      <w:r>
        <w:t xml:space="preserve">обеспечивает опубликование постановления администрации ЗГМО об установлении надбавок к тарифам, тарифов на подключение в средствах массовой информации, </w:t>
      </w:r>
      <w:r w:rsidRPr="00B452F8">
        <w:t>отдел информационных систем и компьютерного обеспечения</w:t>
      </w:r>
      <w:r>
        <w:t xml:space="preserve"> Управления правовой, кадровой  и организационной работы администрации ЗГМО обеспечивает его размещение на официальном сайте администрации ЗГМО  в сети Интернет.</w:t>
      </w:r>
    </w:p>
    <w:p w:rsidR="00AE232E" w:rsidRDefault="00AE232E" w:rsidP="00AE232E">
      <w:pPr>
        <w:pStyle w:val="ConsPlusNormal"/>
        <w:widowControl/>
        <w:ind w:firstLine="540"/>
        <w:rPr>
          <w:rFonts w:cs="Times New Roman"/>
        </w:rPr>
      </w:pPr>
      <w:r w:rsidRPr="00134376">
        <w:rPr>
          <w:rFonts w:ascii="Times New Roman" w:hAnsi="Times New Roman" w:cs="Times New Roman"/>
          <w:sz w:val="24"/>
          <w:szCs w:val="24"/>
        </w:rPr>
        <w:lastRenderedPageBreak/>
        <w:t>Максимальный срок выполнения действия ограничен сроком установления тарифов на очередной период их действия (не менее чем за 1 календарный месяц до даты окончания текущего периода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E232E" w:rsidRDefault="00AE232E" w:rsidP="00AE232E">
      <w:pPr>
        <w:autoSpaceDE w:val="0"/>
        <w:autoSpaceDN w:val="0"/>
        <w:adjustRightInd w:val="0"/>
        <w:ind w:firstLine="540"/>
        <w:outlineLvl w:val="2"/>
      </w:pPr>
      <w:r>
        <w:t>3.6.5. Результатом административной процедуры является</w:t>
      </w:r>
      <w:r>
        <w:rPr>
          <w:b/>
          <w:bCs/>
          <w:i/>
          <w:iCs/>
        </w:rPr>
        <w:t xml:space="preserve"> </w:t>
      </w:r>
      <w:r w:rsidR="00CC753E">
        <w:t>направление</w:t>
      </w:r>
      <w:r>
        <w:t xml:space="preserve"> постановления и </w:t>
      </w:r>
      <w:r w:rsidR="00CC2DCB">
        <w:t xml:space="preserve"> копии</w:t>
      </w:r>
      <w:r>
        <w:t xml:space="preserve"> </w:t>
      </w:r>
      <w:r w:rsidR="00CC2DCB">
        <w:t xml:space="preserve">протокола тарифной комиссии </w:t>
      </w:r>
      <w:r w:rsidR="004320A7">
        <w:t>з</w:t>
      </w:r>
      <w:r>
        <w:t>аявител</w:t>
      </w:r>
      <w:r w:rsidR="00CC753E">
        <w:t>ю</w:t>
      </w:r>
      <w:r>
        <w:t>, опубликование информации о надбавках к тарифам, тарифах на подключение в СМИ.</w:t>
      </w:r>
    </w:p>
    <w:p w:rsidR="009D38DA" w:rsidRPr="00705A59" w:rsidRDefault="009D38DA" w:rsidP="00705A59">
      <w:pPr>
        <w:pStyle w:val="21"/>
        <w:shd w:val="clear" w:color="auto" w:fill="auto"/>
        <w:tabs>
          <w:tab w:val="center" w:pos="4345"/>
        </w:tabs>
        <w:spacing w:line="240" w:lineRule="auto"/>
        <w:ind w:right="320" w:firstLine="567"/>
        <w:rPr>
          <w:b/>
          <w:i/>
          <w:sz w:val="24"/>
          <w:szCs w:val="24"/>
        </w:rPr>
      </w:pPr>
      <w:r w:rsidRPr="00705A59">
        <w:rPr>
          <w:b/>
          <w:i/>
          <w:color w:val="000000"/>
          <w:sz w:val="24"/>
          <w:szCs w:val="24"/>
        </w:rPr>
        <w:t>3.7.</w:t>
      </w:r>
      <w:r w:rsidRPr="00705A59">
        <w:rPr>
          <w:b/>
          <w:color w:val="000000"/>
          <w:sz w:val="24"/>
          <w:szCs w:val="24"/>
        </w:rPr>
        <w:t xml:space="preserve"> </w:t>
      </w:r>
      <w:r w:rsidRPr="00705A59">
        <w:rPr>
          <w:rStyle w:val="1pt"/>
          <w:b/>
          <w:spacing w:val="0"/>
          <w:sz w:val="24"/>
          <w:szCs w:val="24"/>
        </w:rPr>
        <w:t>Порядок</w:t>
      </w:r>
      <w:r w:rsidRPr="00705A59">
        <w:rPr>
          <w:b/>
          <w:color w:val="000000"/>
          <w:sz w:val="24"/>
          <w:szCs w:val="24"/>
        </w:rPr>
        <w:t xml:space="preserve"> </w:t>
      </w:r>
      <w:r w:rsidRPr="00705A59">
        <w:rPr>
          <w:b/>
          <w:i/>
          <w:color w:val="000000"/>
          <w:sz w:val="24"/>
          <w:szCs w:val="24"/>
        </w:rPr>
        <w:t>исправления</w:t>
      </w:r>
      <w:r w:rsidRPr="00705A59">
        <w:rPr>
          <w:b/>
          <w:color w:val="000000"/>
          <w:sz w:val="24"/>
          <w:szCs w:val="24"/>
        </w:rPr>
        <w:t xml:space="preserve"> </w:t>
      </w:r>
      <w:r w:rsidRPr="00705A59">
        <w:rPr>
          <w:rStyle w:val="1pt"/>
          <w:b/>
          <w:spacing w:val="0"/>
          <w:sz w:val="24"/>
          <w:szCs w:val="24"/>
        </w:rPr>
        <w:t>допущенных опечаток и ошибок</w:t>
      </w:r>
      <w:r w:rsidRPr="00705A59">
        <w:rPr>
          <w:b/>
          <w:color w:val="000000"/>
          <w:sz w:val="24"/>
          <w:szCs w:val="24"/>
        </w:rPr>
        <w:t xml:space="preserve"> </w:t>
      </w:r>
      <w:r w:rsidRPr="00705A59">
        <w:rPr>
          <w:b/>
          <w:i/>
          <w:color w:val="000000"/>
          <w:sz w:val="24"/>
          <w:szCs w:val="24"/>
        </w:rPr>
        <w:t xml:space="preserve">в </w:t>
      </w:r>
      <w:r w:rsidRPr="00705A59">
        <w:rPr>
          <w:rStyle w:val="11"/>
          <w:rFonts w:eastAsia="Calibri"/>
          <w:b/>
          <w:i/>
          <w:sz w:val="24"/>
          <w:szCs w:val="24"/>
        </w:rPr>
        <w:t xml:space="preserve">выданных </w:t>
      </w:r>
      <w:r w:rsidRPr="00705A59">
        <w:rPr>
          <w:b/>
          <w:i/>
          <w:color w:val="000000"/>
          <w:sz w:val="24"/>
          <w:szCs w:val="24"/>
        </w:rPr>
        <w:t>в результате предоставления муниципальной услуги документах</w:t>
      </w:r>
    </w:p>
    <w:p w:rsidR="009D38DA" w:rsidRPr="006F0869" w:rsidRDefault="00705A59" w:rsidP="00705A59">
      <w:r>
        <w:t xml:space="preserve">3.7.1. </w:t>
      </w:r>
      <w:r w:rsidR="009D38DA" w:rsidRPr="006F0869"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D38DA" w:rsidRPr="006F0869" w:rsidRDefault="00705A59" w:rsidP="00705A59">
      <w:r>
        <w:t xml:space="preserve">3.7.2. </w:t>
      </w:r>
      <w:r w:rsidR="009D38DA" w:rsidRPr="006F0869">
        <w:t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- процедура), является поступление в уполномоченный орган об исправлении опечаток и (или) ошибок в документах, выданных в результате предоставления муниципальной услуги (далее - заявление об исправлении опечаток и (или) ошибок).</w:t>
      </w:r>
    </w:p>
    <w:p w:rsidR="009D38DA" w:rsidRPr="006F0869" w:rsidRDefault="00705A59" w:rsidP="00705A59">
      <w:r>
        <w:t xml:space="preserve">3.7.3. </w:t>
      </w:r>
      <w:r w:rsidR="009D38DA" w:rsidRPr="006F0869">
        <w:t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9D38DA" w:rsidRPr="006F0869" w:rsidRDefault="00705A59" w:rsidP="00705A59">
      <w:r>
        <w:t xml:space="preserve">3.7.4. </w:t>
      </w:r>
      <w:r w:rsidR="009D38DA" w:rsidRPr="006F0869">
        <w:t>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(или) ошибок.</w:t>
      </w:r>
    </w:p>
    <w:p w:rsidR="009D38DA" w:rsidRPr="006F0869" w:rsidRDefault="00705A59" w:rsidP="00705A59">
      <w:r>
        <w:t xml:space="preserve">3.7.5. </w:t>
      </w:r>
      <w:r w:rsidR="009D38DA" w:rsidRPr="006F0869">
        <w:t>Результатом процедуры является:</w:t>
      </w:r>
    </w:p>
    <w:p w:rsidR="009D38DA" w:rsidRPr="006F0869" w:rsidRDefault="00705A59" w:rsidP="00705A59">
      <w:r>
        <w:t>- </w:t>
      </w:r>
      <w:r w:rsidR="009D38DA" w:rsidRPr="006F0869">
        <w:t>исправленные документы, являющиеся результатом предоставления муниципальной услуги;</w:t>
      </w:r>
    </w:p>
    <w:p w:rsidR="009D38DA" w:rsidRPr="006F0869" w:rsidRDefault="00705A59" w:rsidP="00705A59">
      <w:r>
        <w:t>- </w:t>
      </w:r>
      <w:r w:rsidR="009D38DA" w:rsidRPr="006F0869"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9D38DA" w:rsidRPr="006F0869" w:rsidRDefault="00705A59" w:rsidP="00705A59">
      <w:r>
        <w:t>3.7.6. </w:t>
      </w:r>
      <w:r w:rsidR="009D38DA" w:rsidRPr="006F0869"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9D38DA" w:rsidRDefault="00705A59" w:rsidP="00705A59">
      <w:r>
        <w:t>3.7.7. </w:t>
      </w:r>
      <w:r w:rsidR="009D38DA" w:rsidRPr="006F0869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</w:t>
      </w:r>
    </w:p>
    <w:p w:rsidR="00AE232E" w:rsidRDefault="00AE232E" w:rsidP="00A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CC753E" w:rsidRDefault="00CC753E" w:rsidP="00AE232E">
      <w:pPr>
        <w:pStyle w:val="2"/>
        <w:tabs>
          <w:tab w:val="left" w:pos="1440"/>
        </w:tabs>
        <w:spacing w:before="0" w:after="0" w:line="240" w:lineRule="auto"/>
        <w:ind w:firstLine="540"/>
        <w:rPr>
          <w:caps/>
          <w:sz w:val="24"/>
          <w:szCs w:val="24"/>
          <w:lang w:val="ru-RU"/>
        </w:rPr>
      </w:pPr>
    </w:p>
    <w:p w:rsidR="00AE232E" w:rsidRDefault="00AE232E" w:rsidP="00AE232E">
      <w:pPr>
        <w:pStyle w:val="2"/>
        <w:tabs>
          <w:tab w:val="left" w:pos="1440"/>
        </w:tabs>
        <w:spacing w:before="0" w:after="0" w:line="240" w:lineRule="auto"/>
        <w:ind w:firstLine="540"/>
        <w:rPr>
          <w:caps/>
          <w:sz w:val="24"/>
          <w:szCs w:val="24"/>
          <w:lang w:val="ru-RU"/>
        </w:rPr>
      </w:pPr>
      <w:r>
        <w:rPr>
          <w:caps/>
          <w:sz w:val="24"/>
          <w:szCs w:val="24"/>
        </w:rPr>
        <w:t>IV</w:t>
      </w:r>
      <w:r>
        <w:rPr>
          <w:caps/>
          <w:sz w:val="24"/>
          <w:szCs w:val="24"/>
          <w:lang w:val="ru-RU"/>
        </w:rPr>
        <w:t>.Формы контроля за предоставлением муниципальной услуги</w:t>
      </w:r>
    </w:p>
    <w:p w:rsidR="00AE232E" w:rsidRDefault="00AE232E" w:rsidP="00AE232E">
      <w:pPr>
        <w:ind w:firstLine="540"/>
      </w:pPr>
    </w:p>
    <w:p w:rsidR="00705A59" w:rsidRPr="00705A59" w:rsidRDefault="004D572C" w:rsidP="00705A59">
      <w:pPr>
        <w:shd w:val="clear" w:color="auto" w:fill="FFFFFF"/>
        <w:rPr>
          <w:rFonts w:ascii="yandex-sans" w:eastAsia="Times New Roman" w:hAnsi="yandex-sans"/>
          <w:b/>
          <w:i/>
          <w:color w:val="000000"/>
        </w:rPr>
      </w:pPr>
      <w:r>
        <w:rPr>
          <w:rFonts w:ascii="yandex-sans" w:eastAsia="Times New Roman" w:hAnsi="yandex-sans"/>
          <w:b/>
          <w:i/>
          <w:color w:val="000000"/>
        </w:rPr>
        <w:t xml:space="preserve">4.1.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Порядок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осуществления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текущего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контроля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за</w:t>
      </w:r>
      <w:r w:rsidR="00705A59">
        <w:rPr>
          <w:rFonts w:ascii="yandex-sans" w:eastAsia="Times New Roman" w:hAnsi="yandex-sans"/>
          <w:b/>
          <w:i/>
          <w:color w:val="000000"/>
        </w:rPr>
        <w:t xml:space="preserve"> с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облюдением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и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исполнением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ответственными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должностными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лицами</w:t>
      </w:r>
      <w:r w:rsidR="00705A59">
        <w:rPr>
          <w:rFonts w:ascii="yandex-sans" w:eastAsia="Times New Roman" w:hAnsi="yandex-sans"/>
          <w:b/>
          <w:i/>
          <w:color w:val="000000"/>
        </w:rPr>
        <w:t xml:space="preserve"> п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оложений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административного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регламента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и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иных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нормативных</w:t>
      </w:r>
      <w:r w:rsidR="00705A59">
        <w:rPr>
          <w:rFonts w:ascii="yandex-sans" w:eastAsia="Times New Roman" w:hAnsi="yandex-sans"/>
          <w:b/>
          <w:i/>
          <w:color w:val="000000"/>
        </w:rPr>
        <w:t xml:space="preserve"> п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равовых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актов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,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устанавливающих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требования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к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предоставлению</w:t>
      </w:r>
      <w:r w:rsidR="00705A59">
        <w:rPr>
          <w:rFonts w:ascii="yandex-sans" w:eastAsia="Times New Roman" w:hAnsi="yandex-sans"/>
          <w:b/>
          <w:i/>
          <w:color w:val="000000"/>
        </w:rPr>
        <w:t xml:space="preserve">  м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униципальной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услуги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,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а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также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принятием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ими</w:t>
      </w:r>
      <w:r w:rsidR="00705A59" w:rsidRPr="00705A59">
        <w:rPr>
          <w:rFonts w:ascii="yandex-sans" w:eastAsia="Times New Roman" w:hAnsi="yandex-sans"/>
          <w:b/>
          <w:i/>
          <w:color w:val="000000"/>
        </w:rPr>
        <w:t xml:space="preserve"> </w:t>
      </w:r>
      <w:r w:rsidR="00705A59" w:rsidRPr="00705A59">
        <w:rPr>
          <w:rFonts w:ascii="yandex-sans" w:eastAsia="Times New Roman" w:hAnsi="yandex-sans" w:hint="eastAsia"/>
          <w:b/>
          <w:i/>
          <w:color w:val="000000"/>
        </w:rPr>
        <w:t>решений</w:t>
      </w:r>
    </w:p>
    <w:p w:rsidR="00705A59" w:rsidRPr="004D572C" w:rsidRDefault="004D572C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 w:rsidRPr="004D572C">
        <w:rPr>
          <w:rFonts w:ascii="yandex-sans" w:eastAsia="Times New Roman" w:hAnsi="yandex-sans"/>
          <w:color w:val="000000"/>
        </w:rPr>
        <w:t>4.1.1.</w:t>
      </w:r>
      <w:r w:rsidR="00705A59" w:rsidRPr="004D572C">
        <w:rPr>
          <w:rFonts w:ascii="yandex-sans" w:eastAsia="Times New Roman" w:hAnsi="yandex-sans"/>
          <w:color w:val="000000"/>
        </w:rPr>
        <w:t xml:space="preserve"> Текущий контроль за соблюдением и исполнением ответственными должностными</w:t>
      </w:r>
      <w:r w:rsidRPr="004D572C"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лицами положений настоящего административного регламента и иных нормативных правовых</w:t>
      </w:r>
      <w:r w:rsidRPr="004D572C">
        <w:rPr>
          <w:rFonts w:ascii="yandex-sans" w:eastAsia="Times New Roman" w:hAnsi="yandex-sans"/>
          <w:color w:val="000000"/>
        </w:rPr>
        <w:t xml:space="preserve">  </w:t>
      </w:r>
      <w:r w:rsidR="00705A59" w:rsidRPr="004D572C">
        <w:rPr>
          <w:rFonts w:ascii="yandex-sans" w:eastAsia="Times New Roman" w:hAnsi="yandex-sans"/>
          <w:color w:val="000000"/>
        </w:rPr>
        <w:t>актов, устанавливающих требования к предоставлению муниципальной услуги, осуществляет</w:t>
      </w:r>
      <w:r w:rsidRPr="004D572C"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 xml:space="preserve">председатель </w:t>
      </w:r>
      <w:r w:rsidRPr="004D572C">
        <w:rPr>
          <w:rFonts w:ascii="yandex-sans" w:eastAsia="Times New Roman" w:hAnsi="yandex-sans"/>
          <w:color w:val="000000"/>
        </w:rPr>
        <w:t>К</w:t>
      </w:r>
      <w:r w:rsidR="00705A59" w:rsidRPr="004D572C">
        <w:rPr>
          <w:rFonts w:ascii="yandex-sans" w:eastAsia="Times New Roman" w:hAnsi="yandex-sans"/>
          <w:color w:val="000000"/>
        </w:rPr>
        <w:t xml:space="preserve">омитета </w:t>
      </w:r>
      <w:r w:rsidRPr="004D572C">
        <w:rPr>
          <w:rFonts w:ascii="yandex-sans" w:eastAsia="Times New Roman" w:hAnsi="yandex-sans"/>
          <w:color w:val="000000"/>
        </w:rPr>
        <w:t xml:space="preserve">жилищно-коммунального хозяйства, транспорта и связи </w:t>
      </w:r>
      <w:r w:rsidR="00705A59" w:rsidRPr="004D572C">
        <w:rPr>
          <w:rFonts w:ascii="yandex-sans" w:eastAsia="Times New Roman" w:hAnsi="yandex-sans"/>
          <w:color w:val="000000"/>
        </w:rPr>
        <w:t>администрации Зиминского городского муниципального образования.</w:t>
      </w:r>
    </w:p>
    <w:p w:rsidR="00705A59" w:rsidRPr="004D572C" w:rsidRDefault="004D572C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 w:rsidRPr="004D572C">
        <w:rPr>
          <w:rFonts w:ascii="yandex-sans" w:eastAsia="Times New Roman" w:hAnsi="yandex-sans"/>
          <w:color w:val="000000"/>
        </w:rPr>
        <w:t>4.1.2.</w:t>
      </w:r>
      <w:r w:rsidR="00705A59" w:rsidRPr="004D572C">
        <w:rPr>
          <w:rFonts w:ascii="yandex-sans" w:eastAsia="Times New Roman" w:hAnsi="yandex-sans"/>
          <w:color w:val="000000"/>
        </w:rPr>
        <w:t xml:space="preserve"> Сотрудник, непосредственно осуществляющий в соответствии с должностными</w:t>
      </w:r>
      <w:r w:rsidRPr="004D572C"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обязанностями предоставление муниципальной услуги, несёт ответственность за соблюдение</w:t>
      </w:r>
      <w:r w:rsidRPr="004D572C"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 xml:space="preserve">сроков и порядка исполнения каждой отдельной </w:t>
      </w:r>
      <w:r w:rsidR="00705A59" w:rsidRPr="004D572C">
        <w:rPr>
          <w:rFonts w:ascii="yandex-sans" w:eastAsia="Times New Roman" w:hAnsi="yandex-sans"/>
          <w:color w:val="000000"/>
        </w:rPr>
        <w:lastRenderedPageBreak/>
        <w:t>административной процедуры (действия) при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предоставлении муниципальной услуги, размещении на официальном сайте уполномоченного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органа в информационно-телекоммуникационной сети «Интернет» - http://www.zimadm.ru/,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достоверность и полноту сведений, представляемых в рамках оказания муниципальной услуги.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4.1.3. Председатель</w:t>
      </w:r>
      <w:r w:rsidR="00705A59" w:rsidRPr="004D572C">
        <w:rPr>
          <w:rFonts w:ascii="yandex-sans" w:eastAsia="Times New Roman" w:hAnsi="yandex-sans"/>
          <w:color w:val="000000"/>
        </w:rPr>
        <w:t xml:space="preserve"> уполномоченного органа несет персональную ответственность за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реализацию положений настоящего административного регламента в соответствии с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должностными обязанностями.</w:t>
      </w:r>
    </w:p>
    <w:p w:rsidR="00705A59" w:rsidRPr="004B6BF1" w:rsidRDefault="004B6BF1" w:rsidP="00705A59">
      <w:pPr>
        <w:shd w:val="clear" w:color="auto" w:fill="FFFFFF"/>
        <w:rPr>
          <w:rFonts w:ascii="yandex-sans" w:eastAsia="Times New Roman" w:hAnsi="yandex-sans"/>
          <w:b/>
          <w:i/>
          <w:color w:val="000000"/>
        </w:rPr>
      </w:pPr>
      <w:r w:rsidRPr="004B6BF1">
        <w:rPr>
          <w:rFonts w:ascii="yandex-sans" w:eastAsia="Times New Roman" w:hAnsi="yandex-sans"/>
          <w:b/>
          <w:i/>
          <w:color w:val="000000"/>
        </w:rPr>
        <w:t xml:space="preserve">4.2. 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Порядок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периодичность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осуществления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плановых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внеплановых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проверок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полноты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качества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предоставления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муниципальной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услуги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,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в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том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числе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порядок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формы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контроля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за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полнотой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качеством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предоставления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муниципальной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услуги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4.2.1.</w:t>
      </w:r>
      <w:r w:rsidR="00705A59" w:rsidRPr="004D572C">
        <w:rPr>
          <w:rFonts w:ascii="yandex-sans" w:eastAsia="Times New Roman" w:hAnsi="yandex-sans"/>
          <w:color w:val="000000"/>
        </w:rPr>
        <w:t xml:space="preserve"> Соблюдение ответственными должностными лицами сроков и порядка исполнения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каждой отдельной процедуры (действия) при предоставлении муниципальной усл</w:t>
      </w:r>
      <w:r>
        <w:rPr>
          <w:rFonts w:ascii="yandex-sans" w:eastAsia="Times New Roman" w:hAnsi="yandex-sans"/>
          <w:color w:val="000000"/>
        </w:rPr>
        <w:t>у</w:t>
      </w:r>
      <w:r w:rsidR="00705A59" w:rsidRPr="004D572C">
        <w:rPr>
          <w:rFonts w:ascii="yandex-sans" w:eastAsia="Times New Roman" w:hAnsi="yandex-sans"/>
          <w:color w:val="000000"/>
        </w:rPr>
        <w:t>ги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осуществляется в форме плановых и внеплановых проверок.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4.2.2.</w:t>
      </w:r>
      <w:r w:rsidR="00705A59" w:rsidRPr="004D572C">
        <w:rPr>
          <w:rFonts w:ascii="yandex-sans" w:eastAsia="Times New Roman" w:hAnsi="yandex-sans"/>
          <w:color w:val="000000"/>
        </w:rPr>
        <w:t xml:space="preserve"> Плановые проверки проводятся на основании распоряжения мэра Зиминского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городского муниципального образования не реже одного раза в два года.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4.2.3. </w:t>
      </w:r>
      <w:r w:rsidR="00705A59" w:rsidRPr="004D572C">
        <w:rPr>
          <w:rFonts w:ascii="yandex-sans" w:eastAsia="Times New Roman" w:hAnsi="yandex-sans"/>
          <w:color w:val="000000"/>
        </w:rPr>
        <w:t>Внеплановые проверки проводятся на основании распоряжения мэра Зиминского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городского муниципального образования при наличии обращения заявителя или информации,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 xml:space="preserve">поступившей из государственных органов, а также субъектов указанных в пункте </w:t>
      </w:r>
      <w:r>
        <w:rPr>
          <w:rFonts w:ascii="yandex-sans" w:eastAsia="Times New Roman" w:hAnsi="yandex-sans"/>
          <w:color w:val="000000"/>
        </w:rPr>
        <w:t xml:space="preserve">4.4.1. </w:t>
      </w:r>
      <w:r w:rsidR="00705A59" w:rsidRPr="004D572C">
        <w:rPr>
          <w:rFonts w:ascii="yandex-sans" w:eastAsia="Times New Roman" w:hAnsi="yandex-sans"/>
          <w:color w:val="000000"/>
        </w:rPr>
        <w:t>настоящего административного регламента.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4.2.4. </w:t>
      </w:r>
      <w:r w:rsidR="00705A59" w:rsidRPr="004D572C">
        <w:rPr>
          <w:rFonts w:ascii="yandex-sans" w:eastAsia="Times New Roman" w:hAnsi="yandex-sans"/>
          <w:color w:val="000000"/>
        </w:rPr>
        <w:t xml:space="preserve"> Для проведения плановых и внеплановых проверок предоставления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муниципальной услуги распоряжением мэра Зиминского городского муниципального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 xml:space="preserve">образования формируется комиссия, руководителем которой является </w:t>
      </w:r>
      <w:r>
        <w:rPr>
          <w:rFonts w:ascii="yandex-sans" w:eastAsia="Times New Roman" w:hAnsi="yandex-sans"/>
          <w:color w:val="000000"/>
        </w:rPr>
        <w:t xml:space="preserve">председатель  </w:t>
      </w:r>
      <w:r w:rsidR="00705A59" w:rsidRPr="004D572C">
        <w:rPr>
          <w:rFonts w:ascii="yandex-sans" w:eastAsia="Times New Roman" w:hAnsi="yandex-sans"/>
          <w:color w:val="000000"/>
        </w:rPr>
        <w:t>уполномоченного органа.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4.2.5.</w:t>
      </w:r>
      <w:r w:rsidR="00705A59" w:rsidRPr="004D572C">
        <w:rPr>
          <w:rFonts w:ascii="yandex-sans" w:eastAsia="Times New Roman" w:hAnsi="yandex-sans"/>
          <w:color w:val="000000"/>
        </w:rPr>
        <w:t xml:space="preserve"> В случае проведения внеплановой проверки по конкретному обращению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заявителю в течение 30 календарных дней со дня регистрации письменного обращения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обратившемуся заявителю направляется информация о результатах проведенной проверки.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4.2.6. </w:t>
      </w:r>
      <w:r w:rsidR="00705A59" w:rsidRPr="004D572C">
        <w:rPr>
          <w:rFonts w:ascii="yandex-sans" w:eastAsia="Times New Roman" w:hAnsi="yandex-sans"/>
          <w:color w:val="000000"/>
        </w:rPr>
        <w:t xml:space="preserve"> Результаты проверки оформляются в виде акта, подписанного всеми членами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комиссии, в котором отмечаются выявленные недостатки и указываются меры, направленные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на их устранение.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>4.2.7</w:t>
      </w:r>
      <w:r w:rsidR="00705A59" w:rsidRPr="004D572C">
        <w:rPr>
          <w:rFonts w:ascii="yandex-sans" w:eastAsia="Times New Roman" w:hAnsi="yandex-sans"/>
          <w:color w:val="000000"/>
        </w:rPr>
        <w:t>.</w:t>
      </w:r>
      <w:r w:rsidR="0073200D"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По результатам проведения проверок сроков и порядка исполнения каждой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отдельной административной процедуры (действия) при предоставлении муниципальной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услуги в случае выявления нарушений порядка и сроков предоставления муниципальной</w:t>
      </w:r>
      <w:r>
        <w:rPr>
          <w:rFonts w:ascii="yandex-sans" w:eastAsia="Times New Roman" w:hAnsi="yandex-sans"/>
          <w:color w:val="000000"/>
        </w:rPr>
        <w:t xml:space="preserve">  </w:t>
      </w:r>
      <w:r w:rsidR="00705A59" w:rsidRPr="004D572C">
        <w:rPr>
          <w:rFonts w:ascii="yandex-sans" w:eastAsia="Times New Roman" w:hAnsi="yandex-sans"/>
          <w:color w:val="000000"/>
        </w:rPr>
        <w:t>услуги, прав заявителей виновные лица привлекаются к ответственности в соответствии с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законодательством Российской Федерации.</w:t>
      </w:r>
    </w:p>
    <w:p w:rsidR="00705A59" w:rsidRPr="004B6BF1" w:rsidRDefault="004B6BF1" w:rsidP="00705A59">
      <w:pPr>
        <w:shd w:val="clear" w:color="auto" w:fill="FFFFFF"/>
        <w:rPr>
          <w:rFonts w:ascii="yandex-sans" w:eastAsia="Times New Roman" w:hAnsi="yandex-sans"/>
          <w:b/>
          <w:i/>
          <w:color w:val="000000"/>
        </w:rPr>
      </w:pPr>
      <w:r w:rsidRPr="004B6BF1">
        <w:rPr>
          <w:rFonts w:ascii="yandex-sans" w:eastAsia="Times New Roman" w:hAnsi="yandex-sans"/>
          <w:b/>
          <w:i/>
          <w:color w:val="000000"/>
        </w:rPr>
        <w:t xml:space="preserve">4.3. 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Ответственность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должностных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лиц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уполномоченного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органа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за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решения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действия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(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бездействие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),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принимаемые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 (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осуществляемые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)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ими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в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ходе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предоставления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муниципальной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услуги</w:t>
      </w:r>
    </w:p>
    <w:p w:rsidR="00705A59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>
        <w:rPr>
          <w:rFonts w:ascii="yandex-sans" w:eastAsia="Times New Roman" w:hAnsi="yandex-sans"/>
          <w:color w:val="000000"/>
        </w:rPr>
        <w:t xml:space="preserve">4.3.1. </w:t>
      </w:r>
      <w:r w:rsidR="00705A59" w:rsidRPr="004D572C">
        <w:rPr>
          <w:rFonts w:ascii="yandex-sans" w:eastAsia="Times New Roman" w:hAnsi="yandex-sans"/>
          <w:color w:val="000000"/>
        </w:rPr>
        <w:t>Персональная ответственность ответственных должностных лиц закрепляется в их</w:t>
      </w:r>
      <w:r>
        <w:rPr>
          <w:rFonts w:ascii="yandex-sans" w:eastAsia="Times New Roman" w:hAnsi="yandex-sans"/>
          <w:color w:val="000000"/>
        </w:rPr>
        <w:t xml:space="preserve">  </w:t>
      </w:r>
      <w:r w:rsidR="00705A59" w:rsidRPr="004D572C">
        <w:rPr>
          <w:rFonts w:ascii="yandex-sans" w:eastAsia="Times New Roman" w:hAnsi="yandex-sans"/>
          <w:color w:val="000000"/>
        </w:rPr>
        <w:t>должностных инструкциях в соответствии с требованиями действующего законодательства</w:t>
      </w:r>
      <w:r>
        <w:rPr>
          <w:rFonts w:ascii="yandex-sans" w:eastAsia="Times New Roman" w:hAnsi="yandex-sans"/>
          <w:color w:val="000000"/>
        </w:rPr>
        <w:t xml:space="preserve">  </w:t>
      </w:r>
      <w:r w:rsidR="00705A59" w:rsidRPr="004D572C">
        <w:rPr>
          <w:rFonts w:ascii="yandex-sans" w:eastAsia="Times New Roman" w:hAnsi="yandex-sans"/>
          <w:color w:val="000000"/>
        </w:rPr>
        <w:t>РФ.</w:t>
      </w:r>
    </w:p>
    <w:p w:rsidR="00705A59" w:rsidRPr="004B6BF1" w:rsidRDefault="004B6BF1" w:rsidP="00705A59">
      <w:pPr>
        <w:shd w:val="clear" w:color="auto" w:fill="FFFFFF"/>
        <w:rPr>
          <w:rFonts w:ascii="yandex-sans" w:eastAsia="Times New Roman" w:hAnsi="yandex-sans"/>
          <w:b/>
          <w:i/>
          <w:color w:val="000000"/>
        </w:rPr>
      </w:pPr>
      <w:r w:rsidRPr="004B6BF1">
        <w:rPr>
          <w:rFonts w:ascii="yandex-sans" w:eastAsia="Times New Roman" w:hAnsi="yandex-sans"/>
          <w:b/>
          <w:i/>
          <w:color w:val="000000"/>
        </w:rPr>
        <w:t xml:space="preserve">4.4. 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Порядок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формы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контроля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за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предоставлением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муниципальной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услуги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со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стороны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граждан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,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их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объединений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и</w:t>
      </w:r>
      <w:r w:rsidRPr="004B6BF1">
        <w:rPr>
          <w:rFonts w:ascii="yandex-sans" w:eastAsia="Times New Roman" w:hAnsi="yandex-sans"/>
          <w:b/>
          <w:i/>
          <w:color w:val="000000"/>
        </w:rPr>
        <w:t xml:space="preserve">  </w:t>
      </w:r>
      <w:r w:rsidRPr="004B6BF1">
        <w:rPr>
          <w:rFonts w:ascii="yandex-sans" w:eastAsia="Times New Roman" w:hAnsi="yandex-sans" w:hint="eastAsia"/>
          <w:b/>
          <w:i/>
          <w:color w:val="000000"/>
        </w:rPr>
        <w:t>организаций</w:t>
      </w:r>
    </w:p>
    <w:p w:rsidR="00705A59" w:rsidRPr="004D572C" w:rsidRDefault="004B6BF1" w:rsidP="00705A59">
      <w:pPr>
        <w:shd w:val="clear" w:color="auto" w:fill="FFFFFF"/>
        <w:rPr>
          <w:rFonts w:ascii="yandex-sans" w:eastAsia="Times New Roman" w:hAnsi="yandex-sans"/>
          <w:color w:val="000000"/>
        </w:rPr>
      </w:pPr>
      <w:r w:rsidRPr="004B6BF1">
        <w:rPr>
          <w:rFonts w:ascii="yandex-sans" w:eastAsia="Times New Roman" w:hAnsi="yandex-sans"/>
          <w:color w:val="000000"/>
        </w:rPr>
        <w:t>4.4.1.</w:t>
      </w:r>
      <w:r w:rsidR="00705A59" w:rsidRPr="004B6BF1">
        <w:rPr>
          <w:rFonts w:ascii="yandex-sans" w:eastAsia="Times New Roman" w:hAnsi="yandex-sans"/>
          <w:color w:val="000000"/>
        </w:rPr>
        <w:t xml:space="preserve"> Граждане, их объединения и организации вправе направить письменное</w:t>
      </w:r>
      <w:r>
        <w:rPr>
          <w:rFonts w:ascii="yandex-sans" w:eastAsia="Times New Roman" w:hAnsi="yandex-sans"/>
          <w:color w:val="000000"/>
        </w:rPr>
        <w:t xml:space="preserve">  </w:t>
      </w:r>
      <w:r w:rsidR="00705A59" w:rsidRPr="004D572C">
        <w:rPr>
          <w:rFonts w:ascii="yandex-sans" w:eastAsia="Times New Roman" w:hAnsi="yandex-sans"/>
          <w:color w:val="000000"/>
        </w:rPr>
        <w:t>обращение с просьбой о проведении проверки соблюдения и исполнения положений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административного регламента, нормативных правовых актов, устанавливающих требование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к предоставлению муниципальной услуги, полноты и качества предоставления</w:t>
      </w:r>
      <w:r>
        <w:rPr>
          <w:rFonts w:ascii="yandex-sans" w:eastAsia="Times New Roman" w:hAnsi="yandex-sans"/>
          <w:color w:val="000000"/>
        </w:rPr>
        <w:t xml:space="preserve"> </w:t>
      </w:r>
      <w:r w:rsidR="00705A59" w:rsidRPr="004D572C">
        <w:rPr>
          <w:rFonts w:ascii="yandex-sans" w:eastAsia="Times New Roman" w:hAnsi="yandex-sans"/>
          <w:color w:val="000000"/>
        </w:rPr>
        <w:t>муниципальной услуги.</w:t>
      </w:r>
    </w:p>
    <w:p w:rsidR="00AE232E" w:rsidRDefault="00AE232E" w:rsidP="00AE232E">
      <w:pPr>
        <w:tabs>
          <w:tab w:val="left" w:pos="1440"/>
        </w:tabs>
        <w:ind w:firstLine="540"/>
      </w:pPr>
      <w:r>
        <w:t>4.3.4. Граждане, общественные объединения имеют право контроля за предоставлением муниципальной услуги посредством направления обращений в адрес администрации города (почтой, через официальный сайт администрации ЗГМО в сети Интернет), а также путем личного обращения в адрес должностных лиц администрации.</w:t>
      </w:r>
    </w:p>
    <w:p w:rsidR="00A42779" w:rsidRDefault="00A42779" w:rsidP="00A42779">
      <w:pPr>
        <w:tabs>
          <w:tab w:val="left" w:pos="1440"/>
        </w:tabs>
        <w:ind w:firstLine="540"/>
      </w:pPr>
    </w:p>
    <w:p w:rsidR="00EA1D33" w:rsidRDefault="00AE232E" w:rsidP="00EA1D33">
      <w:pPr>
        <w:pStyle w:val="a4"/>
        <w:spacing w:before="0" w:beforeAutospacing="0" w:after="0" w:afterAutospacing="0"/>
        <w:ind w:firstLine="540"/>
        <w:rPr>
          <w:rStyle w:val="a8"/>
          <w:rFonts w:ascii="Times New Roman" w:hAnsi="Times New Roman"/>
          <w:caps/>
        </w:rPr>
      </w:pPr>
      <w:r w:rsidRPr="007D3FAE">
        <w:rPr>
          <w:rStyle w:val="a8"/>
          <w:rFonts w:ascii="Times New Roman" w:hAnsi="Times New Roman"/>
          <w:caps/>
          <w:lang w:val="en-US"/>
        </w:rPr>
        <w:t>V</w:t>
      </w:r>
      <w:r w:rsidRPr="007D3FAE">
        <w:rPr>
          <w:rStyle w:val="a8"/>
          <w:rFonts w:ascii="Times New Roman" w:hAnsi="Times New Roman"/>
          <w:caps/>
        </w:rPr>
        <w:t>. Досудебный (внесудебный) порядок обжалования решений и действий (бездействия) органа, предоставляющего муниципальную услугу</w:t>
      </w:r>
      <w:r w:rsidR="00A42779">
        <w:rPr>
          <w:rStyle w:val="a8"/>
          <w:rFonts w:ascii="Times New Roman" w:hAnsi="Times New Roman"/>
          <w:caps/>
        </w:rPr>
        <w:t>, А ТАКЖЕ ЕГО ДОЛЖНОСТНЫХ ЛИЦ</w:t>
      </w:r>
    </w:p>
    <w:p w:rsidR="00A42779" w:rsidRDefault="00A42779" w:rsidP="00EA1D33">
      <w:pPr>
        <w:pStyle w:val="a4"/>
        <w:spacing w:before="0" w:beforeAutospacing="0" w:after="0" w:afterAutospacing="0"/>
        <w:ind w:firstLine="540"/>
        <w:rPr>
          <w:rStyle w:val="a8"/>
          <w:rFonts w:ascii="Times New Roman" w:hAnsi="Times New Roman"/>
          <w:b w:val="0"/>
        </w:rPr>
      </w:pPr>
    </w:p>
    <w:p w:rsidR="0073200D" w:rsidRPr="003D466E" w:rsidRDefault="00A42779" w:rsidP="0073200D">
      <w:r w:rsidRPr="005D2DD4">
        <w:rPr>
          <w:rStyle w:val="a8"/>
          <w:i/>
        </w:rPr>
        <w:t>5.1.</w:t>
      </w:r>
      <w:r w:rsidR="0073200D">
        <w:rPr>
          <w:rStyle w:val="a8"/>
          <w:i/>
        </w:rPr>
        <w:t xml:space="preserve"> </w:t>
      </w:r>
      <w:r w:rsidR="0073200D" w:rsidRPr="0073200D">
        <w:rPr>
          <w:b/>
          <w:i/>
        </w:rPr>
        <w:t>Обжалование решений и действий (бездействия)  уполномоченного органа, а также должностных лиц уполномоченного органа</w:t>
      </w:r>
    </w:p>
    <w:p w:rsidR="00C33A28" w:rsidRPr="0073200D" w:rsidRDefault="0073200D" w:rsidP="00EA1D33">
      <w:pPr>
        <w:pStyle w:val="a4"/>
        <w:spacing w:before="0" w:beforeAutospacing="0" w:after="0" w:afterAutospacing="0"/>
        <w:ind w:firstLine="540"/>
        <w:rPr>
          <w:rFonts w:ascii="Times New Roman" w:hAnsi="Times New Roman" w:cs="Times New Roman"/>
          <w:lang w:eastAsia="ko-KR"/>
        </w:rPr>
      </w:pPr>
      <w:r w:rsidRPr="0073200D">
        <w:rPr>
          <w:rStyle w:val="a8"/>
          <w:rFonts w:ascii="Times New Roman" w:hAnsi="Times New Roman"/>
          <w:b w:val="0"/>
        </w:rPr>
        <w:t>5.1.1.</w:t>
      </w:r>
      <w:r w:rsidR="00A42779" w:rsidRPr="0073200D">
        <w:rPr>
          <w:rStyle w:val="a8"/>
          <w:rFonts w:ascii="Times New Roman" w:hAnsi="Times New Roman"/>
          <w:b w:val="0"/>
        </w:rPr>
        <w:t xml:space="preserve"> </w:t>
      </w:r>
      <w:r w:rsidR="00A42779" w:rsidRPr="0073200D">
        <w:rPr>
          <w:rFonts w:ascii="Times New Roman" w:hAnsi="Times New Roman" w:cs="Times New Roman"/>
          <w:lang w:eastAsia="ko-KR"/>
        </w:rPr>
        <w:t>Предметом досудебного (внесудебного) обжалования заявителями или их представителями (далее – заинтересованные лица) являются</w:t>
      </w:r>
      <w:r w:rsidR="00C33A28" w:rsidRPr="0073200D">
        <w:rPr>
          <w:rFonts w:ascii="Times New Roman" w:hAnsi="Times New Roman" w:cs="Times New Roman"/>
          <w:lang w:eastAsia="ko-KR"/>
        </w:rPr>
        <w:t>:</w:t>
      </w:r>
    </w:p>
    <w:p w:rsidR="00EB0CDF" w:rsidRPr="003D466E" w:rsidRDefault="00EB0CDF" w:rsidP="00EB0CDF">
      <w:r>
        <w:t>Р</w:t>
      </w:r>
      <w:r w:rsidRPr="003D466E">
        <w:t>ешения и</w:t>
      </w:r>
      <w:r>
        <w:t xml:space="preserve"> </w:t>
      </w:r>
      <w:r w:rsidRPr="003D466E">
        <w:t>действия (бездействие) органа, предоставляющего муниципальную услугу, должностного</w:t>
      </w:r>
      <w:r>
        <w:t xml:space="preserve"> </w:t>
      </w:r>
      <w:r w:rsidRPr="003D466E">
        <w:t>лица органа, предоставляющего муниципальную услугу, либо муниципального служащего в</w:t>
      </w:r>
      <w:r>
        <w:t xml:space="preserve"> </w:t>
      </w:r>
      <w:r w:rsidRPr="003D466E">
        <w:t>следующих случаях:</w:t>
      </w:r>
    </w:p>
    <w:p w:rsidR="00EB0CDF" w:rsidRPr="003D466E" w:rsidRDefault="00EB0CDF" w:rsidP="00EB0CDF">
      <w:r w:rsidRPr="003D466E">
        <w:t>а) нарушение срока регистрации заявления о предоставлении муниципальной услуги;</w:t>
      </w:r>
    </w:p>
    <w:p w:rsidR="00EB0CDF" w:rsidRPr="003D466E" w:rsidRDefault="00EB0CDF" w:rsidP="00EB0CDF">
      <w:r w:rsidRPr="003D466E">
        <w:t>б) нарушение срока предоставления муниципальной услуги;</w:t>
      </w:r>
    </w:p>
    <w:p w:rsidR="00EB0CDF" w:rsidRPr="003D466E" w:rsidRDefault="00EB0CDF" w:rsidP="00EB0CDF">
      <w:r w:rsidRPr="003D466E">
        <w:t>в) требование у заявителя документов, не предусмотренных нормативными правовыми</w:t>
      </w:r>
      <w:r>
        <w:t xml:space="preserve"> </w:t>
      </w:r>
      <w:r w:rsidRPr="003D466E">
        <w:t>актами Российской Федерации, нормативными правовыми актами Иркутской области,</w:t>
      </w:r>
      <w:r>
        <w:t xml:space="preserve"> </w:t>
      </w:r>
      <w:r w:rsidRPr="003D466E">
        <w:t>муниципальными правовыми актами Зиминского городского муниципального образования</w:t>
      </w:r>
      <w:r>
        <w:t xml:space="preserve"> </w:t>
      </w:r>
      <w:r w:rsidRPr="003D466E">
        <w:t>для предоставления муниципальной услуги;</w:t>
      </w:r>
    </w:p>
    <w:p w:rsidR="00EB0CDF" w:rsidRPr="003D466E" w:rsidRDefault="00EB0CDF" w:rsidP="00EB0CDF">
      <w:r w:rsidRPr="003D466E">
        <w:t>г) отказ в приеме у заявителя документов, предоставление которых предусмотрено</w:t>
      </w:r>
      <w:r>
        <w:t xml:space="preserve">  </w:t>
      </w:r>
      <w:r w:rsidRPr="003D466E">
        <w:t>нормативными правовыми актами Российской Федерации, нормативными правовыми актами</w:t>
      </w:r>
      <w:r>
        <w:t xml:space="preserve"> </w:t>
      </w:r>
      <w:r w:rsidRPr="003D466E">
        <w:t>Иркутской области, муниципальными правовыми актами Зиминского городского</w:t>
      </w:r>
      <w:r w:rsidR="0073200D">
        <w:t xml:space="preserve"> </w:t>
      </w:r>
      <w:r w:rsidRPr="003D466E">
        <w:t>муниципального образования для предоставления муниципальной услуги;</w:t>
      </w:r>
    </w:p>
    <w:p w:rsidR="00EB0CDF" w:rsidRPr="003D466E" w:rsidRDefault="00EB0CDF" w:rsidP="00EB0CDF">
      <w:r w:rsidRPr="003D466E">
        <w:t>д) отказ в предоставлении муниципальной услуги, если основания отказа не</w:t>
      </w:r>
      <w:r w:rsidR="0073200D">
        <w:t xml:space="preserve"> </w:t>
      </w:r>
      <w:r w:rsidRPr="003D466E">
        <w:t>предусмотрены федеральными законами и принятыми в соответствии с ними иными</w:t>
      </w:r>
      <w:r w:rsidR="0073200D">
        <w:t xml:space="preserve"> </w:t>
      </w:r>
      <w:r w:rsidRPr="003D466E">
        <w:t>нормативными правовыми актами Российской Федерации, нормативными правовыми актами</w:t>
      </w:r>
      <w:r w:rsidR="0073200D">
        <w:t xml:space="preserve"> </w:t>
      </w:r>
      <w:r w:rsidRPr="003D466E">
        <w:t>Иркутской области, муниципальными правовыми актами Зиминского городского</w:t>
      </w:r>
      <w:r w:rsidR="0073200D">
        <w:t xml:space="preserve"> </w:t>
      </w:r>
      <w:r w:rsidRPr="003D466E">
        <w:t>муниципального образования;</w:t>
      </w:r>
    </w:p>
    <w:p w:rsidR="00EB0CDF" w:rsidRPr="003D466E" w:rsidRDefault="00EB0CDF" w:rsidP="00EB0CDF">
      <w:r w:rsidRPr="003D466E">
        <w:t>е) затребование с заявителя при предоставлении муниципальной услуги платы, не</w:t>
      </w:r>
      <w:r w:rsidR="0073200D">
        <w:t xml:space="preserve"> </w:t>
      </w:r>
      <w:r w:rsidRPr="003D466E">
        <w:t>предусмотренной нормативными правовыми актами Российской Федерации, нормативными</w:t>
      </w:r>
      <w:r w:rsidR="0073200D">
        <w:t xml:space="preserve"> </w:t>
      </w:r>
      <w:r w:rsidRPr="003D466E">
        <w:t>правовыми актами Иркутской области, муниципальными правовыми актами Зиминского</w:t>
      </w:r>
      <w:r w:rsidR="0073200D">
        <w:t xml:space="preserve"> </w:t>
      </w:r>
      <w:r w:rsidRPr="003D466E">
        <w:t>городского муниципального образования;</w:t>
      </w:r>
    </w:p>
    <w:p w:rsidR="00EB0CDF" w:rsidRDefault="00EB0CDF" w:rsidP="00EB0CDF">
      <w:r w:rsidRPr="003D466E">
        <w:t>ж) отказ органа, предоставляющего муниципальную услугу, должностного лица</w:t>
      </w:r>
      <w:r w:rsidR="0073200D">
        <w:t xml:space="preserve">  </w:t>
      </w:r>
      <w:r w:rsidRPr="003D466E">
        <w:t>органа, предоставляющего муниципальную услугу, в исправлении допущенных опечаток и</w:t>
      </w:r>
      <w:r w:rsidR="0073200D">
        <w:t xml:space="preserve"> </w:t>
      </w:r>
      <w:r w:rsidRPr="003D466E">
        <w:t>ошибок в выданных в результате предоставления муниципальной услуги документах либо</w:t>
      </w:r>
      <w:r w:rsidR="0073200D">
        <w:t xml:space="preserve"> </w:t>
      </w:r>
      <w:r w:rsidRPr="003D466E">
        <w:t>нарушение установленного срока таких исправлений.</w:t>
      </w:r>
    </w:p>
    <w:p w:rsidR="0073200D" w:rsidRPr="003D466E" w:rsidRDefault="0073200D" w:rsidP="0073200D">
      <w:r>
        <w:t>5.1.2.</w:t>
      </w:r>
      <w:r w:rsidRPr="003D466E">
        <w:t xml:space="preserve"> Жалоба на решения и действия (бездействие) уполномоченного органа,</w:t>
      </w:r>
      <w:r>
        <w:t xml:space="preserve"> </w:t>
      </w:r>
      <w:r w:rsidRPr="003D466E">
        <w:t>предоставляющего муниципальную услугу, муниципального служащего подается в</w:t>
      </w:r>
      <w:r>
        <w:t xml:space="preserve">  </w:t>
      </w:r>
      <w:r w:rsidRPr="003D466E">
        <w:t>письменной форме на бумажном носителе или в электронной форме начальнику</w:t>
      </w:r>
      <w:r>
        <w:t xml:space="preserve">  </w:t>
      </w:r>
      <w:r w:rsidRPr="003D466E">
        <w:t>уполномоченного органа, предоставляющего муниципальную услугу.</w:t>
      </w:r>
    </w:p>
    <w:p w:rsidR="0073200D" w:rsidRPr="003D466E" w:rsidRDefault="0073200D" w:rsidP="0073200D">
      <w:r w:rsidRPr="003D466E">
        <w:t xml:space="preserve">Жалоба на решения </w:t>
      </w:r>
      <w:r>
        <w:t xml:space="preserve">председателя </w:t>
      </w:r>
      <w:r w:rsidRPr="003D466E">
        <w:t xml:space="preserve"> уполномоченного органа, предоставляющего</w:t>
      </w:r>
      <w:r>
        <w:t xml:space="preserve"> </w:t>
      </w:r>
      <w:r w:rsidRPr="003D466E">
        <w:t>муниципальную услугу, подается первому заместителю мэра Зиминского городского</w:t>
      </w:r>
      <w:r>
        <w:t xml:space="preserve">  </w:t>
      </w:r>
      <w:r w:rsidRPr="003D466E">
        <w:t>муниципального образования.</w:t>
      </w:r>
    </w:p>
    <w:p w:rsidR="0073200D" w:rsidRPr="003D466E" w:rsidRDefault="0073200D" w:rsidP="0073200D">
      <w:r w:rsidRPr="003D466E">
        <w:t>Жалоба может быть направлена посредством почтового отправления или в форме</w:t>
      </w:r>
      <w:r>
        <w:t xml:space="preserve">  </w:t>
      </w:r>
      <w:r w:rsidRPr="003D466E">
        <w:t>электронного документа через официальный сайт уполномоченного органа в информационно-</w:t>
      </w:r>
      <w:r>
        <w:t xml:space="preserve"> </w:t>
      </w:r>
      <w:r w:rsidRPr="003D466E">
        <w:t>телекоммуникационной сети «Интернет» – http://www.zimadm.ru/ в разделе: "Обращения</w:t>
      </w:r>
      <w:r>
        <w:t xml:space="preserve"> </w:t>
      </w:r>
      <w:r w:rsidRPr="003D466E">
        <w:t>граждан"/ "Виртуальная приемная", а также заявитель вправе подать письменную жалобу на</w:t>
      </w:r>
      <w:r>
        <w:t xml:space="preserve"> </w:t>
      </w:r>
      <w:r w:rsidRPr="003D466E">
        <w:t>личном приеме.</w:t>
      </w:r>
    </w:p>
    <w:p w:rsidR="0073200D" w:rsidRPr="003D466E" w:rsidRDefault="00787C77" w:rsidP="0073200D">
      <w:r>
        <w:t>5.1.3.</w:t>
      </w:r>
      <w:r w:rsidR="0073200D" w:rsidRPr="003D466E">
        <w:t xml:space="preserve"> Основанием для начала процедуры обжалования решения и действия</w:t>
      </w:r>
      <w:r>
        <w:t xml:space="preserve"> </w:t>
      </w:r>
      <w:r w:rsidR="0073200D" w:rsidRPr="003D466E">
        <w:t>(бездействия) органа, предоставляющего муниципальную услугу, должностного лица органа,</w:t>
      </w:r>
      <w:r>
        <w:t xml:space="preserve"> </w:t>
      </w:r>
      <w:r w:rsidR="0073200D" w:rsidRPr="003D466E">
        <w:t>предоставляющего муниципальную услугу, либо муниципального служащего является</w:t>
      </w:r>
      <w:r>
        <w:t xml:space="preserve"> </w:t>
      </w:r>
      <w:r w:rsidR="0073200D" w:rsidRPr="003D466E">
        <w:t>поступление в администрацию Зиминского городского муниципального образования:</w:t>
      </w:r>
    </w:p>
    <w:p w:rsidR="0073200D" w:rsidRPr="003D466E" w:rsidRDefault="0073200D" w:rsidP="0073200D">
      <w:r w:rsidRPr="003D466E">
        <w:lastRenderedPageBreak/>
        <w:t>а) жалобы заявителя, направленной в письменной форме почтовой связью;</w:t>
      </w:r>
    </w:p>
    <w:p w:rsidR="0073200D" w:rsidRPr="003D466E" w:rsidRDefault="0073200D" w:rsidP="0073200D">
      <w:r w:rsidRPr="003D466E">
        <w:t>б) жалобы заявителя, направленной через официальный сайт уполномоченного органа в</w:t>
      </w:r>
      <w:r w:rsidR="00787C77">
        <w:t xml:space="preserve"> </w:t>
      </w:r>
      <w:r w:rsidRPr="003D466E">
        <w:t>информационно-телекоммуникационной сети «Интернет» – http://www.zimadm.ru/;</w:t>
      </w:r>
    </w:p>
    <w:p w:rsidR="0073200D" w:rsidRPr="003D466E" w:rsidRDefault="0073200D" w:rsidP="0073200D">
      <w:r w:rsidRPr="003D466E">
        <w:t>в) жалобы заявителя в письменной форме, поданной в ходе личного приема</w:t>
      </w:r>
      <w:r w:rsidR="00787C77">
        <w:t xml:space="preserve"> </w:t>
      </w:r>
      <w:r w:rsidRPr="003D466E">
        <w:t>гражданина.</w:t>
      </w:r>
    </w:p>
    <w:p w:rsidR="0073200D" w:rsidRPr="003D466E" w:rsidRDefault="00787C77" w:rsidP="0073200D">
      <w:r>
        <w:t>5.1.4.</w:t>
      </w:r>
      <w:r w:rsidR="0073200D" w:rsidRPr="003D466E">
        <w:t xml:space="preserve"> Жалоба заявителя должна содержать следующую информацию:</w:t>
      </w:r>
    </w:p>
    <w:p w:rsidR="0073200D" w:rsidRPr="003D466E" w:rsidRDefault="0073200D" w:rsidP="0073200D">
      <w:r w:rsidRPr="003D466E">
        <w:t>а) наименование органа, предоставляющего муниципальную услугу, должностного</w:t>
      </w:r>
      <w:r w:rsidR="00787C77">
        <w:t xml:space="preserve">  </w:t>
      </w:r>
      <w:r w:rsidRPr="003D466E">
        <w:t>лица органа, предоставляющего муниципальную услугу, либо муниципального служащего,</w:t>
      </w:r>
      <w:r w:rsidR="00787C77">
        <w:t xml:space="preserve"> </w:t>
      </w:r>
      <w:r w:rsidRPr="003D466E">
        <w:t>решения и действия (бездействие) которых обжалуются;</w:t>
      </w:r>
    </w:p>
    <w:p w:rsidR="0073200D" w:rsidRPr="003D466E" w:rsidRDefault="0073200D" w:rsidP="0073200D">
      <w:r w:rsidRPr="003D466E">
        <w:t>б) фамилию, имя, отчество (последнее - при наличии), сведения о месте жительства</w:t>
      </w:r>
      <w:r w:rsidR="00787C77">
        <w:t xml:space="preserve"> </w:t>
      </w:r>
      <w:r w:rsidRPr="003D466E">
        <w:t>заявителя - физического лица, а также номер (номера) контактного телефона, адрес (адреса)</w:t>
      </w:r>
      <w:r w:rsidR="00787C77">
        <w:t xml:space="preserve">  </w:t>
      </w:r>
      <w:r w:rsidRPr="003D466E">
        <w:t>электронной почты (при наличии) и почтовый адрес, по которым должен быть направлен</w:t>
      </w:r>
      <w:r w:rsidR="00787C77">
        <w:t xml:space="preserve"> </w:t>
      </w:r>
      <w:r w:rsidRPr="003D466E">
        <w:t>ответ заявителю;</w:t>
      </w:r>
    </w:p>
    <w:p w:rsidR="0073200D" w:rsidRPr="003D466E" w:rsidRDefault="0073200D" w:rsidP="0073200D">
      <w:r w:rsidRPr="003D466E">
        <w:t>в) сведения об обжалуемых решениях и действиях (бездействии) органа,</w:t>
      </w:r>
      <w:r w:rsidR="00787C77">
        <w:t xml:space="preserve"> </w:t>
      </w:r>
      <w:r w:rsidRPr="003D466E">
        <w:t>предоставляющего муниципальную услугу, должностного лица органа, предоставляющего</w:t>
      </w:r>
      <w:r w:rsidR="00787C77">
        <w:t xml:space="preserve"> </w:t>
      </w:r>
      <w:r w:rsidRPr="003D466E">
        <w:t>муниципальную услугу, либо муниципального служащего;</w:t>
      </w:r>
    </w:p>
    <w:p w:rsidR="0073200D" w:rsidRPr="003D466E" w:rsidRDefault="0073200D" w:rsidP="0073200D">
      <w:r w:rsidRPr="003D466E">
        <w:t>г) доводы, на основании которых заявитель не согласен с решением и действием</w:t>
      </w:r>
      <w:r w:rsidR="00787C77">
        <w:t xml:space="preserve"> </w:t>
      </w:r>
      <w:r w:rsidRPr="003D466E">
        <w:t>(бездействием) органа, предоставляющего муниципальную услугу, должностного лица</w:t>
      </w:r>
      <w:r w:rsidR="00787C77">
        <w:t xml:space="preserve"> </w:t>
      </w:r>
      <w:r w:rsidRPr="003D466E">
        <w:t>органа, предоставляющего муниципальную услугу, либо муниципального служащего. К</w:t>
      </w:r>
      <w:r w:rsidR="00787C77">
        <w:t xml:space="preserve"> </w:t>
      </w:r>
      <w:r w:rsidRPr="003D466E">
        <w:t>жалобе заявитель вправе приложить копии документов, подтверждающих доводы заявителя</w:t>
      </w:r>
      <w:r w:rsidR="00787C77">
        <w:t>.</w:t>
      </w:r>
    </w:p>
    <w:p w:rsidR="0073200D" w:rsidRPr="003D466E" w:rsidRDefault="00787C77" w:rsidP="0073200D">
      <w:r>
        <w:t>5.1.5.</w:t>
      </w:r>
      <w:r w:rsidR="0073200D" w:rsidRPr="003D466E">
        <w:t xml:space="preserve"> Запись заявителей на личный прием к </w:t>
      </w:r>
      <w:r>
        <w:t>председателю</w:t>
      </w:r>
      <w:r w:rsidR="0073200D" w:rsidRPr="003D466E">
        <w:t xml:space="preserve"> уполномоченного органа</w:t>
      </w:r>
      <w:r>
        <w:t xml:space="preserve"> </w:t>
      </w:r>
      <w:r w:rsidR="0073200D" w:rsidRPr="003D466E">
        <w:t>осуществляется при личном обращении и (или) при обращении по номерам телефонов,</w:t>
      </w:r>
      <w:r>
        <w:t xml:space="preserve">  </w:t>
      </w:r>
      <w:r w:rsidR="0073200D" w:rsidRPr="003D466E">
        <w:t>которые размещаются на официальном сайте уполномоченного органа в информационно-</w:t>
      </w:r>
      <w:r>
        <w:t xml:space="preserve"> </w:t>
      </w:r>
      <w:r w:rsidR="0073200D" w:rsidRPr="003D466E">
        <w:t>телекоммуникационной сети «Интернет» – http://www.zimadm.ru/ и информационных стендах.</w:t>
      </w:r>
    </w:p>
    <w:p w:rsidR="0073200D" w:rsidRPr="003D466E" w:rsidRDefault="0073200D" w:rsidP="0073200D">
      <w:r w:rsidRPr="003D466E">
        <w:t>При обжаловании первому заместителю мэра Зиминского городского муниципального</w:t>
      </w:r>
      <w:r w:rsidR="00787C77">
        <w:t xml:space="preserve"> </w:t>
      </w:r>
      <w:r w:rsidRPr="003D466E">
        <w:t>образования решения и действия (бездействия) начальника уполномоченного органа,</w:t>
      </w:r>
      <w:r w:rsidR="00787C77">
        <w:t xml:space="preserve">  </w:t>
      </w:r>
      <w:r w:rsidRPr="003D466E">
        <w:t>предоставляющего муниципальную услугу, жалобы направляются через отдел</w:t>
      </w:r>
      <w:r w:rsidR="00787C77">
        <w:t xml:space="preserve"> </w:t>
      </w:r>
      <w:r w:rsidRPr="003D466E">
        <w:t>организационной работы управления правовой, кадровой и организационной работы</w:t>
      </w:r>
      <w:r w:rsidR="00787C77">
        <w:t xml:space="preserve"> </w:t>
      </w:r>
      <w:r w:rsidRPr="003D466E">
        <w:t>Зиминского городского муниципального образования.</w:t>
      </w:r>
    </w:p>
    <w:p w:rsidR="0073200D" w:rsidRPr="003D466E" w:rsidRDefault="0073200D" w:rsidP="0073200D">
      <w:r w:rsidRPr="003D466E">
        <w:t>Запись заявителей на личный прием к первому заместителю мэра Зиминского</w:t>
      </w:r>
      <w:r w:rsidR="00787C77">
        <w:t xml:space="preserve">  </w:t>
      </w:r>
      <w:r w:rsidRPr="003D466E">
        <w:t>городского муниципального образования осуществляется при личном обращении и (или) при</w:t>
      </w:r>
      <w:r w:rsidR="00787C77">
        <w:t xml:space="preserve">  </w:t>
      </w:r>
      <w:r w:rsidRPr="003D466E">
        <w:t>обращении по номерам телефонов, которые размещаются</w:t>
      </w:r>
      <w:r w:rsidR="00787C77">
        <w:t xml:space="preserve"> </w:t>
      </w:r>
      <w:r w:rsidRPr="003D466E">
        <w:t>уполномоченного органа в информационно-телекоммуникационной сети «Интернет» –</w:t>
      </w:r>
      <w:r w:rsidR="00787C77">
        <w:t xml:space="preserve"> </w:t>
      </w:r>
      <w:r w:rsidRPr="003D466E">
        <w:t>http://www.zimadm.ru/ и информационных стендах.</w:t>
      </w:r>
    </w:p>
    <w:p w:rsidR="0073200D" w:rsidRPr="003D466E" w:rsidRDefault="00787C77" w:rsidP="0073200D">
      <w:r>
        <w:t xml:space="preserve">5.1.6. </w:t>
      </w:r>
      <w:r w:rsidR="0073200D" w:rsidRPr="003D466E">
        <w:t xml:space="preserve"> При обращении заявителя с жалобой срок рассмотрения жалобы заявителя не</w:t>
      </w:r>
    </w:p>
    <w:p w:rsidR="0073200D" w:rsidRPr="003D466E" w:rsidRDefault="0073200D" w:rsidP="0073200D">
      <w:r w:rsidRPr="003D466E">
        <w:t>должен превышать 15 рабочих дней со дня ее регистрации, а в случае обжалования действий</w:t>
      </w:r>
      <w:r w:rsidR="00787C77">
        <w:t xml:space="preserve"> </w:t>
      </w:r>
      <w:r w:rsidRPr="003D466E">
        <w:t>уполномоченного органа в исправлении допущенных опечаток и ошибок или в случае</w:t>
      </w:r>
      <w:r w:rsidR="00787C77">
        <w:t xml:space="preserve"> </w:t>
      </w:r>
      <w:r w:rsidRPr="003D466E">
        <w:t>обжалования нарушения установленного срока таких исправлений, а также в случае отказа</w:t>
      </w:r>
      <w:r w:rsidR="00787C77">
        <w:t xml:space="preserve"> </w:t>
      </w:r>
      <w:r w:rsidRPr="003D466E">
        <w:t>уполномоченного органа, должностного лица уполномоченного органа в приеме документов у</w:t>
      </w:r>
      <w:r w:rsidR="00787C77">
        <w:t xml:space="preserve"> </w:t>
      </w:r>
      <w:r w:rsidRPr="003D466E">
        <w:t>заявителя - не позднее 5 рабочих дней со дня ее регистрации.</w:t>
      </w:r>
    </w:p>
    <w:p w:rsidR="0073200D" w:rsidRPr="003D466E" w:rsidRDefault="00787C77" w:rsidP="0073200D">
      <w:r w:rsidRPr="00034FD4">
        <w:t>5.1.7.</w:t>
      </w:r>
      <w:r w:rsidR="0073200D" w:rsidRPr="00034FD4">
        <w:t xml:space="preserve"> По результатам рассмотрения</w:t>
      </w:r>
      <w:r w:rsidRPr="00034FD4">
        <w:t xml:space="preserve"> жалобы мэр Зиминского городского </w:t>
      </w:r>
      <w:r w:rsidR="0073200D" w:rsidRPr="00034FD4">
        <w:t>муниципального образования или первый</w:t>
      </w:r>
      <w:r w:rsidR="0073200D" w:rsidRPr="003D466E">
        <w:t xml:space="preserve"> заместитель мэра Зиминского городского</w:t>
      </w:r>
      <w:r>
        <w:t xml:space="preserve"> </w:t>
      </w:r>
      <w:r w:rsidR="0073200D" w:rsidRPr="003D466E">
        <w:t>муниципального образования, принимает решение:</w:t>
      </w:r>
    </w:p>
    <w:p w:rsidR="0073200D" w:rsidRPr="003D466E" w:rsidRDefault="0073200D" w:rsidP="0073200D">
      <w:r w:rsidRPr="003D466E">
        <w:t>а) об удовлетворении жалобы, в том числе в форме отмены принятого решения,</w:t>
      </w:r>
      <w:r w:rsidR="00787C77">
        <w:t xml:space="preserve"> </w:t>
      </w:r>
      <w:r w:rsidRPr="003D466E">
        <w:t>исправления допущенных органом, предоставляющим муниципальную услугу, опечаток и</w:t>
      </w:r>
      <w:r w:rsidR="00787C77">
        <w:t xml:space="preserve"> </w:t>
      </w:r>
      <w:r w:rsidRPr="003D466E">
        <w:t>ошибок в выданных в результате предоставления муниципальной услуги документах,</w:t>
      </w:r>
      <w:r w:rsidR="00787C77">
        <w:t xml:space="preserve"> </w:t>
      </w:r>
      <w:r w:rsidRPr="003D466E">
        <w:t>возврата заявителю денежных средств, взимание которых не предусмотрено нормативными</w:t>
      </w:r>
      <w:r w:rsidR="00787C77">
        <w:t xml:space="preserve"> </w:t>
      </w:r>
      <w:r w:rsidRPr="003D466E">
        <w:t xml:space="preserve">правовыми актами Российской Федерации, Иркутской области и </w:t>
      </w:r>
      <w:r w:rsidRPr="003D466E">
        <w:lastRenderedPageBreak/>
        <w:t>муниципальными правовыми</w:t>
      </w:r>
      <w:r w:rsidR="00787C77">
        <w:t xml:space="preserve">  </w:t>
      </w:r>
      <w:r w:rsidRPr="003D466E">
        <w:t>актами Зиминского городского муниципального образования, а также в иных формах;</w:t>
      </w:r>
    </w:p>
    <w:p w:rsidR="0073200D" w:rsidRPr="003D466E" w:rsidRDefault="0073200D" w:rsidP="0073200D">
      <w:r w:rsidRPr="003D466E">
        <w:t>б) об отказе в удовлетворении жалобы.</w:t>
      </w:r>
    </w:p>
    <w:p w:rsidR="0073200D" w:rsidRPr="003D466E" w:rsidRDefault="0073200D" w:rsidP="0073200D">
      <w:r w:rsidRPr="003D466E">
        <w:t>В случае принятия решения об удовлетворении жалобы мэром Зиминского городского</w:t>
      </w:r>
      <w:r w:rsidR="00787C77">
        <w:t xml:space="preserve"> </w:t>
      </w:r>
      <w:r w:rsidRPr="003D466E">
        <w:t>муниципального образования или первым заместителем мэра Зиминского городского</w:t>
      </w:r>
      <w:r w:rsidR="00787C77">
        <w:t xml:space="preserve"> </w:t>
      </w:r>
      <w:r w:rsidRPr="003D466E">
        <w:t>муниципального образования, организуется работа по восстановлению нарушенных прав</w:t>
      </w:r>
      <w:r w:rsidR="00787C77">
        <w:t xml:space="preserve"> </w:t>
      </w:r>
      <w:r w:rsidRPr="003D466E">
        <w:t>заявителя, а также иные мероприятия, направленные на устранение выявленных нарушений.</w:t>
      </w:r>
    </w:p>
    <w:p w:rsidR="0073200D" w:rsidRPr="003D466E" w:rsidRDefault="00787C77" w:rsidP="0073200D">
      <w:r>
        <w:t>5.1.8.</w:t>
      </w:r>
      <w:r w:rsidR="0073200D" w:rsidRPr="003D466E">
        <w:t xml:space="preserve"> Не позднее дня, следующего за днем принятия решения, указанного </w:t>
      </w:r>
      <w:r w:rsidR="0073200D" w:rsidRPr="00034FD4">
        <w:t xml:space="preserve">в пункте </w:t>
      </w:r>
      <w:r w:rsidR="00034FD4">
        <w:t xml:space="preserve">5.1.7. </w:t>
      </w:r>
      <w:r w:rsidR="0073200D" w:rsidRPr="003D466E">
        <w:t>настоящего административного регламента, заявителю в письменной форме и по желанию</w:t>
      </w:r>
      <w:r w:rsidR="00034FD4">
        <w:t xml:space="preserve"> </w:t>
      </w:r>
      <w:r w:rsidR="0073200D" w:rsidRPr="003D466E">
        <w:t>заявителя, выраженному в жалобе, в электронной форме направляется мотивированный ответ</w:t>
      </w:r>
      <w:r w:rsidR="00034FD4">
        <w:t xml:space="preserve"> </w:t>
      </w:r>
      <w:r w:rsidR="0073200D" w:rsidRPr="003D466E">
        <w:t>о результатах рассмотрения жалобы.</w:t>
      </w:r>
    </w:p>
    <w:p w:rsidR="0073200D" w:rsidRPr="003D466E" w:rsidRDefault="00034FD4" w:rsidP="0073200D">
      <w:r>
        <w:t>5.1.9.</w:t>
      </w:r>
      <w:r w:rsidR="0073200D" w:rsidRPr="003D466E">
        <w:t xml:space="preserve"> В случае установления в ходе или по результатам рассмотрения жалобы признаков</w:t>
      </w:r>
      <w:r>
        <w:t xml:space="preserve"> </w:t>
      </w:r>
      <w:r w:rsidR="0073200D" w:rsidRPr="003D466E">
        <w:t>состава административного правонарушения или преступления мэр Зиминского городского</w:t>
      </w:r>
      <w:r>
        <w:t xml:space="preserve"> </w:t>
      </w:r>
      <w:r w:rsidR="0073200D" w:rsidRPr="003D466E">
        <w:t>муниципального образования или первый заместитель мэра Зиминского городского</w:t>
      </w:r>
      <w:r>
        <w:t xml:space="preserve"> </w:t>
      </w:r>
      <w:r w:rsidR="0073200D" w:rsidRPr="003D466E">
        <w:t>муниципального образования, незамедлительно направляют имеющиеся материалы в органы</w:t>
      </w:r>
      <w:r>
        <w:t xml:space="preserve"> </w:t>
      </w:r>
      <w:r w:rsidR="0073200D" w:rsidRPr="003D466E">
        <w:t>прокуратуры.</w:t>
      </w:r>
    </w:p>
    <w:p w:rsidR="0073200D" w:rsidRPr="003D466E" w:rsidRDefault="00034FD4" w:rsidP="0073200D">
      <w:r>
        <w:t>5.1.10.</w:t>
      </w:r>
      <w:r w:rsidR="0073200D" w:rsidRPr="003D466E">
        <w:t xml:space="preserve"> Решения, принятые в рамках предоставления муниципальной услуги, могут быть</w:t>
      </w:r>
      <w:r>
        <w:t xml:space="preserve"> </w:t>
      </w:r>
      <w:r w:rsidR="0073200D" w:rsidRPr="003D466E">
        <w:t>обжалованы в судебном порядке.</w:t>
      </w:r>
    </w:p>
    <w:p w:rsidR="00DC2FDD" w:rsidRDefault="00DC2FDD" w:rsidP="00034FD4"/>
    <w:p w:rsidR="00481FF3" w:rsidRDefault="00481FF3" w:rsidP="00034FD4">
      <w:pPr>
        <w:rPr>
          <w:lang w:eastAsia="ko-KR"/>
        </w:rPr>
      </w:pPr>
    </w:p>
    <w:p w:rsidR="009C26A6" w:rsidRDefault="009C26A6" w:rsidP="00034FD4">
      <w:pPr>
        <w:rPr>
          <w:rStyle w:val="a8"/>
          <w:b w:val="0"/>
        </w:rPr>
      </w:pPr>
    </w:p>
    <w:p w:rsidR="009C26A6" w:rsidRDefault="009C26A6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Председатель Комитета жилищно-коммунального</w:t>
      </w:r>
    </w:p>
    <w:p w:rsidR="009C26A6" w:rsidRDefault="009C26A6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 xml:space="preserve"> хозяйства, транспорта и связи администрации ЗГМО </w:t>
      </w:r>
      <w:r>
        <w:rPr>
          <w:rStyle w:val="a8"/>
          <w:rFonts w:ascii="Times New Roman" w:hAnsi="Times New Roman"/>
          <w:b w:val="0"/>
        </w:rPr>
        <w:tab/>
      </w:r>
      <w:r>
        <w:rPr>
          <w:rStyle w:val="a8"/>
          <w:rFonts w:ascii="Times New Roman" w:hAnsi="Times New Roman"/>
          <w:b w:val="0"/>
        </w:rPr>
        <w:tab/>
      </w:r>
      <w:r>
        <w:rPr>
          <w:rStyle w:val="a8"/>
          <w:rFonts w:ascii="Times New Roman" w:hAnsi="Times New Roman"/>
          <w:b w:val="0"/>
        </w:rPr>
        <w:tab/>
        <w:t xml:space="preserve">      Н.И. Пыжьянов</w:t>
      </w: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Козяева Г.В.</w:t>
      </w:r>
    </w:p>
    <w:p w:rsidR="00034FD4" w:rsidRDefault="00034FD4" w:rsidP="009C26A6">
      <w:pPr>
        <w:pStyle w:val="a4"/>
        <w:spacing w:before="0" w:beforeAutospacing="0" w:after="0" w:afterAutospacing="0"/>
        <w:ind w:firstLine="0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t>3 12 08</w:t>
      </w:r>
    </w:p>
    <w:p w:rsidR="009C26A6" w:rsidRDefault="009C26A6" w:rsidP="00D4050B">
      <w:pPr>
        <w:pStyle w:val="a4"/>
        <w:spacing w:before="0" w:beforeAutospacing="0" w:after="0" w:afterAutospacing="0"/>
        <w:ind w:firstLine="540"/>
        <w:rPr>
          <w:rStyle w:val="a8"/>
          <w:rFonts w:ascii="Times New Roman" w:hAnsi="Times New Roman"/>
          <w:b w:val="0"/>
        </w:rPr>
      </w:pPr>
      <w:r>
        <w:rPr>
          <w:rStyle w:val="a8"/>
          <w:rFonts w:ascii="Times New Roman" w:hAnsi="Times New Roman"/>
          <w:b w:val="0"/>
        </w:rPr>
        <w:br w:type="page"/>
      </w:r>
    </w:p>
    <w:p w:rsidR="00AE232E" w:rsidRPr="00D4050B" w:rsidRDefault="00AE232E" w:rsidP="00D4050B">
      <w:pPr>
        <w:pStyle w:val="a4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D4050B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№1 </w:t>
      </w:r>
    </w:p>
    <w:p w:rsidR="00D4050B" w:rsidRDefault="00AE232E" w:rsidP="00D405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4050B">
        <w:rPr>
          <w:rFonts w:ascii="Times New Roman" w:hAnsi="Times New Roman" w:cs="Times New Roman"/>
        </w:rPr>
        <w:t>к административному регламенту предоставления муниципальной услуги</w:t>
      </w:r>
    </w:p>
    <w:p w:rsidR="00D4050B" w:rsidRDefault="00AE232E" w:rsidP="00A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4050B">
        <w:rPr>
          <w:rFonts w:ascii="Times New Roman" w:hAnsi="Times New Roman" w:cs="Times New Roman"/>
          <w:b/>
          <w:bCs/>
        </w:rPr>
        <w:t xml:space="preserve"> </w:t>
      </w:r>
      <w:r w:rsidRPr="00D4050B">
        <w:rPr>
          <w:rFonts w:ascii="Times New Roman" w:hAnsi="Times New Roman" w:cs="Times New Roman"/>
        </w:rPr>
        <w:t xml:space="preserve">«Регулирование надбавок к тарифам на товары и услуги организаций коммунального </w:t>
      </w:r>
    </w:p>
    <w:p w:rsidR="00D4050B" w:rsidRDefault="00AE232E" w:rsidP="00D405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4050B">
        <w:rPr>
          <w:rFonts w:ascii="Times New Roman" w:hAnsi="Times New Roman" w:cs="Times New Roman"/>
        </w:rPr>
        <w:t>комплекса,</w:t>
      </w:r>
      <w:r w:rsidR="00D4050B">
        <w:rPr>
          <w:rFonts w:ascii="Times New Roman" w:hAnsi="Times New Roman" w:cs="Times New Roman"/>
        </w:rPr>
        <w:t xml:space="preserve"> </w:t>
      </w:r>
      <w:r w:rsidRPr="00D4050B">
        <w:rPr>
          <w:rFonts w:ascii="Times New Roman" w:hAnsi="Times New Roman" w:cs="Times New Roman"/>
        </w:rPr>
        <w:t xml:space="preserve">тарифов на подключение к системе коммунальной </w:t>
      </w:r>
      <w:r w:rsidR="00835E32" w:rsidRPr="00D4050B">
        <w:rPr>
          <w:rFonts w:ascii="Times New Roman" w:hAnsi="Times New Roman" w:cs="Times New Roman"/>
        </w:rPr>
        <w:t>инфраструктуры,</w:t>
      </w:r>
    </w:p>
    <w:p w:rsidR="00D4050B" w:rsidRDefault="00AE232E" w:rsidP="00D405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4050B">
        <w:rPr>
          <w:rFonts w:ascii="Times New Roman" w:hAnsi="Times New Roman" w:cs="Times New Roman"/>
        </w:rPr>
        <w:t>тарифов организаций коммунального</w:t>
      </w:r>
      <w:r w:rsidR="00835E32">
        <w:rPr>
          <w:rFonts w:ascii="Times New Roman" w:hAnsi="Times New Roman" w:cs="Times New Roman"/>
        </w:rPr>
        <w:t xml:space="preserve"> </w:t>
      </w:r>
      <w:r w:rsidRPr="00D4050B">
        <w:rPr>
          <w:rFonts w:ascii="Times New Roman" w:hAnsi="Times New Roman" w:cs="Times New Roman"/>
        </w:rPr>
        <w:t xml:space="preserve">комплекса на подключение, </w:t>
      </w:r>
    </w:p>
    <w:p w:rsidR="00AE232E" w:rsidRPr="00D4050B" w:rsidRDefault="00835E32" w:rsidP="00D4050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</w:rPr>
      </w:pPr>
      <w:r w:rsidRPr="00D4050B">
        <w:rPr>
          <w:rFonts w:ascii="Times New Roman" w:hAnsi="Times New Roman" w:cs="Times New Roman"/>
        </w:rPr>
        <w:t xml:space="preserve">надбавок к ценам (тарифам) </w:t>
      </w:r>
      <w:r w:rsidR="00AE232E" w:rsidRPr="00D4050B">
        <w:rPr>
          <w:rFonts w:ascii="Times New Roman" w:hAnsi="Times New Roman" w:cs="Times New Roman"/>
        </w:rPr>
        <w:t>для потребителей»</w:t>
      </w:r>
    </w:p>
    <w:p w:rsidR="00AE232E" w:rsidRDefault="00AE232E" w:rsidP="00AE232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232E" w:rsidRDefault="00AE232E" w:rsidP="00AE232E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 Мэру Зиминского городского муниципального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 образования </w:t>
      </w:r>
      <w:r>
        <w:t>____</w:t>
      </w:r>
      <w:r w:rsidRPr="00D27114">
        <w:t>_____________________________________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>
        <w:t xml:space="preserve">                      </w:t>
      </w:r>
      <w:r w:rsidRPr="00D27114">
        <w:t xml:space="preserve">от </w:t>
      </w:r>
      <w:r>
        <w:t>__</w:t>
      </w:r>
      <w:r w:rsidRPr="00D27114">
        <w:t>_____________________________________</w:t>
      </w:r>
    </w:p>
    <w:p w:rsidR="00AE232E" w:rsidRPr="00D27114" w:rsidRDefault="00AE232E" w:rsidP="00AE232E">
      <w:pPr>
        <w:pStyle w:val="ConsPlusNonformat"/>
        <w:widowControl/>
        <w:ind w:left="708"/>
        <w:jc w:val="right"/>
        <w:rPr>
          <w:rFonts w:cs="Times New Roman"/>
        </w:rPr>
      </w:pPr>
      <w:r w:rsidRPr="00D27114">
        <w:t xml:space="preserve"> </w:t>
      </w:r>
      <w:r>
        <w:t xml:space="preserve">                          </w:t>
      </w:r>
      <w:r w:rsidRPr="00D27114">
        <w:t>(организационн</w:t>
      </w:r>
      <w:r>
        <w:t xml:space="preserve">о-правовая форма  и 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              наименование организации)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</w:p>
    <w:p w:rsidR="00AE232E" w:rsidRDefault="00AE232E" w:rsidP="00AE232E">
      <w:pPr>
        <w:pStyle w:val="ConsPlusNonformat"/>
        <w:widowControl/>
        <w:ind w:left="708"/>
        <w:jc w:val="right"/>
      </w:pPr>
      <w:r>
        <w:t xml:space="preserve">                      ИНН</w:t>
      </w:r>
      <w:r w:rsidR="00AA609A">
        <w:t>/КПП</w:t>
      </w:r>
      <w:r>
        <w:t>:___</w:t>
      </w:r>
      <w:r w:rsidRPr="00D27114">
        <w:t>___</w:t>
      </w:r>
      <w:r w:rsidR="00AA609A">
        <w:t>____________________________</w:t>
      </w:r>
    </w:p>
    <w:p w:rsidR="00AA609A" w:rsidRDefault="00AA609A" w:rsidP="00AE232E">
      <w:pPr>
        <w:pStyle w:val="ConsPlusNonformat"/>
        <w:widowControl/>
        <w:ind w:left="708"/>
        <w:jc w:val="right"/>
      </w:pPr>
      <w:r>
        <w:t>ОГРН______________________________________</w:t>
      </w:r>
    </w:p>
    <w:p w:rsidR="00AA609A" w:rsidRPr="00D27114" w:rsidRDefault="00AA609A" w:rsidP="00AE232E">
      <w:pPr>
        <w:pStyle w:val="ConsPlusNonformat"/>
        <w:widowControl/>
        <w:ind w:left="708"/>
        <w:jc w:val="right"/>
      </w:pP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Место нахождения: _</w:t>
      </w:r>
      <w:r>
        <w:t>__</w:t>
      </w:r>
      <w:r w:rsidRPr="00D27114">
        <w:t>_____________________</w:t>
      </w:r>
    </w:p>
    <w:p w:rsidR="00AE232E" w:rsidRPr="00D27114" w:rsidRDefault="00AE232E" w:rsidP="00AE232E">
      <w:pPr>
        <w:pStyle w:val="ConsPlusNonformat"/>
        <w:widowControl/>
        <w:ind w:left="708"/>
        <w:jc w:val="right"/>
        <w:rPr>
          <w:rFonts w:cs="Times New Roman"/>
        </w:rPr>
      </w:pPr>
      <w:r w:rsidRPr="00D27114">
        <w:t xml:space="preserve">                    </w:t>
      </w:r>
      <w:r>
        <w:t xml:space="preserve">         </w:t>
      </w:r>
      <w:r w:rsidRPr="00D27114">
        <w:t>Почтовый адрес (юридический адрес:</w:t>
      </w:r>
      <w:r>
        <w:t>________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 </w:t>
      </w:r>
      <w:r>
        <w:t>__________</w:t>
      </w:r>
      <w:r w:rsidRPr="00D27114">
        <w:t>________________________________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 Контактные телефоны и факс:</w:t>
      </w:r>
      <w:r>
        <w:t>_______________</w:t>
      </w:r>
      <w:r w:rsidRPr="00D27114">
        <w:t xml:space="preserve"> </w:t>
      </w:r>
      <w:r>
        <w:t>____________________</w:t>
      </w:r>
      <w:r w:rsidRPr="00D27114">
        <w:t>______________________</w:t>
      </w:r>
    </w:p>
    <w:p w:rsidR="00AE232E" w:rsidRPr="00D27114" w:rsidRDefault="00AE232E" w:rsidP="00AE232E">
      <w:pPr>
        <w:pStyle w:val="ConsPlusNonformat"/>
        <w:widowControl/>
        <w:ind w:left="708"/>
        <w:jc w:val="right"/>
      </w:pPr>
      <w:r w:rsidRPr="00D27114">
        <w:t xml:space="preserve">                         Адрес электронной почты:</w:t>
      </w:r>
      <w:r>
        <w:t>__________________</w:t>
      </w:r>
      <w:r w:rsidRPr="00D27114">
        <w:t xml:space="preserve"> </w:t>
      </w:r>
      <w:r>
        <w:t>__________________</w:t>
      </w:r>
      <w:r w:rsidRPr="00D27114">
        <w:t>_________________________</w:t>
      </w:r>
    </w:p>
    <w:p w:rsidR="00AE232E" w:rsidRDefault="009317BE" w:rsidP="00AE232E">
      <w:pPr>
        <w:pStyle w:val="ConsPlusNonformat"/>
        <w:widowControl/>
        <w:ind w:left="708"/>
        <w:jc w:val="right"/>
      </w:pPr>
      <w:r w:rsidRPr="00D27114">
        <w:t xml:space="preserve">Адрес </w:t>
      </w:r>
      <w:r>
        <w:t>официального сайта в сети "Интернет" __________________</w:t>
      </w:r>
      <w:r w:rsidRPr="00D27114">
        <w:t>_________________________</w:t>
      </w:r>
    </w:p>
    <w:p w:rsidR="009317BE" w:rsidRPr="00D27114" w:rsidRDefault="009317BE" w:rsidP="00AE232E">
      <w:pPr>
        <w:pStyle w:val="ConsPlusNonformat"/>
        <w:widowControl/>
        <w:ind w:left="708"/>
        <w:jc w:val="right"/>
      </w:pPr>
    </w:p>
    <w:p w:rsidR="00AE232E" w:rsidRDefault="00AE232E" w:rsidP="00AE232E">
      <w:pPr>
        <w:pStyle w:val="ConsPlusNonformat"/>
        <w:widowControl/>
        <w:ind w:left="708"/>
        <w:jc w:val="center"/>
        <w:rPr>
          <w:rFonts w:cs="Times New Roman"/>
        </w:rPr>
      </w:pPr>
    </w:p>
    <w:p w:rsidR="00AE232E" w:rsidRDefault="00AE232E" w:rsidP="00AE232E">
      <w:pPr>
        <w:pStyle w:val="ConsPlusNonformat"/>
        <w:widowControl/>
        <w:ind w:left="708" w:right="-143"/>
        <w:jc w:val="center"/>
      </w:pPr>
      <w:r w:rsidRPr="00835E32">
        <w:rPr>
          <w:b/>
        </w:rPr>
        <w:t>ЗАЯВЛЕНИЕ ОБ УСТАНОВЛЕНИИ</w:t>
      </w:r>
      <w:r w:rsidRPr="00D27114">
        <w:t xml:space="preserve"> </w:t>
      </w:r>
      <w:r>
        <w:t>___________________________________________</w:t>
      </w:r>
    </w:p>
    <w:p w:rsidR="00AE232E" w:rsidRDefault="00AE232E" w:rsidP="00AE232E">
      <w:pPr>
        <w:pStyle w:val="ConsPlusNormal"/>
        <w:widowControl/>
        <w:ind w:firstLine="0"/>
        <w:jc w:val="left"/>
        <w:outlineLvl w:val="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  </w:t>
      </w:r>
      <w:r w:rsidRPr="00B452F8">
        <w:rPr>
          <w:rFonts w:ascii="Courier New" w:hAnsi="Courier New" w:cs="Courier New"/>
          <w:sz w:val="16"/>
          <w:szCs w:val="16"/>
        </w:rPr>
        <w:t xml:space="preserve">надбавок к тарифам на товары и услуги организаций </w:t>
      </w:r>
    </w:p>
    <w:p w:rsidR="00AE232E" w:rsidRDefault="00AE232E" w:rsidP="00AE232E">
      <w:pPr>
        <w:pStyle w:val="ConsPlusNormal"/>
        <w:widowControl/>
        <w:ind w:firstLine="0"/>
        <w:jc w:val="left"/>
        <w:outlineLvl w:val="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</w:t>
      </w:r>
      <w:r w:rsidRPr="00B452F8">
        <w:rPr>
          <w:rFonts w:ascii="Courier New" w:hAnsi="Courier New" w:cs="Courier New"/>
          <w:sz w:val="16"/>
          <w:szCs w:val="16"/>
        </w:rPr>
        <w:t xml:space="preserve">коммунального комплекса, тарифов на подключение к системе </w:t>
      </w:r>
    </w:p>
    <w:p w:rsidR="00AE232E" w:rsidRDefault="00AE232E" w:rsidP="00AE232E">
      <w:pPr>
        <w:pStyle w:val="ConsPlusNormal"/>
        <w:widowControl/>
        <w:ind w:firstLine="0"/>
        <w:jc w:val="left"/>
        <w:outlineLvl w:val="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к</w:t>
      </w:r>
      <w:r w:rsidRPr="00B452F8">
        <w:rPr>
          <w:rFonts w:ascii="Courier New" w:hAnsi="Courier New" w:cs="Courier New"/>
          <w:sz w:val="16"/>
          <w:szCs w:val="16"/>
        </w:rPr>
        <w:t>оммунальной инфраструктуры, тарифов организаций коммунального</w:t>
      </w:r>
    </w:p>
    <w:p w:rsidR="00AE232E" w:rsidRDefault="00AE232E" w:rsidP="00AE232E">
      <w:pPr>
        <w:pStyle w:val="ConsPlusNormal"/>
        <w:widowControl/>
        <w:ind w:firstLine="0"/>
        <w:jc w:val="left"/>
        <w:outlineLvl w:val="1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                         </w:t>
      </w:r>
      <w:r w:rsidRPr="00B452F8">
        <w:rPr>
          <w:rFonts w:ascii="Courier New" w:hAnsi="Courier New" w:cs="Courier New"/>
          <w:sz w:val="16"/>
          <w:szCs w:val="16"/>
        </w:rPr>
        <w:t>комплекса на подключение, надбавок к ценам (тарифам)</w:t>
      </w:r>
    </w:p>
    <w:p w:rsidR="00AE232E" w:rsidRPr="00D27114" w:rsidRDefault="00AE232E" w:rsidP="00AE232E">
      <w:pPr>
        <w:pStyle w:val="ConsPlusNormal"/>
        <w:widowControl/>
        <w:ind w:firstLine="0"/>
        <w:jc w:val="left"/>
        <w:outlineLvl w:val="1"/>
        <w:rPr>
          <w:rFonts w:cs="Times New Roman"/>
        </w:rPr>
      </w:pPr>
      <w:r w:rsidRPr="00B452F8">
        <w:rPr>
          <w:rFonts w:ascii="Courier New" w:hAnsi="Courier New" w:cs="Courier New"/>
          <w:sz w:val="16"/>
          <w:szCs w:val="16"/>
        </w:rPr>
        <w:t xml:space="preserve"> </w:t>
      </w:r>
      <w:r>
        <w:rPr>
          <w:rFonts w:ascii="Courier New" w:hAnsi="Courier New" w:cs="Courier New"/>
          <w:sz w:val="16"/>
          <w:szCs w:val="16"/>
        </w:rPr>
        <w:t xml:space="preserve">                                                          </w:t>
      </w:r>
      <w:r w:rsidRPr="00B452F8">
        <w:rPr>
          <w:rFonts w:ascii="Courier New" w:hAnsi="Courier New" w:cs="Courier New"/>
          <w:sz w:val="16"/>
          <w:szCs w:val="16"/>
        </w:rPr>
        <w:t>для потребителей</w:t>
      </w:r>
    </w:p>
    <w:p w:rsidR="00AE232E" w:rsidRDefault="00AE232E" w:rsidP="00AE232E">
      <w:pPr>
        <w:pStyle w:val="ConsPlusNonformat"/>
        <w:widowControl/>
        <w:ind w:left="708"/>
        <w:jc w:val="center"/>
        <w:rPr>
          <w:rFonts w:cs="Times New Roman"/>
        </w:rPr>
      </w:pPr>
    </w:p>
    <w:p w:rsidR="00AE232E" w:rsidRPr="00D27114" w:rsidRDefault="00AE232E" w:rsidP="00AE232E">
      <w:pPr>
        <w:pStyle w:val="ConsPlusNonformat"/>
        <w:widowControl/>
        <w:ind w:left="708"/>
        <w:jc w:val="center"/>
        <w:rPr>
          <w:rFonts w:cs="Times New Roman"/>
        </w:rPr>
      </w:pPr>
      <w:r w:rsidRPr="00D27114">
        <w:t>_________________________________________</w:t>
      </w:r>
      <w:r>
        <w:t>_____________________________</w:t>
      </w:r>
    </w:p>
    <w:p w:rsidR="00AE232E" w:rsidRPr="00D27114" w:rsidRDefault="00AE232E" w:rsidP="00AE232E">
      <w:pPr>
        <w:pStyle w:val="ConsPlusNonformat"/>
        <w:widowControl/>
        <w:jc w:val="center"/>
      </w:pPr>
      <w:r w:rsidRPr="00D27114">
        <w:t xml:space="preserve">(полное наименование </w:t>
      </w:r>
      <w:r w:rsidR="004320A7">
        <w:t>организации</w:t>
      </w:r>
      <w:r w:rsidRPr="00D27114">
        <w:t>)</w:t>
      </w:r>
    </w:p>
    <w:p w:rsidR="00AE232E" w:rsidRPr="00D27114" w:rsidRDefault="00AE232E" w:rsidP="00AE232E">
      <w:pPr>
        <w:pStyle w:val="ConsPlusNonformat"/>
        <w:widowControl/>
        <w:rPr>
          <w:rFonts w:cs="Times New Roman"/>
        </w:rPr>
      </w:pPr>
    </w:p>
    <w:p w:rsidR="00AE232E" w:rsidRPr="00D27114" w:rsidRDefault="00AE232E" w:rsidP="00AE232E">
      <w:pPr>
        <w:pStyle w:val="ConsPlusNonformat"/>
        <w:widowControl/>
      </w:pPr>
      <w:r w:rsidRPr="00D27114">
        <w:t>в лице _____________________________________________, действующего от имени</w:t>
      </w:r>
    </w:p>
    <w:p w:rsidR="00AE232E" w:rsidRPr="00D27114" w:rsidRDefault="00AE232E" w:rsidP="00AE232E">
      <w:pPr>
        <w:pStyle w:val="ConsPlusNonformat"/>
        <w:widowControl/>
      </w:pPr>
      <w:r w:rsidRPr="00D27114">
        <w:t xml:space="preserve">              (должность, Ф.И.О. полностью)</w:t>
      </w:r>
    </w:p>
    <w:p w:rsidR="00AE232E" w:rsidRPr="00D27114" w:rsidRDefault="00AE232E" w:rsidP="00AE232E">
      <w:pPr>
        <w:pStyle w:val="ConsPlusNonformat"/>
        <w:widowControl/>
      </w:pPr>
    </w:p>
    <w:p w:rsidR="00AE232E" w:rsidRPr="00D27114" w:rsidRDefault="00AE232E" w:rsidP="00AE232E">
      <w:pPr>
        <w:pStyle w:val="ConsPlusNonformat"/>
        <w:widowControl/>
      </w:pPr>
      <w:r w:rsidRPr="00D27114">
        <w:t>юридического лица без доверенности</w:t>
      </w:r>
      <w:r w:rsidR="00D242B3">
        <w:t xml:space="preserve"> </w:t>
      </w:r>
      <w:r w:rsidRPr="00D27114">
        <w:t>________________________________________,</w:t>
      </w:r>
    </w:p>
    <w:p w:rsidR="00AE232E" w:rsidRPr="00134376" w:rsidRDefault="00AE232E" w:rsidP="00AE232E">
      <w:pPr>
        <w:pStyle w:val="ConsPlusNonformat"/>
        <w:widowControl/>
        <w:rPr>
          <w:sz w:val="16"/>
          <w:szCs w:val="16"/>
        </w:rPr>
      </w:pPr>
      <w:r w:rsidRPr="00D27114">
        <w:t xml:space="preserve">                                       (</w:t>
      </w:r>
      <w:r w:rsidRPr="00134376">
        <w:rPr>
          <w:sz w:val="16"/>
          <w:szCs w:val="16"/>
        </w:rPr>
        <w:t>указывается лицом, имеющим право действовать</w:t>
      </w:r>
    </w:p>
    <w:p w:rsidR="00AE232E" w:rsidRPr="00134376" w:rsidRDefault="00AE232E" w:rsidP="00AE232E">
      <w:pPr>
        <w:pStyle w:val="ConsPlusNonformat"/>
        <w:widowControl/>
        <w:rPr>
          <w:sz w:val="16"/>
          <w:szCs w:val="16"/>
        </w:rPr>
      </w:pPr>
      <w:r w:rsidRPr="00134376">
        <w:rPr>
          <w:sz w:val="16"/>
          <w:szCs w:val="16"/>
        </w:rPr>
        <w:t xml:space="preserve">                                   </w:t>
      </w:r>
      <w:r>
        <w:rPr>
          <w:sz w:val="16"/>
          <w:szCs w:val="16"/>
        </w:rPr>
        <w:t xml:space="preserve">              </w:t>
      </w:r>
      <w:r w:rsidRPr="00134376">
        <w:rPr>
          <w:sz w:val="16"/>
          <w:szCs w:val="16"/>
        </w:rPr>
        <w:t>от имени юридического лица без доверенности);</w:t>
      </w:r>
    </w:p>
    <w:p w:rsidR="00AE232E" w:rsidRPr="00D27114" w:rsidRDefault="00AE232E" w:rsidP="00AE232E">
      <w:pPr>
        <w:pStyle w:val="ConsPlusNonformat"/>
        <w:widowControl/>
        <w:rPr>
          <w:rFonts w:cs="Times New Roman"/>
        </w:rPr>
      </w:pPr>
    </w:p>
    <w:p w:rsidR="00AE232E" w:rsidRPr="00D27114" w:rsidRDefault="00AE232E" w:rsidP="00AE232E">
      <w:pPr>
        <w:pStyle w:val="ConsPlusNonformat"/>
        <w:widowControl/>
      </w:pPr>
      <w:r w:rsidRPr="00D27114">
        <w:t>просит установить  ____________________________________________</w:t>
      </w:r>
      <w:r>
        <w:t>_________</w:t>
      </w:r>
      <w:r w:rsidRPr="00D27114">
        <w:t>__.</w:t>
      </w:r>
    </w:p>
    <w:p w:rsidR="00AE232E" w:rsidRPr="00D27114" w:rsidRDefault="00AE232E" w:rsidP="00AE232E">
      <w:pPr>
        <w:pStyle w:val="ConsPlusNonformat"/>
        <w:widowControl/>
      </w:pPr>
      <w:r w:rsidRPr="00D27114">
        <w:t xml:space="preserve">  </w:t>
      </w:r>
      <w:r>
        <w:t xml:space="preserve">                         </w:t>
      </w:r>
      <w:r w:rsidRPr="00D27114">
        <w:t xml:space="preserve">  (указывается наименование тарифа</w:t>
      </w:r>
      <w:r>
        <w:t xml:space="preserve"> или надбавки</w:t>
      </w:r>
      <w:r w:rsidRPr="00D27114">
        <w:t>)</w:t>
      </w:r>
    </w:p>
    <w:p w:rsidR="00AE232E" w:rsidRPr="00D27114" w:rsidRDefault="00AE232E" w:rsidP="00AE232E">
      <w:pPr>
        <w:pStyle w:val="ConsPlusNonformat"/>
        <w:widowControl/>
      </w:pPr>
    </w:p>
    <w:p w:rsidR="00AE232E" w:rsidRPr="00D27114" w:rsidRDefault="00AE232E" w:rsidP="00AE232E">
      <w:pPr>
        <w:pStyle w:val="ConsPlusNonformat"/>
        <w:widowControl/>
      </w:pPr>
    </w:p>
    <w:p w:rsidR="00AE232E" w:rsidRDefault="00AE232E" w:rsidP="00AE232E">
      <w:pPr>
        <w:pStyle w:val="ConsPlusNonformat"/>
        <w:widowControl/>
        <w:rPr>
          <w:rFonts w:cs="Times New Roman"/>
        </w:rPr>
      </w:pPr>
    </w:p>
    <w:p w:rsidR="00AE232E" w:rsidRPr="00D27114" w:rsidRDefault="00AE232E" w:rsidP="00AE232E">
      <w:pPr>
        <w:pStyle w:val="ConsPlusNonformat"/>
        <w:widowControl/>
      </w:pPr>
      <w:r w:rsidRPr="00D27114">
        <w:t>К заявлению прилагаем обосновывающие материалы на _______________ листах.</w:t>
      </w:r>
    </w:p>
    <w:p w:rsidR="00AE232E" w:rsidRDefault="00AE232E" w:rsidP="00AE232E">
      <w:pPr>
        <w:pStyle w:val="ConsPlusNonformat"/>
        <w:widowControl/>
      </w:pPr>
    </w:p>
    <w:p w:rsidR="009317BE" w:rsidRPr="00D27114" w:rsidRDefault="009317BE" w:rsidP="00AE232E">
      <w:pPr>
        <w:pStyle w:val="ConsPlusNonformat"/>
        <w:widowControl/>
      </w:pPr>
    </w:p>
    <w:p w:rsidR="00AE232E" w:rsidRPr="00D27114" w:rsidRDefault="00AE232E" w:rsidP="00AE232E">
      <w:pPr>
        <w:pStyle w:val="ConsPlusNonformat"/>
        <w:widowControl/>
      </w:pPr>
      <w:r w:rsidRPr="00D27114">
        <w:t>Лицо, подписывающее заявление: ____________________________________________</w:t>
      </w:r>
    </w:p>
    <w:p w:rsidR="00AE232E" w:rsidRPr="00D27114" w:rsidRDefault="00AE232E" w:rsidP="00AE232E">
      <w:pPr>
        <w:pStyle w:val="ConsPlusNonformat"/>
        <w:widowControl/>
      </w:pPr>
      <w:r w:rsidRPr="00D27114">
        <w:t xml:space="preserve">                                         (должность, подпись Ф.И.О.)</w:t>
      </w:r>
    </w:p>
    <w:p w:rsidR="00AE232E" w:rsidRPr="00D27114" w:rsidRDefault="00AE232E" w:rsidP="00AE232E">
      <w:pPr>
        <w:pStyle w:val="ConsPlusNonformat"/>
        <w:widowControl/>
      </w:pPr>
      <w:r w:rsidRPr="00D27114">
        <w:t>М.П.</w:t>
      </w:r>
    </w:p>
    <w:p w:rsidR="00AE232E" w:rsidRDefault="0053093C" w:rsidP="0053093C">
      <w:pPr>
        <w:pStyle w:val="a4"/>
        <w:spacing w:before="0" w:beforeAutospacing="0" w:after="0" w:afterAutospacing="0"/>
        <w:ind w:firstLine="540"/>
        <w:jc w:val="right"/>
      </w:pPr>
      <w:r>
        <w:t xml:space="preserve"> </w:t>
      </w:r>
    </w:p>
    <w:p w:rsidR="00D26CE0" w:rsidRDefault="00D26CE0" w:rsidP="0053093C">
      <w:pPr>
        <w:pStyle w:val="a4"/>
        <w:spacing w:before="0" w:beforeAutospacing="0" w:after="0" w:afterAutospacing="0"/>
        <w:ind w:firstLine="540"/>
        <w:jc w:val="right"/>
      </w:pPr>
    </w:p>
    <w:sectPr w:rsidR="00D26CE0" w:rsidSect="00AE232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9A" w:rsidRDefault="001A6A9A">
      <w:r>
        <w:separator/>
      </w:r>
    </w:p>
  </w:endnote>
  <w:endnote w:type="continuationSeparator" w:id="1">
    <w:p w:rsidR="001A6A9A" w:rsidRDefault="001A6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A59" w:rsidRDefault="004C1F55" w:rsidP="00AE232E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05A5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F0013">
      <w:rPr>
        <w:rStyle w:val="ab"/>
        <w:noProof/>
      </w:rPr>
      <w:t>1</w:t>
    </w:r>
    <w:r>
      <w:rPr>
        <w:rStyle w:val="ab"/>
      </w:rPr>
      <w:fldChar w:fldCharType="end"/>
    </w:r>
  </w:p>
  <w:p w:rsidR="00705A59" w:rsidRDefault="00705A59" w:rsidP="00AE232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9A" w:rsidRDefault="001A6A9A">
      <w:r>
        <w:separator/>
      </w:r>
    </w:p>
  </w:footnote>
  <w:footnote w:type="continuationSeparator" w:id="1">
    <w:p w:rsidR="001A6A9A" w:rsidRDefault="001A6A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28A2"/>
    <w:multiLevelType w:val="hybridMultilevel"/>
    <w:tmpl w:val="7AA210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5828A4"/>
    <w:multiLevelType w:val="multilevel"/>
    <w:tmpl w:val="F74015E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7B262A85"/>
    <w:multiLevelType w:val="multilevel"/>
    <w:tmpl w:val="C6B004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232E"/>
    <w:rsid w:val="00003FAF"/>
    <w:rsid w:val="0000436F"/>
    <w:rsid w:val="000061CD"/>
    <w:rsid w:val="00010248"/>
    <w:rsid w:val="00020CBA"/>
    <w:rsid w:val="00020E98"/>
    <w:rsid w:val="00022206"/>
    <w:rsid w:val="00024A53"/>
    <w:rsid w:val="00027A89"/>
    <w:rsid w:val="000302B0"/>
    <w:rsid w:val="0003292B"/>
    <w:rsid w:val="00034FD4"/>
    <w:rsid w:val="00037F36"/>
    <w:rsid w:val="00044FA2"/>
    <w:rsid w:val="00045A20"/>
    <w:rsid w:val="00045A3D"/>
    <w:rsid w:val="00046280"/>
    <w:rsid w:val="000515FA"/>
    <w:rsid w:val="000519C1"/>
    <w:rsid w:val="00051FB7"/>
    <w:rsid w:val="00053339"/>
    <w:rsid w:val="00062841"/>
    <w:rsid w:val="00064185"/>
    <w:rsid w:val="00065B01"/>
    <w:rsid w:val="00065C60"/>
    <w:rsid w:val="000675FD"/>
    <w:rsid w:val="0007359C"/>
    <w:rsid w:val="00074DA2"/>
    <w:rsid w:val="00077976"/>
    <w:rsid w:val="00081607"/>
    <w:rsid w:val="00082C32"/>
    <w:rsid w:val="0008527D"/>
    <w:rsid w:val="00091BA3"/>
    <w:rsid w:val="000A1556"/>
    <w:rsid w:val="000A48B8"/>
    <w:rsid w:val="000A6FEC"/>
    <w:rsid w:val="000A7621"/>
    <w:rsid w:val="000B5151"/>
    <w:rsid w:val="000B549B"/>
    <w:rsid w:val="000B7F97"/>
    <w:rsid w:val="000C0147"/>
    <w:rsid w:val="000C335C"/>
    <w:rsid w:val="000C4635"/>
    <w:rsid w:val="000C788B"/>
    <w:rsid w:val="000D03DF"/>
    <w:rsid w:val="000D4F1B"/>
    <w:rsid w:val="000E2654"/>
    <w:rsid w:val="000E35C3"/>
    <w:rsid w:val="000E5223"/>
    <w:rsid w:val="000E6CB8"/>
    <w:rsid w:val="000F0BAF"/>
    <w:rsid w:val="0010090E"/>
    <w:rsid w:val="00100E65"/>
    <w:rsid w:val="001035CE"/>
    <w:rsid w:val="00105750"/>
    <w:rsid w:val="0010621F"/>
    <w:rsid w:val="00107409"/>
    <w:rsid w:val="00107C23"/>
    <w:rsid w:val="00110993"/>
    <w:rsid w:val="00111A3A"/>
    <w:rsid w:val="00112874"/>
    <w:rsid w:val="0011401E"/>
    <w:rsid w:val="00115AE3"/>
    <w:rsid w:val="0011652F"/>
    <w:rsid w:val="00117511"/>
    <w:rsid w:val="00123B34"/>
    <w:rsid w:val="00124A4C"/>
    <w:rsid w:val="00126D70"/>
    <w:rsid w:val="00131DFD"/>
    <w:rsid w:val="00133540"/>
    <w:rsid w:val="00136A1D"/>
    <w:rsid w:val="00137839"/>
    <w:rsid w:val="00142CC5"/>
    <w:rsid w:val="0014748F"/>
    <w:rsid w:val="001531FC"/>
    <w:rsid w:val="0015771C"/>
    <w:rsid w:val="0016429D"/>
    <w:rsid w:val="00171C9B"/>
    <w:rsid w:val="00172C3C"/>
    <w:rsid w:val="001736CD"/>
    <w:rsid w:val="00177873"/>
    <w:rsid w:val="001820B1"/>
    <w:rsid w:val="0018249E"/>
    <w:rsid w:val="001826BA"/>
    <w:rsid w:val="00183A4C"/>
    <w:rsid w:val="00184383"/>
    <w:rsid w:val="00184CE7"/>
    <w:rsid w:val="00185896"/>
    <w:rsid w:val="00186753"/>
    <w:rsid w:val="00186AD0"/>
    <w:rsid w:val="00187052"/>
    <w:rsid w:val="0019267A"/>
    <w:rsid w:val="00193157"/>
    <w:rsid w:val="00193D99"/>
    <w:rsid w:val="00193DE3"/>
    <w:rsid w:val="00194785"/>
    <w:rsid w:val="0019565E"/>
    <w:rsid w:val="001A2432"/>
    <w:rsid w:val="001A40A8"/>
    <w:rsid w:val="001A6A9A"/>
    <w:rsid w:val="001B7A45"/>
    <w:rsid w:val="001C0B95"/>
    <w:rsid w:val="001C1838"/>
    <w:rsid w:val="001C3A27"/>
    <w:rsid w:val="001C4017"/>
    <w:rsid w:val="001D42B5"/>
    <w:rsid w:val="001D61A1"/>
    <w:rsid w:val="001E1345"/>
    <w:rsid w:val="001E642B"/>
    <w:rsid w:val="001F2B2A"/>
    <w:rsid w:val="001F2C24"/>
    <w:rsid w:val="001F3504"/>
    <w:rsid w:val="001F5B8A"/>
    <w:rsid w:val="001F6D1F"/>
    <w:rsid w:val="00207133"/>
    <w:rsid w:val="002077C0"/>
    <w:rsid w:val="002077CE"/>
    <w:rsid w:val="00207A39"/>
    <w:rsid w:val="002111B9"/>
    <w:rsid w:val="0022242B"/>
    <w:rsid w:val="00222558"/>
    <w:rsid w:val="00227652"/>
    <w:rsid w:val="00227E10"/>
    <w:rsid w:val="00230611"/>
    <w:rsid w:val="0023563B"/>
    <w:rsid w:val="0024095D"/>
    <w:rsid w:val="002438B0"/>
    <w:rsid w:val="00247954"/>
    <w:rsid w:val="00250187"/>
    <w:rsid w:val="002530FE"/>
    <w:rsid w:val="00257305"/>
    <w:rsid w:val="00264DE6"/>
    <w:rsid w:val="002714A8"/>
    <w:rsid w:val="00272DEB"/>
    <w:rsid w:val="00283C1C"/>
    <w:rsid w:val="00287D65"/>
    <w:rsid w:val="0029378E"/>
    <w:rsid w:val="00296C1C"/>
    <w:rsid w:val="002A73B8"/>
    <w:rsid w:val="002B105B"/>
    <w:rsid w:val="002B14B0"/>
    <w:rsid w:val="002B5FA4"/>
    <w:rsid w:val="002B7217"/>
    <w:rsid w:val="002C443F"/>
    <w:rsid w:val="002D1C50"/>
    <w:rsid w:val="002D2501"/>
    <w:rsid w:val="002D3112"/>
    <w:rsid w:val="002D3153"/>
    <w:rsid w:val="002D327F"/>
    <w:rsid w:val="002D3E70"/>
    <w:rsid w:val="002E4542"/>
    <w:rsid w:val="002F2AE0"/>
    <w:rsid w:val="00301FAE"/>
    <w:rsid w:val="0030302E"/>
    <w:rsid w:val="00303E0D"/>
    <w:rsid w:val="00305C30"/>
    <w:rsid w:val="003072E1"/>
    <w:rsid w:val="003076A5"/>
    <w:rsid w:val="003100A8"/>
    <w:rsid w:val="00310C93"/>
    <w:rsid w:val="00323290"/>
    <w:rsid w:val="003244B7"/>
    <w:rsid w:val="00327112"/>
    <w:rsid w:val="00330D8F"/>
    <w:rsid w:val="00333A2F"/>
    <w:rsid w:val="00333CAD"/>
    <w:rsid w:val="00337791"/>
    <w:rsid w:val="0034141D"/>
    <w:rsid w:val="003425D9"/>
    <w:rsid w:val="00343AC6"/>
    <w:rsid w:val="00345BBB"/>
    <w:rsid w:val="003478E8"/>
    <w:rsid w:val="0035235D"/>
    <w:rsid w:val="00352B7D"/>
    <w:rsid w:val="00353027"/>
    <w:rsid w:val="00353B3E"/>
    <w:rsid w:val="00355706"/>
    <w:rsid w:val="003578C9"/>
    <w:rsid w:val="00357BE1"/>
    <w:rsid w:val="00361036"/>
    <w:rsid w:val="00366B07"/>
    <w:rsid w:val="003700B7"/>
    <w:rsid w:val="00372B13"/>
    <w:rsid w:val="00374FB4"/>
    <w:rsid w:val="003761D3"/>
    <w:rsid w:val="00377D6F"/>
    <w:rsid w:val="003801FC"/>
    <w:rsid w:val="003817C1"/>
    <w:rsid w:val="00381A75"/>
    <w:rsid w:val="003856AC"/>
    <w:rsid w:val="00385850"/>
    <w:rsid w:val="00385C15"/>
    <w:rsid w:val="00386E2E"/>
    <w:rsid w:val="003945B4"/>
    <w:rsid w:val="00395216"/>
    <w:rsid w:val="003958A2"/>
    <w:rsid w:val="003958F3"/>
    <w:rsid w:val="0039614E"/>
    <w:rsid w:val="003A045B"/>
    <w:rsid w:val="003A1663"/>
    <w:rsid w:val="003A3075"/>
    <w:rsid w:val="003A3B47"/>
    <w:rsid w:val="003A3FCC"/>
    <w:rsid w:val="003A402F"/>
    <w:rsid w:val="003A505F"/>
    <w:rsid w:val="003B3170"/>
    <w:rsid w:val="003B328C"/>
    <w:rsid w:val="003B3B1A"/>
    <w:rsid w:val="003B7964"/>
    <w:rsid w:val="003C4606"/>
    <w:rsid w:val="003C4C03"/>
    <w:rsid w:val="003C5050"/>
    <w:rsid w:val="003C6B3E"/>
    <w:rsid w:val="003D093C"/>
    <w:rsid w:val="003D3D40"/>
    <w:rsid w:val="003D4EE9"/>
    <w:rsid w:val="003D5C72"/>
    <w:rsid w:val="003E19AD"/>
    <w:rsid w:val="003E7B01"/>
    <w:rsid w:val="003F1881"/>
    <w:rsid w:val="003F1F19"/>
    <w:rsid w:val="003F3B58"/>
    <w:rsid w:val="003F3EB9"/>
    <w:rsid w:val="003F6074"/>
    <w:rsid w:val="003F7C82"/>
    <w:rsid w:val="00401D68"/>
    <w:rsid w:val="004055C0"/>
    <w:rsid w:val="00405FDB"/>
    <w:rsid w:val="0041589A"/>
    <w:rsid w:val="00424738"/>
    <w:rsid w:val="00426AB5"/>
    <w:rsid w:val="004320A7"/>
    <w:rsid w:val="0044166D"/>
    <w:rsid w:val="004424E6"/>
    <w:rsid w:val="00450B74"/>
    <w:rsid w:val="00450DE9"/>
    <w:rsid w:val="004518F4"/>
    <w:rsid w:val="00455837"/>
    <w:rsid w:val="0045729C"/>
    <w:rsid w:val="004579FA"/>
    <w:rsid w:val="0046055F"/>
    <w:rsid w:val="00464CD6"/>
    <w:rsid w:val="0047061C"/>
    <w:rsid w:val="004706C5"/>
    <w:rsid w:val="00471081"/>
    <w:rsid w:val="00481FF3"/>
    <w:rsid w:val="0048214A"/>
    <w:rsid w:val="0048230B"/>
    <w:rsid w:val="004827B8"/>
    <w:rsid w:val="00484412"/>
    <w:rsid w:val="00484619"/>
    <w:rsid w:val="00491E42"/>
    <w:rsid w:val="00492929"/>
    <w:rsid w:val="00494D00"/>
    <w:rsid w:val="00495647"/>
    <w:rsid w:val="00497C4C"/>
    <w:rsid w:val="004A305F"/>
    <w:rsid w:val="004A3F4E"/>
    <w:rsid w:val="004B61BC"/>
    <w:rsid w:val="004B6B66"/>
    <w:rsid w:val="004B6BF1"/>
    <w:rsid w:val="004C028D"/>
    <w:rsid w:val="004C0467"/>
    <w:rsid w:val="004C1F55"/>
    <w:rsid w:val="004D0E4A"/>
    <w:rsid w:val="004D23AE"/>
    <w:rsid w:val="004D50CC"/>
    <w:rsid w:val="004D572C"/>
    <w:rsid w:val="004E0FF6"/>
    <w:rsid w:val="004E2C3B"/>
    <w:rsid w:val="004E3161"/>
    <w:rsid w:val="004E35D1"/>
    <w:rsid w:val="004E782B"/>
    <w:rsid w:val="004F0001"/>
    <w:rsid w:val="004F0BA9"/>
    <w:rsid w:val="004F0DAC"/>
    <w:rsid w:val="004F4183"/>
    <w:rsid w:val="004F6D9F"/>
    <w:rsid w:val="004F74F8"/>
    <w:rsid w:val="004F772E"/>
    <w:rsid w:val="004F78D4"/>
    <w:rsid w:val="004F7A01"/>
    <w:rsid w:val="00502726"/>
    <w:rsid w:val="00502882"/>
    <w:rsid w:val="00504E45"/>
    <w:rsid w:val="00515201"/>
    <w:rsid w:val="00515D43"/>
    <w:rsid w:val="00517E77"/>
    <w:rsid w:val="005202F1"/>
    <w:rsid w:val="0052204E"/>
    <w:rsid w:val="00523141"/>
    <w:rsid w:val="00523394"/>
    <w:rsid w:val="00524D48"/>
    <w:rsid w:val="00525AE8"/>
    <w:rsid w:val="0053093C"/>
    <w:rsid w:val="005345A4"/>
    <w:rsid w:val="00541574"/>
    <w:rsid w:val="00543254"/>
    <w:rsid w:val="005446B3"/>
    <w:rsid w:val="00545A22"/>
    <w:rsid w:val="00550DB9"/>
    <w:rsid w:val="005523F2"/>
    <w:rsid w:val="00552966"/>
    <w:rsid w:val="00556C36"/>
    <w:rsid w:val="0056071E"/>
    <w:rsid w:val="005609CA"/>
    <w:rsid w:val="005609D7"/>
    <w:rsid w:val="00564A7B"/>
    <w:rsid w:val="005659D3"/>
    <w:rsid w:val="005671A5"/>
    <w:rsid w:val="00581905"/>
    <w:rsid w:val="0058205F"/>
    <w:rsid w:val="0058722E"/>
    <w:rsid w:val="0058751F"/>
    <w:rsid w:val="00590B2D"/>
    <w:rsid w:val="00593543"/>
    <w:rsid w:val="005A31DB"/>
    <w:rsid w:val="005B0CFA"/>
    <w:rsid w:val="005B1506"/>
    <w:rsid w:val="005B1E86"/>
    <w:rsid w:val="005B492F"/>
    <w:rsid w:val="005B5EF5"/>
    <w:rsid w:val="005B752A"/>
    <w:rsid w:val="005C177D"/>
    <w:rsid w:val="005C29C0"/>
    <w:rsid w:val="005C3207"/>
    <w:rsid w:val="005C4084"/>
    <w:rsid w:val="005D1380"/>
    <w:rsid w:val="005D2BDF"/>
    <w:rsid w:val="005D7E2F"/>
    <w:rsid w:val="005E0431"/>
    <w:rsid w:val="005E156E"/>
    <w:rsid w:val="005E18C2"/>
    <w:rsid w:val="005F22A1"/>
    <w:rsid w:val="005F61F0"/>
    <w:rsid w:val="006017AD"/>
    <w:rsid w:val="00602BEA"/>
    <w:rsid w:val="00604088"/>
    <w:rsid w:val="00605204"/>
    <w:rsid w:val="006072FB"/>
    <w:rsid w:val="00614210"/>
    <w:rsid w:val="00620E41"/>
    <w:rsid w:val="00622FF8"/>
    <w:rsid w:val="0062357D"/>
    <w:rsid w:val="00627DF5"/>
    <w:rsid w:val="00631E6C"/>
    <w:rsid w:val="00633A67"/>
    <w:rsid w:val="00641DD6"/>
    <w:rsid w:val="006447DA"/>
    <w:rsid w:val="006449C8"/>
    <w:rsid w:val="00644D72"/>
    <w:rsid w:val="00646003"/>
    <w:rsid w:val="00647B9E"/>
    <w:rsid w:val="00650F48"/>
    <w:rsid w:val="006518B9"/>
    <w:rsid w:val="00660F81"/>
    <w:rsid w:val="00662AFB"/>
    <w:rsid w:val="006634B5"/>
    <w:rsid w:val="00673140"/>
    <w:rsid w:val="0067400F"/>
    <w:rsid w:val="00680217"/>
    <w:rsid w:val="00685A5D"/>
    <w:rsid w:val="00686290"/>
    <w:rsid w:val="00686FE2"/>
    <w:rsid w:val="006876CE"/>
    <w:rsid w:val="00692BD4"/>
    <w:rsid w:val="00696A43"/>
    <w:rsid w:val="006A07E4"/>
    <w:rsid w:val="006A3411"/>
    <w:rsid w:val="006A656F"/>
    <w:rsid w:val="006B1EFF"/>
    <w:rsid w:val="006B1F65"/>
    <w:rsid w:val="006B5C34"/>
    <w:rsid w:val="006B6106"/>
    <w:rsid w:val="006D0AA0"/>
    <w:rsid w:val="006D191F"/>
    <w:rsid w:val="006D4E26"/>
    <w:rsid w:val="006D53E4"/>
    <w:rsid w:val="006D5A00"/>
    <w:rsid w:val="006D75C8"/>
    <w:rsid w:val="006E1795"/>
    <w:rsid w:val="006E4E79"/>
    <w:rsid w:val="006F28D6"/>
    <w:rsid w:val="006F3593"/>
    <w:rsid w:val="006F3F0F"/>
    <w:rsid w:val="006F495A"/>
    <w:rsid w:val="0070324F"/>
    <w:rsid w:val="007050C6"/>
    <w:rsid w:val="00705A59"/>
    <w:rsid w:val="007126D6"/>
    <w:rsid w:val="00713A50"/>
    <w:rsid w:val="00714740"/>
    <w:rsid w:val="0071765F"/>
    <w:rsid w:val="00720CA1"/>
    <w:rsid w:val="00722291"/>
    <w:rsid w:val="0073200D"/>
    <w:rsid w:val="00733399"/>
    <w:rsid w:val="00734819"/>
    <w:rsid w:val="00737741"/>
    <w:rsid w:val="00740096"/>
    <w:rsid w:val="00741DA7"/>
    <w:rsid w:val="00750482"/>
    <w:rsid w:val="00752C63"/>
    <w:rsid w:val="00755B6D"/>
    <w:rsid w:val="007651B9"/>
    <w:rsid w:val="0077576D"/>
    <w:rsid w:val="00776EB9"/>
    <w:rsid w:val="00781F7C"/>
    <w:rsid w:val="00783927"/>
    <w:rsid w:val="00785B60"/>
    <w:rsid w:val="007862E2"/>
    <w:rsid w:val="00787C77"/>
    <w:rsid w:val="0079101B"/>
    <w:rsid w:val="007940B1"/>
    <w:rsid w:val="007946E0"/>
    <w:rsid w:val="00796256"/>
    <w:rsid w:val="007A138A"/>
    <w:rsid w:val="007A2469"/>
    <w:rsid w:val="007A7066"/>
    <w:rsid w:val="007B0BB1"/>
    <w:rsid w:val="007B60EA"/>
    <w:rsid w:val="007B6BCB"/>
    <w:rsid w:val="007D08A7"/>
    <w:rsid w:val="007D1008"/>
    <w:rsid w:val="007D1687"/>
    <w:rsid w:val="007D2AB7"/>
    <w:rsid w:val="007D75B5"/>
    <w:rsid w:val="007E4C9E"/>
    <w:rsid w:val="007E5B75"/>
    <w:rsid w:val="007F0013"/>
    <w:rsid w:val="007F1685"/>
    <w:rsid w:val="007F1936"/>
    <w:rsid w:val="008001E6"/>
    <w:rsid w:val="00800EE7"/>
    <w:rsid w:val="008029BF"/>
    <w:rsid w:val="00802FEB"/>
    <w:rsid w:val="008038CA"/>
    <w:rsid w:val="00805CE0"/>
    <w:rsid w:val="008077C6"/>
    <w:rsid w:val="00811AE0"/>
    <w:rsid w:val="00812BD6"/>
    <w:rsid w:val="00812DC2"/>
    <w:rsid w:val="00812FAC"/>
    <w:rsid w:val="00813FB5"/>
    <w:rsid w:val="0081739B"/>
    <w:rsid w:val="00822DDC"/>
    <w:rsid w:val="00825D1F"/>
    <w:rsid w:val="00825EFF"/>
    <w:rsid w:val="00827BF6"/>
    <w:rsid w:val="008318C6"/>
    <w:rsid w:val="008344CC"/>
    <w:rsid w:val="00835E32"/>
    <w:rsid w:val="00840E4C"/>
    <w:rsid w:val="00845FC2"/>
    <w:rsid w:val="00855AE0"/>
    <w:rsid w:val="00856B8F"/>
    <w:rsid w:val="008611BA"/>
    <w:rsid w:val="00861817"/>
    <w:rsid w:val="00863CAF"/>
    <w:rsid w:val="0087210B"/>
    <w:rsid w:val="008767DB"/>
    <w:rsid w:val="00885C14"/>
    <w:rsid w:val="00887B0C"/>
    <w:rsid w:val="00890BFD"/>
    <w:rsid w:val="00892244"/>
    <w:rsid w:val="00896CB2"/>
    <w:rsid w:val="008A019A"/>
    <w:rsid w:val="008A1A01"/>
    <w:rsid w:val="008A2C8C"/>
    <w:rsid w:val="008A5820"/>
    <w:rsid w:val="008A591A"/>
    <w:rsid w:val="008B483E"/>
    <w:rsid w:val="008B48F8"/>
    <w:rsid w:val="008B4E99"/>
    <w:rsid w:val="008B5C19"/>
    <w:rsid w:val="008C167D"/>
    <w:rsid w:val="008C26D9"/>
    <w:rsid w:val="008C686D"/>
    <w:rsid w:val="008C7D04"/>
    <w:rsid w:val="008D2E01"/>
    <w:rsid w:val="008D327E"/>
    <w:rsid w:val="008D4188"/>
    <w:rsid w:val="008D4B0E"/>
    <w:rsid w:val="008D5681"/>
    <w:rsid w:val="008D5F29"/>
    <w:rsid w:val="008D7E48"/>
    <w:rsid w:val="008E0B53"/>
    <w:rsid w:val="008E1BB2"/>
    <w:rsid w:val="008F2443"/>
    <w:rsid w:val="008F2E74"/>
    <w:rsid w:val="008F57AC"/>
    <w:rsid w:val="008F5CC0"/>
    <w:rsid w:val="0090369F"/>
    <w:rsid w:val="00906C20"/>
    <w:rsid w:val="009115DC"/>
    <w:rsid w:val="00912AB2"/>
    <w:rsid w:val="009174F8"/>
    <w:rsid w:val="00921ACE"/>
    <w:rsid w:val="009273BE"/>
    <w:rsid w:val="0093080B"/>
    <w:rsid w:val="009317BE"/>
    <w:rsid w:val="00932605"/>
    <w:rsid w:val="009330A7"/>
    <w:rsid w:val="009347CF"/>
    <w:rsid w:val="00943AA7"/>
    <w:rsid w:val="00946728"/>
    <w:rsid w:val="00947172"/>
    <w:rsid w:val="009535B1"/>
    <w:rsid w:val="00956F1E"/>
    <w:rsid w:val="00960071"/>
    <w:rsid w:val="00960155"/>
    <w:rsid w:val="00960D18"/>
    <w:rsid w:val="0096196D"/>
    <w:rsid w:val="00962A07"/>
    <w:rsid w:val="00964382"/>
    <w:rsid w:val="00970B9B"/>
    <w:rsid w:val="00971111"/>
    <w:rsid w:val="00977BD3"/>
    <w:rsid w:val="00983AC7"/>
    <w:rsid w:val="00990B53"/>
    <w:rsid w:val="009935F6"/>
    <w:rsid w:val="009A163C"/>
    <w:rsid w:val="009A21C8"/>
    <w:rsid w:val="009A61E1"/>
    <w:rsid w:val="009B296F"/>
    <w:rsid w:val="009B347B"/>
    <w:rsid w:val="009B3E4E"/>
    <w:rsid w:val="009C26A6"/>
    <w:rsid w:val="009C4A84"/>
    <w:rsid w:val="009D244E"/>
    <w:rsid w:val="009D38DA"/>
    <w:rsid w:val="009D5B92"/>
    <w:rsid w:val="009D5DF7"/>
    <w:rsid w:val="009E0124"/>
    <w:rsid w:val="009E02B3"/>
    <w:rsid w:val="009E19C0"/>
    <w:rsid w:val="009E40FA"/>
    <w:rsid w:val="009F369B"/>
    <w:rsid w:val="00A02336"/>
    <w:rsid w:val="00A0520D"/>
    <w:rsid w:val="00A05465"/>
    <w:rsid w:val="00A069AE"/>
    <w:rsid w:val="00A07915"/>
    <w:rsid w:val="00A11546"/>
    <w:rsid w:val="00A11601"/>
    <w:rsid w:val="00A121AE"/>
    <w:rsid w:val="00A13395"/>
    <w:rsid w:val="00A137D5"/>
    <w:rsid w:val="00A20DAE"/>
    <w:rsid w:val="00A23AC7"/>
    <w:rsid w:val="00A31357"/>
    <w:rsid w:val="00A33E60"/>
    <w:rsid w:val="00A360CE"/>
    <w:rsid w:val="00A40419"/>
    <w:rsid w:val="00A42779"/>
    <w:rsid w:val="00A44399"/>
    <w:rsid w:val="00A455D0"/>
    <w:rsid w:val="00A46672"/>
    <w:rsid w:val="00A474DE"/>
    <w:rsid w:val="00A524E4"/>
    <w:rsid w:val="00A54418"/>
    <w:rsid w:val="00A55DB9"/>
    <w:rsid w:val="00A566DD"/>
    <w:rsid w:val="00A60C0A"/>
    <w:rsid w:val="00A61F41"/>
    <w:rsid w:val="00A6446F"/>
    <w:rsid w:val="00A65A54"/>
    <w:rsid w:val="00A70AB5"/>
    <w:rsid w:val="00A70BB9"/>
    <w:rsid w:val="00A729AA"/>
    <w:rsid w:val="00A87E71"/>
    <w:rsid w:val="00A90A3F"/>
    <w:rsid w:val="00A91AC5"/>
    <w:rsid w:val="00A929B2"/>
    <w:rsid w:val="00AA010C"/>
    <w:rsid w:val="00AA0F08"/>
    <w:rsid w:val="00AA218C"/>
    <w:rsid w:val="00AA3EBD"/>
    <w:rsid w:val="00AA4AC7"/>
    <w:rsid w:val="00AA609A"/>
    <w:rsid w:val="00AA6AA8"/>
    <w:rsid w:val="00AB08E0"/>
    <w:rsid w:val="00AB1381"/>
    <w:rsid w:val="00AB20E1"/>
    <w:rsid w:val="00AB4829"/>
    <w:rsid w:val="00AC280A"/>
    <w:rsid w:val="00AC3CE4"/>
    <w:rsid w:val="00AC7072"/>
    <w:rsid w:val="00AD6914"/>
    <w:rsid w:val="00AE11CA"/>
    <w:rsid w:val="00AE1931"/>
    <w:rsid w:val="00AE1AE5"/>
    <w:rsid w:val="00AE1CEC"/>
    <w:rsid w:val="00AE232E"/>
    <w:rsid w:val="00AE423B"/>
    <w:rsid w:val="00AF3B0A"/>
    <w:rsid w:val="00AF68F0"/>
    <w:rsid w:val="00AF6997"/>
    <w:rsid w:val="00B10A64"/>
    <w:rsid w:val="00B10BEE"/>
    <w:rsid w:val="00B114C4"/>
    <w:rsid w:val="00B15309"/>
    <w:rsid w:val="00B23CF8"/>
    <w:rsid w:val="00B23D08"/>
    <w:rsid w:val="00B2521B"/>
    <w:rsid w:val="00B275C3"/>
    <w:rsid w:val="00B3206F"/>
    <w:rsid w:val="00B346E2"/>
    <w:rsid w:val="00B35B55"/>
    <w:rsid w:val="00B40D52"/>
    <w:rsid w:val="00B4165B"/>
    <w:rsid w:val="00B41854"/>
    <w:rsid w:val="00B41CF2"/>
    <w:rsid w:val="00B45CDE"/>
    <w:rsid w:val="00B51710"/>
    <w:rsid w:val="00B527E3"/>
    <w:rsid w:val="00B55124"/>
    <w:rsid w:val="00B55460"/>
    <w:rsid w:val="00B564ED"/>
    <w:rsid w:val="00B61F3E"/>
    <w:rsid w:val="00B6578B"/>
    <w:rsid w:val="00B67C20"/>
    <w:rsid w:val="00B67F2F"/>
    <w:rsid w:val="00B734CC"/>
    <w:rsid w:val="00B74BEB"/>
    <w:rsid w:val="00B74EC9"/>
    <w:rsid w:val="00B75C91"/>
    <w:rsid w:val="00B76058"/>
    <w:rsid w:val="00B7639C"/>
    <w:rsid w:val="00B76B85"/>
    <w:rsid w:val="00B7720A"/>
    <w:rsid w:val="00B774A7"/>
    <w:rsid w:val="00B81F2A"/>
    <w:rsid w:val="00B927DF"/>
    <w:rsid w:val="00B93371"/>
    <w:rsid w:val="00B96370"/>
    <w:rsid w:val="00B96871"/>
    <w:rsid w:val="00BB08C8"/>
    <w:rsid w:val="00BB202F"/>
    <w:rsid w:val="00BB2F9E"/>
    <w:rsid w:val="00BB35E6"/>
    <w:rsid w:val="00BB6D57"/>
    <w:rsid w:val="00BB761B"/>
    <w:rsid w:val="00BC05D3"/>
    <w:rsid w:val="00BC3969"/>
    <w:rsid w:val="00BC66E3"/>
    <w:rsid w:val="00BD297F"/>
    <w:rsid w:val="00BD5DFD"/>
    <w:rsid w:val="00BE1A16"/>
    <w:rsid w:val="00BE1A47"/>
    <w:rsid w:val="00BE2A11"/>
    <w:rsid w:val="00BE44F6"/>
    <w:rsid w:val="00BE59E0"/>
    <w:rsid w:val="00BE5E1F"/>
    <w:rsid w:val="00BF18BC"/>
    <w:rsid w:val="00BF2ACA"/>
    <w:rsid w:val="00BF31B8"/>
    <w:rsid w:val="00BF390F"/>
    <w:rsid w:val="00BF3F98"/>
    <w:rsid w:val="00BF4901"/>
    <w:rsid w:val="00BF4FE9"/>
    <w:rsid w:val="00C0396D"/>
    <w:rsid w:val="00C0639D"/>
    <w:rsid w:val="00C06FD4"/>
    <w:rsid w:val="00C07469"/>
    <w:rsid w:val="00C13022"/>
    <w:rsid w:val="00C2248F"/>
    <w:rsid w:val="00C2384E"/>
    <w:rsid w:val="00C30C1B"/>
    <w:rsid w:val="00C32B63"/>
    <w:rsid w:val="00C33A28"/>
    <w:rsid w:val="00C36A41"/>
    <w:rsid w:val="00C471BD"/>
    <w:rsid w:val="00C50DA5"/>
    <w:rsid w:val="00C547D1"/>
    <w:rsid w:val="00C56DAA"/>
    <w:rsid w:val="00C575FB"/>
    <w:rsid w:val="00C61661"/>
    <w:rsid w:val="00C625D0"/>
    <w:rsid w:val="00C62B20"/>
    <w:rsid w:val="00C64903"/>
    <w:rsid w:val="00C64F97"/>
    <w:rsid w:val="00C65447"/>
    <w:rsid w:val="00C770B7"/>
    <w:rsid w:val="00C81C66"/>
    <w:rsid w:val="00C83DEF"/>
    <w:rsid w:val="00C84994"/>
    <w:rsid w:val="00C85297"/>
    <w:rsid w:val="00C86C8E"/>
    <w:rsid w:val="00C87073"/>
    <w:rsid w:val="00C93EC3"/>
    <w:rsid w:val="00C94685"/>
    <w:rsid w:val="00C95C01"/>
    <w:rsid w:val="00C977C8"/>
    <w:rsid w:val="00CA571E"/>
    <w:rsid w:val="00CA5B2F"/>
    <w:rsid w:val="00CA6337"/>
    <w:rsid w:val="00CA7E9F"/>
    <w:rsid w:val="00CB0CA2"/>
    <w:rsid w:val="00CB4C4E"/>
    <w:rsid w:val="00CB6041"/>
    <w:rsid w:val="00CC0A1A"/>
    <w:rsid w:val="00CC1598"/>
    <w:rsid w:val="00CC2696"/>
    <w:rsid w:val="00CC2DCB"/>
    <w:rsid w:val="00CC4EF2"/>
    <w:rsid w:val="00CC7404"/>
    <w:rsid w:val="00CC753E"/>
    <w:rsid w:val="00CC7CDE"/>
    <w:rsid w:val="00CD27A4"/>
    <w:rsid w:val="00CD4A3F"/>
    <w:rsid w:val="00CD5A60"/>
    <w:rsid w:val="00CD6A98"/>
    <w:rsid w:val="00CD773B"/>
    <w:rsid w:val="00CE1500"/>
    <w:rsid w:val="00CE2035"/>
    <w:rsid w:val="00CE48F8"/>
    <w:rsid w:val="00CF1F0E"/>
    <w:rsid w:val="00CF4445"/>
    <w:rsid w:val="00CF4E1A"/>
    <w:rsid w:val="00D0099D"/>
    <w:rsid w:val="00D02FB3"/>
    <w:rsid w:val="00D071F0"/>
    <w:rsid w:val="00D105CA"/>
    <w:rsid w:val="00D12D27"/>
    <w:rsid w:val="00D17886"/>
    <w:rsid w:val="00D20810"/>
    <w:rsid w:val="00D20AEE"/>
    <w:rsid w:val="00D232AF"/>
    <w:rsid w:val="00D242B3"/>
    <w:rsid w:val="00D26CE0"/>
    <w:rsid w:val="00D32601"/>
    <w:rsid w:val="00D34B10"/>
    <w:rsid w:val="00D35709"/>
    <w:rsid w:val="00D36152"/>
    <w:rsid w:val="00D3791B"/>
    <w:rsid w:val="00D4050B"/>
    <w:rsid w:val="00D41D61"/>
    <w:rsid w:val="00D429FD"/>
    <w:rsid w:val="00D42EB2"/>
    <w:rsid w:val="00D4608B"/>
    <w:rsid w:val="00D473A8"/>
    <w:rsid w:val="00D47D3C"/>
    <w:rsid w:val="00D50D23"/>
    <w:rsid w:val="00D5282E"/>
    <w:rsid w:val="00D55043"/>
    <w:rsid w:val="00D55F06"/>
    <w:rsid w:val="00D6374C"/>
    <w:rsid w:val="00D644EE"/>
    <w:rsid w:val="00D64B1F"/>
    <w:rsid w:val="00D64F23"/>
    <w:rsid w:val="00D6772E"/>
    <w:rsid w:val="00D677F3"/>
    <w:rsid w:val="00D71736"/>
    <w:rsid w:val="00D717FB"/>
    <w:rsid w:val="00D73DFF"/>
    <w:rsid w:val="00D75C5D"/>
    <w:rsid w:val="00D81F6C"/>
    <w:rsid w:val="00D829FE"/>
    <w:rsid w:val="00D85E9A"/>
    <w:rsid w:val="00D9285F"/>
    <w:rsid w:val="00D94A98"/>
    <w:rsid w:val="00D9670C"/>
    <w:rsid w:val="00DA121E"/>
    <w:rsid w:val="00DA3D57"/>
    <w:rsid w:val="00DA5478"/>
    <w:rsid w:val="00DA564A"/>
    <w:rsid w:val="00DA6CE0"/>
    <w:rsid w:val="00DA70CF"/>
    <w:rsid w:val="00DB0C20"/>
    <w:rsid w:val="00DB7866"/>
    <w:rsid w:val="00DB7FB2"/>
    <w:rsid w:val="00DC1E01"/>
    <w:rsid w:val="00DC2FDD"/>
    <w:rsid w:val="00DC44B4"/>
    <w:rsid w:val="00DD1F31"/>
    <w:rsid w:val="00DD27F3"/>
    <w:rsid w:val="00DD44B1"/>
    <w:rsid w:val="00DD57C6"/>
    <w:rsid w:val="00DE474F"/>
    <w:rsid w:val="00DE7909"/>
    <w:rsid w:val="00DF5304"/>
    <w:rsid w:val="00DF5367"/>
    <w:rsid w:val="00DF5B7E"/>
    <w:rsid w:val="00DF5F3E"/>
    <w:rsid w:val="00DF6425"/>
    <w:rsid w:val="00E02A04"/>
    <w:rsid w:val="00E03E69"/>
    <w:rsid w:val="00E052BD"/>
    <w:rsid w:val="00E06A0F"/>
    <w:rsid w:val="00E1408C"/>
    <w:rsid w:val="00E20152"/>
    <w:rsid w:val="00E21F31"/>
    <w:rsid w:val="00E23BF4"/>
    <w:rsid w:val="00E25C46"/>
    <w:rsid w:val="00E265A4"/>
    <w:rsid w:val="00E3166B"/>
    <w:rsid w:val="00E42EA0"/>
    <w:rsid w:val="00E44B34"/>
    <w:rsid w:val="00E46627"/>
    <w:rsid w:val="00E46CD8"/>
    <w:rsid w:val="00E46CDB"/>
    <w:rsid w:val="00E47B20"/>
    <w:rsid w:val="00E55634"/>
    <w:rsid w:val="00E5719D"/>
    <w:rsid w:val="00E601DD"/>
    <w:rsid w:val="00E63C39"/>
    <w:rsid w:val="00E65648"/>
    <w:rsid w:val="00E65CE8"/>
    <w:rsid w:val="00E65EAE"/>
    <w:rsid w:val="00E66B2C"/>
    <w:rsid w:val="00E71C2E"/>
    <w:rsid w:val="00E72832"/>
    <w:rsid w:val="00E72C30"/>
    <w:rsid w:val="00E75365"/>
    <w:rsid w:val="00E814A1"/>
    <w:rsid w:val="00E81BDE"/>
    <w:rsid w:val="00E831C7"/>
    <w:rsid w:val="00E83298"/>
    <w:rsid w:val="00E84392"/>
    <w:rsid w:val="00E85BC9"/>
    <w:rsid w:val="00E86C18"/>
    <w:rsid w:val="00E93298"/>
    <w:rsid w:val="00E935AF"/>
    <w:rsid w:val="00E93837"/>
    <w:rsid w:val="00E94A94"/>
    <w:rsid w:val="00E95896"/>
    <w:rsid w:val="00E95CF3"/>
    <w:rsid w:val="00E96885"/>
    <w:rsid w:val="00E976F4"/>
    <w:rsid w:val="00EA1D33"/>
    <w:rsid w:val="00EA3C00"/>
    <w:rsid w:val="00EA402C"/>
    <w:rsid w:val="00EA58C5"/>
    <w:rsid w:val="00EA59C0"/>
    <w:rsid w:val="00EA66E3"/>
    <w:rsid w:val="00EA720F"/>
    <w:rsid w:val="00EB0CDF"/>
    <w:rsid w:val="00EB1047"/>
    <w:rsid w:val="00EB2FD3"/>
    <w:rsid w:val="00ED4C93"/>
    <w:rsid w:val="00ED5C6D"/>
    <w:rsid w:val="00ED6E87"/>
    <w:rsid w:val="00EE1EC2"/>
    <w:rsid w:val="00EF7224"/>
    <w:rsid w:val="00F01833"/>
    <w:rsid w:val="00F031F7"/>
    <w:rsid w:val="00F03867"/>
    <w:rsid w:val="00F12986"/>
    <w:rsid w:val="00F14AEA"/>
    <w:rsid w:val="00F21491"/>
    <w:rsid w:val="00F218E2"/>
    <w:rsid w:val="00F21B05"/>
    <w:rsid w:val="00F258A2"/>
    <w:rsid w:val="00F33C2E"/>
    <w:rsid w:val="00F346FC"/>
    <w:rsid w:val="00F34EC5"/>
    <w:rsid w:val="00F35573"/>
    <w:rsid w:val="00F44DFB"/>
    <w:rsid w:val="00F44E06"/>
    <w:rsid w:val="00F458B1"/>
    <w:rsid w:val="00F464D5"/>
    <w:rsid w:val="00F50073"/>
    <w:rsid w:val="00F51AED"/>
    <w:rsid w:val="00F52EFD"/>
    <w:rsid w:val="00F536D4"/>
    <w:rsid w:val="00F54C82"/>
    <w:rsid w:val="00F54D37"/>
    <w:rsid w:val="00F56193"/>
    <w:rsid w:val="00F64081"/>
    <w:rsid w:val="00F6434B"/>
    <w:rsid w:val="00F65E01"/>
    <w:rsid w:val="00F67F33"/>
    <w:rsid w:val="00F73BE9"/>
    <w:rsid w:val="00F74FB2"/>
    <w:rsid w:val="00F75904"/>
    <w:rsid w:val="00F814F7"/>
    <w:rsid w:val="00F81F78"/>
    <w:rsid w:val="00F821D4"/>
    <w:rsid w:val="00F822E0"/>
    <w:rsid w:val="00F90DCC"/>
    <w:rsid w:val="00F90F30"/>
    <w:rsid w:val="00F93DA4"/>
    <w:rsid w:val="00FA1856"/>
    <w:rsid w:val="00FA1DB0"/>
    <w:rsid w:val="00FA443F"/>
    <w:rsid w:val="00FB491B"/>
    <w:rsid w:val="00FB4E1B"/>
    <w:rsid w:val="00FC1322"/>
    <w:rsid w:val="00FC1C19"/>
    <w:rsid w:val="00FC25BD"/>
    <w:rsid w:val="00FD25E2"/>
    <w:rsid w:val="00FD3125"/>
    <w:rsid w:val="00FD3470"/>
    <w:rsid w:val="00FD596B"/>
    <w:rsid w:val="00FD6B3F"/>
    <w:rsid w:val="00FD6DA1"/>
    <w:rsid w:val="00FD77B3"/>
    <w:rsid w:val="00FE36B4"/>
    <w:rsid w:val="00FE403B"/>
    <w:rsid w:val="00FE42D5"/>
    <w:rsid w:val="00FE4919"/>
    <w:rsid w:val="00FF00CB"/>
    <w:rsid w:val="00FF0C51"/>
    <w:rsid w:val="00FF277B"/>
    <w:rsid w:val="00FF4162"/>
    <w:rsid w:val="00FF4B5B"/>
    <w:rsid w:val="00FF6FE3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0B7"/>
    <w:pPr>
      <w:ind w:firstLine="539"/>
      <w:jc w:val="both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AE232E"/>
    <w:pPr>
      <w:numPr>
        <w:numId w:val="1"/>
      </w:numPr>
      <w:autoSpaceDE w:val="0"/>
      <w:autoSpaceDN w:val="0"/>
      <w:adjustRightInd w:val="0"/>
      <w:spacing w:before="120" w:after="120" w:line="360" w:lineRule="auto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basedOn w:val="a"/>
    <w:next w:val="a"/>
    <w:link w:val="20"/>
    <w:qFormat/>
    <w:rsid w:val="00AE232E"/>
    <w:pPr>
      <w:autoSpaceDE w:val="0"/>
      <w:autoSpaceDN w:val="0"/>
      <w:adjustRightInd w:val="0"/>
      <w:spacing w:before="120" w:after="120" w:line="360" w:lineRule="auto"/>
      <w:jc w:val="center"/>
      <w:outlineLvl w:val="1"/>
    </w:pPr>
    <w:rPr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AE232E"/>
    <w:pPr>
      <w:keepNext/>
      <w:autoSpaceDE w:val="0"/>
      <w:autoSpaceDN w:val="0"/>
      <w:adjustRightInd w:val="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E232E"/>
    <w:rPr>
      <w:rFonts w:eastAsia="Calibri"/>
      <w:b/>
      <w:bCs/>
      <w:color w:val="000000"/>
      <w:sz w:val="26"/>
      <w:szCs w:val="26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232E"/>
    <w:rPr>
      <w:rFonts w:eastAsia="Calibri"/>
      <w:b/>
      <w:bCs/>
      <w:sz w:val="26"/>
      <w:szCs w:val="26"/>
      <w:lang w:val="en-US" w:eastAsia="ru-RU" w:bidi="ar-SA"/>
    </w:rPr>
  </w:style>
  <w:style w:type="character" w:customStyle="1" w:styleId="40">
    <w:name w:val="Заголовок 4 Знак"/>
    <w:link w:val="4"/>
    <w:semiHidden/>
    <w:locked/>
    <w:rsid w:val="00AE232E"/>
    <w:rPr>
      <w:rFonts w:eastAsia="Calibri"/>
      <w:b/>
      <w:bCs/>
      <w:sz w:val="24"/>
      <w:szCs w:val="24"/>
      <w:lang w:val="ru-RU" w:eastAsia="ru-RU" w:bidi="ar-SA"/>
    </w:rPr>
  </w:style>
  <w:style w:type="character" w:styleId="a3">
    <w:name w:val="Hyperlink"/>
    <w:uiPriority w:val="99"/>
    <w:rsid w:val="00AE232E"/>
    <w:rPr>
      <w:rFonts w:cs="Times New Roman"/>
      <w:color w:val="0000FF"/>
      <w:u w:val="single"/>
    </w:rPr>
  </w:style>
  <w:style w:type="paragraph" w:styleId="a4">
    <w:name w:val="Normal (Web)"/>
    <w:aliases w:val="Обычный (веб) Знак1,Обычный (веб) Знак Знак"/>
    <w:basedOn w:val="a"/>
    <w:link w:val="a5"/>
    <w:rsid w:val="00AE232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6">
    <w:name w:val="Body Text Indent"/>
    <w:basedOn w:val="a"/>
    <w:link w:val="a7"/>
    <w:semiHidden/>
    <w:rsid w:val="00AE232E"/>
    <w:pPr>
      <w:autoSpaceDE w:val="0"/>
      <w:autoSpaceDN w:val="0"/>
      <w:adjustRightInd w:val="0"/>
      <w:ind w:firstLine="540"/>
    </w:pPr>
  </w:style>
  <w:style w:type="character" w:customStyle="1" w:styleId="a7">
    <w:name w:val="Основной текст с отступом Знак"/>
    <w:link w:val="a6"/>
    <w:semiHidden/>
    <w:locked/>
    <w:rsid w:val="00AE232E"/>
    <w:rPr>
      <w:rFonts w:eastAsia="Calibri"/>
      <w:sz w:val="24"/>
      <w:szCs w:val="24"/>
      <w:lang w:val="ru-RU" w:eastAsia="ru-RU" w:bidi="ar-SA"/>
    </w:rPr>
  </w:style>
  <w:style w:type="paragraph" w:customStyle="1" w:styleId="ConsPlusTitle">
    <w:name w:val="ConsPlusTitle"/>
    <w:rsid w:val="00AE232E"/>
    <w:pPr>
      <w:widowControl w:val="0"/>
      <w:autoSpaceDE w:val="0"/>
      <w:autoSpaceDN w:val="0"/>
      <w:adjustRightInd w:val="0"/>
      <w:ind w:firstLine="539"/>
      <w:jc w:val="both"/>
    </w:pPr>
    <w:rPr>
      <w:rFonts w:eastAsia="Calibri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AE232E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8">
    <w:name w:val="Strong"/>
    <w:qFormat/>
    <w:rsid w:val="00AE232E"/>
    <w:rPr>
      <w:rFonts w:cs="Times New Roman"/>
      <w:b/>
      <w:bCs/>
    </w:rPr>
  </w:style>
  <w:style w:type="paragraph" w:customStyle="1" w:styleId="ConsPlusNonformat">
    <w:name w:val="ConsPlusNonformat"/>
    <w:rsid w:val="00AE232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9">
    <w:name w:val="footer"/>
    <w:basedOn w:val="a"/>
    <w:link w:val="aa"/>
    <w:rsid w:val="00AE23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semiHidden/>
    <w:locked/>
    <w:rsid w:val="00AE232E"/>
    <w:rPr>
      <w:rFonts w:eastAsia="Calibri"/>
      <w:sz w:val="24"/>
      <w:szCs w:val="24"/>
      <w:lang w:val="ru-RU" w:eastAsia="ru-RU" w:bidi="ar-SA"/>
    </w:rPr>
  </w:style>
  <w:style w:type="character" w:styleId="ab">
    <w:name w:val="page number"/>
    <w:rsid w:val="00AE232E"/>
    <w:rPr>
      <w:rFonts w:cs="Times New Roman"/>
    </w:rPr>
  </w:style>
  <w:style w:type="paragraph" w:customStyle="1" w:styleId="0">
    <w:name w:val="Стиль0"/>
    <w:rsid w:val="00DD57C6"/>
    <w:pPr>
      <w:jc w:val="both"/>
    </w:pPr>
    <w:rPr>
      <w:rFonts w:ascii="Arial" w:hAnsi="Arial"/>
      <w:sz w:val="22"/>
    </w:rPr>
  </w:style>
  <w:style w:type="paragraph" w:styleId="ac">
    <w:name w:val="Document Map"/>
    <w:basedOn w:val="a"/>
    <w:link w:val="ad"/>
    <w:rsid w:val="002B14B0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2B14B0"/>
    <w:rPr>
      <w:rFonts w:ascii="Tahoma" w:eastAsia="Calibri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42779"/>
    <w:rPr>
      <w:rFonts w:ascii="Arial" w:eastAsia="Calibri" w:hAnsi="Arial" w:cs="Arial"/>
      <w:lang w:val="ru-RU" w:eastAsia="ru-RU" w:bidi="ar-SA"/>
    </w:rPr>
  </w:style>
  <w:style w:type="paragraph" w:styleId="ae">
    <w:name w:val="Subtitle"/>
    <w:basedOn w:val="a"/>
    <w:next w:val="a"/>
    <w:link w:val="af"/>
    <w:qFormat/>
    <w:rsid w:val="00DC2FDD"/>
    <w:pPr>
      <w:numPr>
        <w:ilvl w:val="1"/>
      </w:numPr>
      <w:ind w:firstLine="53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DC2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List Paragraph"/>
    <w:basedOn w:val="a"/>
    <w:uiPriority w:val="34"/>
    <w:qFormat/>
    <w:rsid w:val="00581905"/>
    <w:pPr>
      <w:ind w:left="720" w:firstLine="0"/>
      <w:jc w:val="left"/>
    </w:pPr>
    <w:rPr>
      <w:rFonts w:eastAsia="Times New Roman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4"/>
    <w:rsid w:val="007A7066"/>
    <w:rPr>
      <w:rFonts w:ascii="Arial Unicode MS" w:eastAsia="Arial Unicode MS" w:hAnsi="Arial Unicode MS" w:cs="Arial Unicode MS"/>
      <w:sz w:val="24"/>
      <w:szCs w:val="24"/>
    </w:rPr>
  </w:style>
  <w:style w:type="character" w:customStyle="1" w:styleId="af1">
    <w:name w:val="Основной текст_"/>
    <w:basedOn w:val="a0"/>
    <w:link w:val="21"/>
    <w:rsid w:val="009D38DA"/>
    <w:rPr>
      <w:sz w:val="23"/>
      <w:szCs w:val="23"/>
      <w:shd w:val="clear" w:color="auto" w:fill="FFFFFF"/>
    </w:rPr>
  </w:style>
  <w:style w:type="character" w:customStyle="1" w:styleId="1pt">
    <w:name w:val="Основной текст + Курсив;Интервал 1 pt"/>
    <w:basedOn w:val="af1"/>
    <w:rsid w:val="009D38DA"/>
    <w:rPr>
      <w:i/>
      <w:iCs/>
      <w:color w:val="000000"/>
      <w:spacing w:val="20"/>
      <w:w w:val="100"/>
      <w:position w:val="0"/>
      <w:lang w:val="ru-RU"/>
    </w:rPr>
  </w:style>
  <w:style w:type="character" w:customStyle="1" w:styleId="11">
    <w:name w:val="Основной текст1"/>
    <w:basedOn w:val="af1"/>
    <w:rsid w:val="009D38DA"/>
    <w:rPr>
      <w:color w:val="000000"/>
      <w:spacing w:val="0"/>
      <w:w w:val="100"/>
      <w:position w:val="0"/>
      <w:lang w:val="ru-RU"/>
    </w:rPr>
  </w:style>
  <w:style w:type="paragraph" w:customStyle="1" w:styleId="21">
    <w:name w:val="Основной текст2"/>
    <w:basedOn w:val="a"/>
    <w:link w:val="af1"/>
    <w:rsid w:val="009D38DA"/>
    <w:pPr>
      <w:widowControl w:val="0"/>
      <w:shd w:val="clear" w:color="auto" w:fill="FFFFFF"/>
      <w:spacing w:line="283" w:lineRule="exact"/>
      <w:ind w:firstLine="0"/>
    </w:pPr>
    <w:rPr>
      <w:rFonts w:eastAsia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4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m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zimadm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B2AC8F9CE2D6F3D700212587054CAB06E87E1C92646C05B61EEE658F8FA02EE2AAC3AC1E800A6992395B9BD997A53451A6DCAC6F5f6D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77515.7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18</Pages>
  <Words>8373</Words>
  <Characters>47727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my org.</Company>
  <LinksUpToDate>false</LinksUpToDate>
  <CharactersWithSpaces>55989</CharactersWithSpaces>
  <SharedDoc>false</SharedDoc>
  <HLinks>
    <vt:vector size="30" baseType="variant">
      <vt:variant>
        <vt:i4>196679</vt:i4>
      </vt:variant>
      <vt:variant>
        <vt:i4>12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  <vt:variant>
        <vt:i4>196679</vt:i4>
      </vt:variant>
      <vt:variant>
        <vt:i4>9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  <vt:variant>
        <vt:i4>6029324</vt:i4>
      </vt:variant>
      <vt:variant>
        <vt:i4>6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196679</vt:i4>
      </vt:variant>
      <vt:variant>
        <vt:i4>3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  <vt:variant>
        <vt:i4>196679</vt:i4>
      </vt:variant>
      <vt:variant>
        <vt:i4>0</vt:i4>
      </vt:variant>
      <vt:variant>
        <vt:i4>0</vt:i4>
      </vt:variant>
      <vt:variant>
        <vt:i4>5</vt:i4>
      </vt:variant>
      <vt:variant>
        <vt:lpwstr>http://www.zimadm.ru/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PC</dc:creator>
  <cp:lastModifiedBy>Козяева Г.В.</cp:lastModifiedBy>
  <cp:revision>23</cp:revision>
  <cp:lastPrinted>2018-09-19T02:41:00Z</cp:lastPrinted>
  <dcterms:created xsi:type="dcterms:W3CDTF">2018-09-07T08:02:00Z</dcterms:created>
  <dcterms:modified xsi:type="dcterms:W3CDTF">2018-12-04T05:21:00Z</dcterms:modified>
</cp:coreProperties>
</file>