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header6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7.xml" ContentType="application/vnd.openxmlformats-officedocument.wordprocessingml.header+xml"/>
  <Override PartName="/word/footer12.xml" ContentType="application/vnd.openxmlformats-officedocument.wordprocessingml.footer+xml"/>
  <Override PartName="/word/header8.xml" ContentType="application/vnd.openxmlformats-officedocument.wordprocessingml.header+xml"/>
  <Override PartName="/word/footer13.xml" ContentType="application/vnd.openxmlformats-officedocument.wordprocessingml.footer+xml"/>
  <Override PartName="/word/header9.xml" ContentType="application/vnd.openxmlformats-officedocument.wordprocessingml.header+xml"/>
  <Override PartName="/word/footer14.xml" ContentType="application/vnd.openxmlformats-officedocument.wordprocessingml.footer+xml"/>
  <Override PartName="/word/header10.xml" ContentType="application/vnd.openxmlformats-officedocument.wordprocessingml.header+xml"/>
  <Override PartName="/word/footer15.xml" ContentType="application/vnd.openxmlformats-officedocument.wordprocessingml.footer+xml"/>
  <Override PartName="/word/header11.xml" ContentType="application/vnd.openxmlformats-officedocument.wordprocessingml.header+xml"/>
  <Override PartName="/word/footer16.xml" ContentType="application/vnd.openxmlformats-officedocument.wordprocessingml.foot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13.xml" ContentType="application/vnd.openxmlformats-officedocument.wordprocessingml.header+xml"/>
  <Override PartName="/word/footer18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15.xml" ContentType="application/vnd.openxmlformats-officedocument.wordprocessingml.header+xml"/>
  <Override PartName="/word/footer20.xml" ContentType="application/vnd.openxmlformats-officedocument.wordprocessingml.footer+xml"/>
  <Override PartName="/word/header16.xml" ContentType="application/vnd.openxmlformats-officedocument.wordprocessingml.header+xml"/>
  <Override PartName="/word/footer21.xml" ContentType="application/vnd.openxmlformats-officedocument.wordprocessingml.footer+xml"/>
  <Override PartName="/word/header17.xml" ContentType="application/vnd.openxmlformats-officedocument.wordprocessingml.header+xml"/>
  <Override PartName="/word/footer22.xml" ContentType="application/vnd.openxmlformats-officedocument.wordprocessingml.footer+xml"/>
  <Override PartName="/word/header18.xml" ContentType="application/vnd.openxmlformats-officedocument.wordprocessingml.head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514" w:rsidRPr="00A12F0F" w:rsidRDefault="00753514" w:rsidP="0079722E">
      <w:pPr>
        <w:pStyle w:val="Standard"/>
        <w:ind w:left="6237"/>
        <w:jc w:val="right"/>
        <w:rPr>
          <w:bCs/>
        </w:rPr>
      </w:pPr>
      <w:r w:rsidRPr="00A12F0F">
        <w:rPr>
          <w:bCs/>
        </w:rPr>
        <w:t>Приложение</w:t>
      </w:r>
    </w:p>
    <w:p w:rsidR="00753514" w:rsidRPr="00A12F0F" w:rsidRDefault="0079722E" w:rsidP="0079722E">
      <w:pPr>
        <w:pStyle w:val="Standard"/>
        <w:ind w:left="6237"/>
        <w:jc w:val="right"/>
        <w:rPr>
          <w:bCs/>
        </w:rPr>
      </w:pPr>
      <w:r w:rsidRPr="00A12F0F">
        <w:rPr>
          <w:bCs/>
        </w:rPr>
        <w:t>к постановлению а</w:t>
      </w:r>
      <w:r w:rsidR="00753514" w:rsidRPr="00A12F0F">
        <w:rPr>
          <w:bCs/>
        </w:rPr>
        <w:t xml:space="preserve">дминистрации </w:t>
      </w:r>
      <w:proofErr w:type="spellStart"/>
      <w:r w:rsidR="00753514" w:rsidRPr="00A12F0F">
        <w:rPr>
          <w:bCs/>
        </w:rPr>
        <w:t>Зиминского</w:t>
      </w:r>
      <w:proofErr w:type="spellEnd"/>
      <w:r w:rsidR="00753514" w:rsidRPr="00A12F0F">
        <w:rPr>
          <w:bCs/>
        </w:rPr>
        <w:t xml:space="preserve"> городского муниципального образования</w:t>
      </w:r>
    </w:p>
    <w:p w:rsidR="00753514" w:rsidRPr="003E4BA8" w:rsidRDefault="00753514" w:rsidP="0079722E">
      <w:pPr>
        <w:pStyle w:val="Standard"/>
        <w:ind w:left="6237"/>
        <w:jc w:val="right"/>
        <w:rPr>
          <w:bCs/>
          <w:u w:val="single"/>
        </w:rPr>
      </w:pPr>
      <w:r w:rsidRPr="00273C0F">
        <w:rPr>
          <w:bCs/>
        </w:rPr>
        <w:t xml:space="preserve">от </w:t>
      </w:r>
      <w:r w:rsidR="00041143">
        <w:rPr>
          <w:bCs/>
        </w:rPr>
        <w:t>«</w:t>
      </w:r>
      <w:r w:rsidR="003E4BA8">
        <w:rPr>
          <w:bCs/>
          <w:u w:val="single"/>
        </w:rPr>
        <w:t>22</w:t>
      </w:r>
      <w:r w:rsidR="00041143">
        <w:rPr>
          <w:bCs/>
        </w:rPr>
        <w:t>»</w:t>
      </w:r>
      <w:r w:rsidRPr="00273C0F">
        <w:rPr>
          <w:bCs/>
        </w:rPr>
        <w:t xml:space="preserve"> </w:t>
      </w:r>
      <w:r w:rsidR="003E4BA8">
        <w:rPr>
          <w:bCs/>
          <w:u w:val="single"/>
        </w:rPr>
        <w:t>ноября</w:t>
      </w:r>
      <w:bookmarkStart w:id="0" w:name="_GoBack"/>
      <w:bookmarkEnd w:id="0"/>
      <w:r w:rsidR="003E4BA8">
        <w:rPr>
          <w:bCs/>
          <w:u w:val="single"/>
        </w:rPr>
        <w:t xml:space="preserve"> </w:t>
      </w:r>
      <w:r w:rsidRPr="00273C0F">
        <w:rPr>
          <w:bCs/>
        </w:rPr>
        <w:t>202</w:t>
      </w:r>
      <w:r w:rsidR="00041143">
        <w:rPr>
          <w:bCs/>
        </w:rPr>
        <w:t>4 г.</w:t>
      </w:r>
      <w:r w:rsidRPr="00273C0F">
        <w:rPr>
          <w:bCs/>
        </w:rPr>
        <w:t xml:space="preserve"> №</w:t>
      </w:r>
      <w:r w:rsidR="003E4BA8">
        <w:rPr>
          <w:bCs/>
        </w:rPr>
        <w:t xml:space="preserve"> </w:t>
      </w:r>
      <w:r w:rsidR="003E4BA8">
        <w:rPr>
          <w:bCs/>
          <w:u w:val="single"/>
        </w:rPr>
        <w:t>1167</w:t>
      </w:r>
    </w:p>
    <w:p w:rsidR="00753514" w:rsidRPr="00A12F0F" w:rsidRDefault="00753514" w:rsidP="00753514">
      <w:pPr>
        <w:pStyle w:val="Standard"/>
        <w:jc w:val="center"/>
        <w:rPr>
          <w:bCs/>
        </w:rPr>
      </w:pPr>
    </w:p>
    <w:p w:rsidR="00FB7227" w:rsidRPr="00A12F0F" w:rsidRDefault="00FB7227" w:rsidP="0079722E">
      <w:pPr>
        <w:pStyle w:val="Standard"/>
        <w:ind w:left="5954"/>
        <w:jc w:val="right"/>
        <w:rPr>
          <w:bCs/>
        </w:rPr>
      </w:pPr>
      <w:r w:rsidRPr="00A12F0F">
        <w:rPr>
          <w:bCs/>
        </w:rPr>
        <w:t>«Утверждена</w:t>
      </w:r>
    </w:p>
    <w:p w:rsidR="0035107E" w:rsidRPr="00A12F0F" w:rsidRDefault="0035107E" w:rsidP="0079722E">
      <w:pPr>
        <w:pStyle w:val="Standard"/>
        <w:ind w:left="5954"/>
        <w:jc w:val="right"/>
      </w:pPr>
      <w:r w:rsidRPr="00A12F0F">
        <w:t>постановлени</w:t>
      </w:r>
      <w:r w:rsidR="00FB7227" w:rsidRPr="00A12F0F">
        <w:t>ем</w:t>
      </w:r>
      <w:r w:rsidRPr="00A12F0F">
        <w:t xml:space="preserve"> администрации</w:t>
      </w:r>
    </w:p>
    <w:p w:rsidR="0035107E" w:rsidRPr="00A12F0F" w:rsidRDefault="0035107E" w:rsidP="0079722E">
      <w:pPr>
        <w:pStyle w:val="ConsPlusNonformat"/>
        <w:spacing w:line="276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12F0F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A12F0F">
        <w:rPr>
          <w:rFonts w:ascii="Times New Roman" w:hAnsi="Times New Roman" w:cs="Times New Roman"/>
          <w:sz w:val="24"/>
          <w:szCs w:val="24"/>
        </w:rPr>
        <w:t xml:space="preserve"> городского</w:t>
      </w:r>
    </w:p>
    <w:p w:rsidR="0035107E" w:rsidRPr="00A12F0F" w:rsidRDefault="0035107E" w:rsidP="0079722E">
      <w:pPr>
        <w:pStyle w:val="ConsPlusNonformat"/>
        <w:spacing w:line="276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A12F0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5107E" w:rsidRPr="00041143" w:rsidRDefault="0035107E" w:rsidP="0079722E">
      <w:pPr>
        <w:pStyle w:val="ConsPlusNonformat"/>
        <w:spacing w:line="276" w:lineRule="auto"/>
        <w:ind w:left="5954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12F0F">
        <w:rPr>
          <w:rFonts w:ascii="Times New Roman" w:hAnsi="Times New Roman" w:cs="Times New Roman"/>
          <w:sz w:val="24"/>
          <w:szCs w:val="24"/>
        </w:rPr>
        <w:t>от «</w:t>
      </w:r>
      <w:r w:rsidR="00FB7227" w:rsidRPr="00041143"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A12F0F">
        <w:rPr>
          <w:rFonts w:ascii="Times New Roman" w:hAnsi="Times New Roman" w:cs="Times New Roman"/>
          <w:sz w:val="24"/>
          <w:szCs w:val="24"/>
        </w:rPr>
        <w:t xml:space="preserve">» </w:t>
      </w:r>
      <w:r w:rsidR="00FB7227" w:rsidRPr="00041143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Pr="000411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12F0F">
        <w:rPr>
          <w:rFonts w:ascii="Times New Roman" w:hAnsi="Times New Roman" w:cs="Times New Roman"/>
          <w:sz w:val="24"/>
          <w:szCs w:val="24"/>
        </w:rPr>
        <w:t>20</w:t>
      </w:r>
      <w:r w:rsidR="00FB7227" w:rsidRPr="00A12F0F">
        <w:rPr>
          <w:rFonts w:ascii="Times New Roman" w:hAnsi="Times New Roman" w:cs="Times New Roman"/>
          <w:sz w:val="24"/>
          <w:szCs w:val="24"/>
        </w:rPr>
        <w:t>19</w:t>
      </w:r>
      <w:r w:rsidRPr="00A12F0F">
        <w:rPr>
          <w:rFonts w:ascii="Times New Roman" w:hAnsi="Times New Roman" w:cs="Times New Roman"/>
          <w:sz w:val="24"/>
          <w:szCs w:val="24"/>
        </w:rPr>
        <w:t xml:space="preserve"> г. № </w:t>
      </w:r>
      <w:r w:rsidR="00FB7227" w:rsidRPr="00041143">
        <w:rPr>
          <w:rFonts w:ascii="Times New Roman" w:hAnsi="Times New Roman" w:cs="Times New Roman"/>
          <w:sz w:val="24"/>
          <w:szCs w:val="24"/>
          <w:u w:val="single"/>
        </w:rPr>
        <w:t>1193</w:t>
      </w:r>
    </w:p>
    <w:p w:rsidR="0035107E" w:rsidRPr="00A12F0F" w:rsidRDefault="0035107E" w:rsidP="0075351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07E" w:rsidRPr="00A12F0F" w:rsidRDefault="0035107E" w:rsidP="0035107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07E" w:rsidRPr="00A12F0F" w:rsidRDefault="0035107E" w:rsidP="0035107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07E" w:rsidRPr="00A12F0F" w:rsidRDefault="0035107E" w:rsidP="0035107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07E" w:rsidRPr="00A12F0F" w:rsidRDefault="0035107E" w:rsidP="0035107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07E" w:rsidRPr="00A12F0F" w:rsidRDefault="0035107E" w:rsidP="0035107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107E" w:rsidRPr="00A12F0F" w:rsidRDefault="0035107E" w:rsidP="0035107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35107E" w:rsidRPr="00A12F0F" w:rsidRDefault="0035107E" w:rsidP="0035107E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12F0F">
        <w:rPr>
          <w:rFonts w:ascii="Times New Roman" w:hAnsi="Times New Roman" w:cs="Times New Roman"/>
          <w:sz w:val="28"/>
          <w:szCs w:val="24"/>
        </w:rPr>
        <w:t>МУНИЦИПАЛЬНАЯ ПРОГРАММА ЗИМИНСКОГО ГОРОДСКОГО МУНИЦИПАЛЬНОГО ОБРАЗОВАНИЯ</w:t>
      </w:r>
    </w:p>
    <w:p w:rsidR="0035107E" w:rsidRPr="00A12F0F" w:rsidRDefault="0035107E" w:rsidP="0035107E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12F0F">
        <w:rPr>
          <w:rFonts w:ascii="Times New Roman" w:hAnsi="Times New Roman" w:cs="Times New Roman"/>
          <w:sz w:val="28"/>
          <w:szCs w:val="24"/>
        </w:rPr>
        <w:t>«РАЗВИТИЕ КУЛЬТУРЫ»</w:t>
      </w:r>
    </w:p>
    <w:p w:rsidR="0035107E" w:rsidRPr="00A12F0F" w:rsidRDefault="00A51E09" w:rsidP="0035107E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12F0F">
        <w:rPr>
          <w:rFonts w:ascii="Times New Roman" w:hAnsi="Times New Roman" w:cs="Times New Roman"/>
          <w:sz w:val="28"/>
          <w:szCs w:val="24"/>
        </w:rPr>
        <w:t>на 2020-202</w:t>
      </w:r>
      <w:r w:rsidR="006C6DE1">
        <w:rPr>
          <w:rFonts w:ascii="Times New Roman" w:hAnsi="Times New Roman" w:cs="Times New Roman"/>
          <w:sz w:val="28"/>
          <w:szCs w:val="24"/>
        </w:rPr>
        <w:t>7</w:t>
      </w:r>
      <w:r w:rsidR="0035107E" w:rsidRPr="00A12F0F">
        <w:rPr>
          <w:rFonts w:ascii="Times New Roman" w:hAnsi="Times New Roman" w:cs="Times New Roman"/>
          <w:sz w:val="28"/>
          <w:szCs w:val="24"/>
        </w:rPr>
        <w:t xml:space="preserve"> гг.</w:t>
      </w:r>
    </w:p>
    <w:p w:rsidR="0035107E" w:rsidRPr="00A12F0F" w:rsidRDefault="0035107E" w:rsidP="0035107E">
      <w:pPr>
        <w:pStyle w:val="ConsPlusNormal"/>
        <w:rPr>
          <w:rFonts w:ascii="Times New Roman" w:hAnsi="Times New Roman" w:cs="Times New Roman"/>
        </w:rPr>
      </w:pPr>
    </w:p>
    <w:p w:rsidR="0035107E" w:rsidRPr="00A12F0F" w:rsidRDefault="0035107E" w:rsidP="0035107E">
      <w:pPr>
        <w:pStyle w:val="Standard"/>
        <w:jc w:val="center"/>
      </w:pPr>
    </w:p>
    <w:p w:rsidR="0035107E" w:rsidRPr="00A12F0F" w:rsidRDefault="0035107E" w:rsidP="0035107E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35107E" w:rsidRPr="00A12F0F" w:rsidRDefault="0035107E" w:rsidP="0035107E">
      <w:pPr>
        <w:pStyle w:val="ConsPlusNonformat"/>
        <w:spacing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5107E" w:rsidRPr="00A12F0F" w:rsidRDefault="0035107E" w:rsidP="0035107E">
      <w:pPr>
        <w:pStyle w:val="ConsPlusNonformat"/>
        <w:spacing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5107E" w:rsidRPr="00A12F0F" w:rsidRDefault="0035107E" w:rsidP="0035107E">
      <w:pPr>
        <w:pStyle w:val="ConsPlusNonformat"/>
        <w:spacing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5107E" w:rsidRPr="00A12F0F" w:rsidRDefault="0035107E" w:rsidP="0035107E">
      <w:pPr>
        <w:pStyle w:val="ConsPlusNonformat"/>
        <w:spacing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5107E" w:rsidRPr="00A12F0F" w:rsidRDefault="0035107E" w:rsidP="0035107E">
      <w:pPr>
        <w:pStyle w:val="ConsPlusNonformat"/>
        <w:spacing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5107E" w:rsidRPr="00A12F0F" w:rsidRDefault="0035107E" w:rsidP="0035107E">
      <w:pPr>
        <w:pStyle w:val="ConsPlusNonformat"/>
        <w:spacing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5107E" w:rsidRPr="00A12F0F" w:rsidRDefault="0035107E" w:rsidP="0035107E">
      <w:pPr>
        <w:pStyle w:val="ConsPlusNonformat"/>
        <w:spacing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5107E" w:rsidRPr="00A12F0F" w:rsidRDefault="0035107E" w:rsidP="0035107E">
      <w:pPr>
        <w:pStyle w:val="ConsPlusNonformat"/>
        <w:spacing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5107E" w:rsidRPr="00A12F0F" w:rsidRDefault="0035107E" w:rsidP="0035107E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3514" w:rsidRPr="00A12F0F" w:rsidRDefault="00753514" w:rsidP="0035107E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07E" w:rsidRPr="00A12F0F" w:rsidRDefault="0035107E" w:rsidP="0035107E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07E" w:rsidRPr="00A12F0F" w:rsidRDefault="0035107E" w:rsidP="0035107E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07E" w:rsidRPr="00A12F0F" w:rsidRDefault="0035107E" w:rsidP="0035107E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07E" w:rsidRPr="00A12F0F" w:rsidRDefault="0035107E" w:rsidP="0035107E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07E" w:rsidRPr="00A12F0F" w:rsidRDefault="0035107E" w:rsidP="0035107E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07E" w:rsidRPr="00A12F0F" w:rsidRDefault="0035107E" w:rsidP="0035107E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07E" w:rsidRPr="00A12F0F" w:rsidRDefault="0035107E" w:rsidP="0035107E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2171" w:rsidRPr="00A12F0F" w:rsidRDefault="00032171" w:rsidP="0035107E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07E" w:rsidRPr="00A12F0F" w:rsidRDefault="0035107E" w:rsidP="0035107E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07E" w:rsidRPr="00A12F0F" w:rsidRDefault="0035107E" w:rsidP="0035107E">
      <w:pPr>
        <w:pStyle w:val="ConsPlusNormal"/>
        <w:rPr>
          <w:rFonts w:ascii="Times New Roman" w:hAnsi="Times New Roman" w:cs="Times New Roman"/>
        </w:rPr>
      </w:pPr>
    </w:p>
    <w:p w:rsidR="0035107E" w:rsidRPr="00A12F0F" w:rsidRDefault="0035107E" w:rsidP="0035107E">
      <w:pPr>
        <w:pStyle w:val="Standard"/>
      </w:pPr>
    </w:p>
    <w:p w:rsidR="0035107E" w:rsidRPr="00A12F0F" w:rsidRDefault="0035107E" w:rsidP="0035107E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07E" w:rsidRPr="00A12F0F" w:rsidRDefault="0035107E" w:rsidP="0035107E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2F0F">
        <w:rPr>
          <w:rFonts w:ascii="Times New Roman" w:hAnsi="Times New Roman" w:cs="Times New Roman"/>
          <w:sz w:val="24"/>
          <w:szCs w:val="24"/>
        </w:rPr>
        <w:t xml:space="preserve">Зима </w:t>
      </w:r>
      <w:proofErr w:type="gramStart"/>
      <w:r w:rsidRPr="00A12F0F">
        <w:rPr>
          <w:rFonts w:ascii="Times New Roman" w:hAnsi="Times New Roman" w:cs="Times New Roman"/>
          <w:sz w:val="24"/>
          <w:szCs w:val="24"/>
        </w:rPr>
        <w:t>20</w:t>
      </w:r>
      <w:r w:rsidR="008A1E31">
        <w:rPr>
          <w:rFonts w:ascii="Times New Roman" w:hAnsi="Times New Roman" w:cs="Times New Roman"/>
          <w:sz w:val="24"/>
          <w:szCs w:val="24"/>
        </w:rPr>
        <w:t xml:space="preserve">24 </w:t>
      </w:r>
      <w:r w:rsidRPr="00A12F0F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</w:p>
    <w:p w:rsidR="003C1336" w:rsidRPr="00A12F0F" w:rsidRDefault="003C1336" w:rsidP="0035107E"/>
    <w:p w:rsidR="00581C2C" w:rsidRPr="00A12F0F" w:rsidRDefault="00FE3166" w:rsidP="00581C2C">
      <w:pPr>
        <w:numPr>
          <w:ilvl w:val="0"/>
          <w:numId w:val="3"/>
        </w:numPr>
        <w:ind w:left="284" w:hanging="284"/>
        <w:jc w:val="center"/>
        <w:rPr>
          <w:b/>
        </w:rPr>
      </w:pPr>
      <w:r w:rsidRPr="00A12F0F">
        <w:rPr>
          <w:b/>
        </w:rPr>
        <w:lastRenderedPageBreak/>
        <w:t xml:space="preserve">Паспорт муниципальной программы </w:t>
      </w:r>
    </w:p>
    <w:p w:rsidR="00581C2C" w:rsidRPr="00A12F0F" w:rsidRDefault="00581C2C" w:rsidP="00581C2C">
      <w:pPr>
        <w:ind w:left="284"/>
        <w:jc w:val="center"/>
        <w:rPr>
          <w:b/>
        </w:rPr>
      </w:pPr>
    </w:p>
    <w:p w:rsidR="00581C2C" w:rsidRPr="00A12F0F" w:rsidRDefault="00FE3166" w:rsidP="00581C2C">
      <w:pPr>
        <w:ind w:left="284"/>
        <w:jc w:val="center"/>
        <w:rPr>
          <w:b/>
        </w:rPr>
      </w:pPr>
      <w:proofErr w:type="spellStart"/>
      <w:r w:rsidRPr="00A12F0F">
        <w:rPr>
          <w:b/>
        </w:rPr>
        <w:t>Зиминского</w:t>
      </w:r>
      <w:proofErr w:type="spellEnd"/>
      <w:r w:rsidRPr="00A12F0F">
        <w:rPr>
          <w:b/>
        </w:rPr>
        <w:t xml:space="preserve"> городского муниципального образования </w:t>
      </w:r>
    </w:p>
    <w:p w:rsidR="002546DB" w:rsidRPr="00A12F0F" w:rsidRDefault="00FE3166" w:rsidP="00581C2C">
      <w:pPr>
        <w:ind w:left="284"/>
        <w:jc w:val="center"/>
        <w:rPr>
          <w:b/>
        </w:rPr>
      </w:pPr>
      <w:r w:rsidRPr="00A12F0F">
        <w:rPr>
          <w:b/>
        </w:rPr>
        <w:t xml:space="preserve">«Развитие культуры» на </w:t>
      </w:r>
      <w:r w:rsidR="00426204" w:rsidRPr="00A12F0F">
        <w:rPr>
          <w:b/>
        </w:rPr>
        <w:t>20</w:t>
      </w:r>
      <w:r w:rsidR="007A2FA0" w:rsidRPr="00A12F0F">
        <w:rPr>
          <w:b/>
        </w:rPr>
        <w:t>20</w:t>
      </w:r>
      <w:r w:rsidR="00426204" w:rsidRPr="00A12F0F">
        <w:rPr>
          <w:b/>
        </w:rPr>
        <w:t>-20</w:t>
      </w:r>
      <w:r w:rsidR="003C025F" w:rsidRPr="00A12F0F">
        <w:rPr>
          <w:b/>
        </w:rPr>
        <w:t>2</w:t>
      </w:r>
      <w:r w:rsidR="00BC54DD">
        <w:rPr>
          <w:b/>
        </w:rPr>
        <w:t>7</w:t>
      </w:r>
      <w:r w:rsidR="00426204" w:rsidRPr="00A12F0F">
        <w:rPr>
          <w:b/>
        </w:rPr>
        <w:t xml:space="preserve"> </w:t>
      </w:r>
      <w:r w:rsidR="00581C2C" w:rsidRPr="00A12F0F">
        <w:rPr>
          <w:b/>
        </w:rPr>
        <w:t>гг. (далее – м</w:t>
      </w:r>
      <w:r w:rsidRPr="00A12F0F">
        <w:rPr>
          <w:b/>
        </w:rPr>
        <w:t>униципальная программа)</w:t>
      </w:r>
    </w:p>
    <w:p w:rsidR="00EE2086" w:rsidRPr="00A12F0F" w:rsidRDefault="00EE2086" w:rsidP="003C1336">
      <w:pPr>
        <w:jc w:val="both"/>
        <w:rPr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8788"/>
      </w:tblGrid>
      <w:tr w:rsidR="00EE2086" w:rsidRPr="00A12F0F" w:rsidTr="00F52925">
        <w:tc>
          <w:tcPr>
            <w:tcW w:w="1419" w:type="dxa"/>
            <w:shd w:val="clear" w:color="auto" w:fill="auto"/>
          </w:tcPr>
          <w:p w:rsidR="00F52925" w:rsidRDefault="00EE2086" w:rsidP="00DD233F">
            <w:r w:rsidRPr="00A12F0F">
              <w:t xml:space="preserve">Наименование </w:t>
            </w:r>
            <w:proofErr w:type="spellStart"/>
            <w:r w:rsidR="00BA6C3D" w:rsidRPr="00A12F0F">
              <w:t>муници</w:t>
            </w:r>
            <w:proofErr w:type="spellEnd"/>
            <w:r w:rsidR="00F52925">
              <w:t>-</w:t>
            </w:r>
          </w:p>
          <w:p w:rsidR="00EE2086" w:rsidRPr="00A12F0F" w:rsidRDefault="00BA6C3D" w:rsidP="00DD233F">
            <w:proofErr w:type="spellStart"/>
            <w:r w:rsidRPr="00A12F0F">
              <w:t>пальной</w:t>
            </w:r>
            <w:proofErr w:type="spellEnd"/>
            <w:r w:rsidRPr="00A12F0F">
              <w:t xml:space="preserve"> </w:t>
            </w:r>
            <w:r w:rsidR="00EE2086" w:rsidRPr="00A12F0F">
              <w:t>программы</w:t>
            </w:r>
          </w:p>
        </w:tc>
        <w:tc>
          <w:tcPr>
            <w:tcW w:w="8788" w:type="dxa"/>
            <w:shd w:val="clear" w:color="auto" w:fill="auto"/>
          </w:tcPr>
          <w:p w:rsidR="00EE2086" w:rsidRPr="00A12F0F" w:rsidRDefault="00C82302" w:rsidP="00C13B79">
            <w:pPr>
              <w:jc w:val="both"/>
            </w:pPr>
            <w:r w:rsidRPr="00A12F0F">
              <w:t>«Развитие культуры</w:t>
            </w:r>
            <w:r w:rsidR="00DC4141" w:rsidRPr="00A12F0F">
              <w:t>»</w:t>
            </w:r>
            <w:r w:rsidR="00EB67F2" w:rsidRPr="00A12F0F">
              <w:t xml:space="preserve"> на 2020-202</w:t>
            </w:r>
            <w:r w:rsidR="006C6DE1">
              <w:t>7</w:t>
            </w:r>
            <w:r w:rsidR="00EB67F2" w:rsidRPr="00A12F0F">
              <w:t xml:space="preserve"> гг.</w:t>
            </w:r>
            <w:r w:rsidR="009824B4" w:rsidRPr="00A12F0F">
              <w:t xml:space="preserve"> </w:t>
            </w:r>
            <w:r w:rsidR="00CF40DA" w:rsidRPr="00A12F0F">
              <w:t>(далее -  П</w:t>
            </w:r>
            <w:r w:rsidR="00EE2086" w:rsidRPr="00A12F0F">
              <w:t>рограмма)</w:t>
            </w:r>
          </w:p>
          <w:p w:rsidR="00BA6C3D" w:rsidRPr="00A12F0F" w:rsidRDefault="00BA6C3D" w:rsidP="00C13B79">
            <w:pPr>
              <w:jc w:val="both"/>
            </w:pPr>
          </w:p>
          <w:p w:rsidR="00BA6C3D" w:rsidRPr="00A12F0F" w:rsidRDefault="00BA6C3D" w:rsidP="00791C4E">
            <w:pPr>
              <w:jc w:val="both"/>
            </w:pPr>
          </w:p>
        </w:tc>
      </w:tr>
      <w:tr w:rsidR="00BA6C3D" w:rsidRPr="00A12F0F" w:rsidTr="00F52925">
        <w:tc>
          <w:tcPr>
            <w:tcW w:w="1419" w:type="dxa"/>
            <w:shd w:val="clear" w:color="auto" w:fill="auto"/>
          </w:tcPr>
          <w:p w:rsidR="00F52925" w:rsidRDefault="00BA6C3D" w:rsidP="00C719E8">
            <w:pPr>
              <w:snapToGrid w:val="0"/>
            </w:pPr>
            <w:r w:rsidRPr="00A12F0F">
              <w:t>Ответственный исполни</w:t>
            </w:r>
          </w:p>
          <w:p w:rsidR="00BA6C3D" w:rsidRPr="00A12F0F" w:rsidRDefault="00BA6C3D" w:rsidP="00C719E8">
            <w:pPr>
              <w:snapToGrid w:val="0"/>
            </w:pPr>
            <w:proofErr w:type="spellStart"/>
            <w:r w:rsidRPr="00A12F0F">
              <w:t>тель</w:t>
            </w:r>
            <w:proofErr w:type="spellEnd"/>
            <w:r w:rsidRPr="00A12F0F">
              <w:t xml:space="preserve"> </w:t>
            </w:r>
          </w:p>
          <w:p w:rsidR="00F52925" w:rsidRDefault="00BA6C3D" w:rsidP="00C719E8">
            <w:pPr>
              <w:snapToGrid w:val="0"/>
            </w:pPr>
            <w:proofErr w:type="spellStart"/>
            <w:r w:rsidRPr="00A12F0F">
              <w:t>муници</w:t>
            </w:r>
            <w:proofErr w:type="spellEnd"/>
          </w:p>
          <w:p w:rsidR="00BA6C3D" w:rsidRPr="00A12F0F" w:rsidRDefault="00BA6C3D" w:rsidP="00C719E8">
            <w:pPr>
              <w:snapToGrid w:val="0"/>
            </w:pPr>
            <w:proofErr w:type="spellStart"/>
            <w:r w:rsidRPr="00A12F0F">
              <w:t>пальной</w:t>
            </w:r>
            <w:proofErr w:type="spellEnd"/>
            <w:r w:rsidRPr="00A12F0F">
              <w:t xml:space="preserve"> </w:t>
            </w:r>
          </w:p>
          <w:p w:rsidR="00BA6C3D" w:rsidRPr="00A12F0F" w:rsidRDefault="00BA6C3D" w:rsidP="00C719E8">
            <w:r w:rsidRPr="00A12F0F">
              <w:t>программы</w:t>
            </w:r>
          </w:p>
        </w:tc>
        <w:tc>
          <w:tcPr>
            <w:tcW w:w="8788" w:type="dxa"/>
            <w:shd w:val="clear" w:color="auto" w:fill="auto"/>
          </w:tcPr>
          <w:p w:rsidR="00BA6C3D" w:rsidRPr="00A12F0F" w:rsidRDefault="00BA6C3D" w:rsidP="003916FC">
            <w:pPr>
              <w:jc w:val="both"/>
            </w:pPr>
            <w:r w:rsidRPr="00A12F0F">
              <w:t xml:space="preserve">«Управление по развитию культурной сферы и библиотечного обслуживания» </w:t>
            </w:r>
            <w:proofErr w:type="spellStart"/>
            <w:r w:rsidRPr="00A12F0F">
              <w:t>Зиминского</w:t>
            </w:r>
            <w:proofErr w:type="spellEnd"/>
            <w:r w:rsidRPr="00A12F0F">
              <w:t xml:space="preserve"> городского муниципального образования </w:t>
            </w:r>
          </w:p>
          <w:p w:rsidR="003420EF" w:rsidRPr="00A12F0F" w:rsidRDefault="003420EF" w:rsidP="003916FC">
            <w:pPr>
              <w:jc w:val="both"/>
            </w:pPr>
          </w:p>
        </w:tc>
      </w:tr>
      <w:tr w:rsidR="00BA6C3D" w:rsidRPr="00A12F0F" w:rsidTr="00F52925">
        <w:tc>
          <w:tcPr>
            <w:tcW w:w="1419" w:type="dxa"/>
            <w:shd w:val="clear" w:color="auto" w:fill="auto"/>
          </w:tcPr>
          <w:p w:rsidR="00314F04" w:rsidRPr="000C697B" w:rsidRDefault="000C697B" w:rsidP="00C719E8">
            <w:pPr>
              <w:snapToGrid w:val="0"/>
              <w:rPr>
                <w:bCs/>
                <w:iCs/>
              </w:rPr>
            </w:pPr>
            <w:r w:rsidRPr="000C697B">
              <w:rPr>
                <w:bCs/>
                <w:iCs/>
              </w:rPr>
              <w:t>Участники муниципальной программы</w:t>
            </w:r>
          </w:p>
        </w:tc>
        <w:tc>
          <w:tcPr>
            <w:tcW w:w="8788" w:type="dxa"/>
            <w:shd w:val="clear" w:color="auto" w:fill="auto"/>
          </w:tcPr>
          <w:p w:rsidR="00CE1D8B" w:rsidRPr="00A12F0F" w:rsidRDefault="006245D6" w:rsidP="008D2982">
            <w:pPr>
              <w:numPr>
                <w:ilvl w:val="0"/>
                <w:numId w:val="5"/>
              </w:numPr>
              <w:tabs>
                <w:tab w:val="left" w:pos="742"/>
              </w:tabs>
              <w:ind w:left="0" w:firstLine="360"/>
              <w:jc w:val="both"/>
            </w:pPr>
            <w:r w:rsidRPr="00A12F0F">
              <w:t>Муниципальное автономное учреждение культуры</w:t>
            </w:r>
            <w:r w:rsidR="00CE1D8B" w:rsidRPr="00A12F0F">
              <w:t xml:space="preserve"> «Гор</w:t>
            </w:r>
            <w:r w:rsidR="00AF5682" w:rsidRPr="00A12F0F">
              <w:t>одской Дом культуры «Горизонт»;</w:t>
            </w:r>
          </w:p>
          <w:p w:rsidR="00CE1D8B" w:rsidRDefault="006245D6" w:rsidP="008D2982">
            <w:pPr>
              <w:numPr>
                <w:ilvl w:val="0"/>
                <w:numId w:val="5"/>
              </w:numPr>
              <w:tabs>
                <w:tab w:val="left" w:pos="742"/>
              </w:tabs>
              <w:ind w:left="0" w:firstLine="360"/>
              <w:jc w:val="both"/>
            </w:pPr>
            <w:r w:rsidRPr="00A12F0F">
              <w:t>Муниципальное автономное учреждение культуры</w:t>
            </w:r>
            <w:r w:rsidR="00AF5682" w:rsidRPr="00A12F0F">
              <w:t xml:space="preserve"> «</w:t>
            </w:r>
            <w:proofErr w:type="spellStart"/>
            <w:r w:rsidR="00AF5682" w:rsidRPr="00A12F0F">
              <w:t>Кинодосуговый</w:t>
            </w:r>
            <w:proofErr w:type="spellEnd"/>
            <w:r w:rsidR="00AF5682" w:rsidRPr="00A12F0F">
              <w:t xml:space="preserve"> центр «Россия»;</w:t>
            </w:r>
          </w:p>
          <w:p w:rsidR="009371A7" w:rsidRPr="00A12F0F" w:rsidRDefault="009371A7" w:rsidP="008D2982">
            <w:pPr>
              <w:numPr>
                <w:ilvl w:val="0"/>
                <w:numId w:val="5"/>
              </w:numPr>
              <w:tabs>
                <w:tab w:val="left" w:pos="742"/>
              </w:tabs>
              <w:ind w:left="0" w:firstLine="360"/>
              <w:jc w:val="both"/>
            </w:pPr>
            <w:r w:rsidRPr="00A12F0F">
              <w:t xml:space="preserve">Муниципальное автономное учреждение культуры "Дом культуры имени А.Н. </w:t>
            </w:r>
            <w:proofErr w:type="spellStart"/>
            <w:r w:rsidRPr="00A12F0F">
              <w:t>Гринчика</w:t>
            </w:r>
            <w:proofErr w:type="spellEnd"/>
            <w:r w:rsidRPr="00A12F0F">
              <w:t>"</w:t>
            </w:r>
            <w:r>
              <w:t>;</w:t>
            </w:r>
          </w:p>
          <w:p w:rsidR="006245D6" w:rsidRPr="00A12F0F" w:rsidRDefault="006245D6" w:rsidP="008D2982">
            <w:pPr>
              <w:numPr>
                <w:ilvl w:val="0"/>
                <w:numId w:val="5"/>
              </w:numPr>
              <w:tabs>
                <w:tab w:val="left" w:pos="742"/>
              </w:tabs>
              <w:ind w:left="0" w:firstLine="360"/>
              <w:jc w:val="both"/>
            </w:pPr>
            <w:r w:rsidRPr="00A12F0F">
              <w:t>Муниципальное бюджетное учреждение культуры</w:t>
            </w:r>
            <w:r w:rsidR="00CE1D8B" w:rsidRPr="00A12F0F">
              <w:t xml:space="preserve"> «Культурно-</w:t>
            </w:r>
            <w:r w:rsidR="00322F0B" w:rsidRPr="00A12F0F">
              <w:t>информационный центр «Спутник»;</w:t>
            </w:r>
          </w:p>
          <w:p w:rsidR="00CE1D8B" w:rsidRPr="00A12F0F" w:rsidRDefault="006245D6" w:rsidP="008D2982">
            <w:pPr>
              <w:numPr>
                <w:ilvl w:val="0"/>
                <w:numId w:val="5"/>
              </w:numPr>
              <w:tabs>
                <w:tab w:val="left" w:pos="742"/>
              </w:tabs>
              <w:ind w:left="0" w:firstLine="360"/>
              <w:jc w:val="both"/>
            </w:pPr>
            <w:r w:rsidRPr="00A12F0F">
              <w:t>Муниципальное бюджетное учреждение культуры</w:t>
            </w:r>
            <w:r w:rsidR="00CE1D8B" w:rsidRPr="00A12F0F">
              <w:t xml:space="preserve"> «Централ</w:t>
            </w:r>
            <w:r w:rsidR="00322F0B" w:rsidRPr="00A12F0F">
              <w:t>изованная библиотечная система»;</w:t>
            </w:r>
            <w:r w:rsidR="00CE1D8B" w:rsidRPr="00A12F0F">
              <w:t xml:space="preserve"> </w:t>
            </w:r>
          </w:p>
          <w:p w:rsidR="00CE1D8B" w:rsidRPr="00A12F0F" w:rsidRDefault="006245D6" w:rsidP="008D2982">
            <w:pPr>
              <w:numPr>
                <w:ilvl w:val="0"/>
                <w:numId w:val="5"/>
              </w:numPr>
              <w:tabs>
                <w:tab w:val="left" w:pos="742"/>
              </w:tabs>
              <w:ind w:left="0" w:firstLine="360"/>
              <w:jc w:val="both"/>
            </w:pPr>
            <w:r w:rsidRPr="00A12F0F">
              <w:t>Муниципальное бюджетное учреждение культуры</w:t>
            </w:r>
            <w:r w:rsidR="00292589" w:rsidRPr="00A12F0F">
              <w:t xml:space="preserve"> «Историко-краеведческий музей»;</w:t>
            </w:r>
            <w:r w:rsidR="00CE1D8B" w:rsidRPr="00A12F0F">
              <w:t xml:space="preserve"> </w:t>
            </w:r>
          </w:p>
          <w:p w:rsidR="00CE1D8B" w:rsidRPr="00A12F0F" w:rsidRDefault="006245D6" w:rsidP="008D2982">
            <w:pPr>
              <w:numPr>
                <w:ilvl w:val="0"/>
                <w:numId w:val="5"/>
              </w:numPr>
              <w:tabs>
                <w:tab w:val="left" w:pos="742"/>
              </w:tabs>
              <w:ind w:left="0" w:firstLine="360"/>
              <w:jc w:val="both"/>
            </w:pPr>
            <w:r w:rsidRPr="00A12F0F">
              <w:t xml:space="preserve">Муниципальное бюджетное учреждение  дополнительного образования </w:t>
            </w:r>
            <w:r w:rsidR="00CE1D8B" w:rsidRPr="00A12F0F">
              <w:t>«Зиминская</w:t>
            </w:r>
            <w:r w:rsidR="00BE71F6" w:rsidRPr="00A12F0F">
              <w:t xml:space="preserve"> детская художественная школа и</w:t>
            </w:r>
            <w:r w:rsidR="00292589" w:rsidRPr="00A12F0F">
              <w:t>м. В.А. Брызгалова»;</w:t>
            </w:r>
          </w:p>
          <w:p w:rsidR="006245D6" w:rsidRPr="00A12F0F" w:rsidRDefault="006245D6" w:rsidP="008D2982">
            <w:pPr>
              <w:numPr>
                <w:ilvl w:val="0"/>
                <w:numId w:val="5"/>
              </w:numPr>
              <w:tabs>
                <w:tab w:val="left" w:pos="742"/>
              </w:tabs>
              <w:ind w:left="0" w:firstLine="360"/>
              <w:jc w:val="both"/>
            </w:pPr>
            <w:r w:rsidRPr="00A12F0F">
              <w:t xml:space="preserve">Муниципальное бюджетное образовательное учреждение  дополнительного образования </w:t>
            </w:r>
            <w:r w:rsidR="00CE1D8B" w:rsidRPr="00A12F0F">
              <w:t>«Зиминская детская музыкальная школа»</w:t>
            </w:r>
            <w:r w:rsidR="00292589" w:rsidRPr="00A12F0F">
              <w:t>;</w:t>
            </w:r>
          </w:p>
          <w:p w:rsidR="00733C47" w:rsidRPr="00A12F0F" w:rsidRDefault="00CE1D8B" w:rsidP="009371A7">
            <w:pPr>
              <w:numPr>
                <w:ilvl w:val="0"/>
                <w:numId w:val="5"/>
              </w:numPr>
              <w:tabs>
                <w:tab w:val="left" w:pos="742"/>
              </w:tabs>
              <w:ind w:left="0" w:firstLine="360"/>
              <w:jc w:val="both"/>
            </w:pPr>
            <w:proofErr w:type="spellStart"/>
            <w:r w:rsidRPr="00A12F0F">
              <w:t>З</w:t>
            </w:r>
            <w:r w:rsidR="006245D6" w:rsidRPr="00A12F0F">
              <w:t>и</w:t>
            </w:r>
            <w:r w:rsidR="0033623C" w:rsidRPr="00A12F0F">
              <w:t>мин</w:t>
            </w:r>
            <w:r w:rsidR="006245D6" w:rsidRPr="00A12F0F">
              <w:t>ское</w:t>
            </w:r>
            <w:proofErr w:type="spellEnd"/>
            <w:r w:rsidR="006245D6" w:rsidRPr="00A12F0F">
              <w:t xml:space="preserve"> городское муниципальное автономное учреждение</w:t>
            </w:r>
            <w:r w:rsidRPr="00A12F0F">
              <w:t xml:space="preserve"> «</w:t>
            </w:r>
            <w:proofErr w:type="spellStart"/>
            <w:r w:rsidRPr="00A12F0F">
              <w:t>Зиминский</w:t>
            </w:r>
            <w:proofErr w:type="spellEnd"/>
            <w:r w:rsidRPr="00A12F0F">
              <w:t xml:space="preserve"> информационный центр».</w:t>
            </w:r>
          </w:p>
        </w:tc>
      </w:tr>
      <w:tr w:rsidR="00BA6C3D" w:rsidRPr="00A12F0F" w:rsidTr="00F52925">
        <w:tc>
          <w:tcPr>
            <w:tcW w:w="1419" w:type="dxa"/>
            <w:shd w:val="clear" w:color="auto" w:fill="auto"/>
          </w:tcPr>
          <w:p w:rsidR="00BA6C3D" w:rsidRPr="00A12F0F" w:rsidRDefault="00BA6C3D" w:rsidP="00BA6C3D">
            <w:r w:rsidRPr="00A12F0F">
              <w:t>Цель</w:t>
            </w:r>
          </w:p>
          <w:p w:rsidR="00F52925" w:rsidRDefault="00F52925" w:rsidP="00BA6C3D">
            <w:proofErr w:type="spellStart"/>
            <w:r>
              <w:t>м</w:t>
            </w:r>
            <w:r w:rsidR="00BA6C3D" w:rsidRPr="00A12F0F">
              <w:t>уници</w:t>
            </w:r>
            <w:proofErr w:type="spellEnd"/>
          </w:p>
          <w:p w:rsidR="00BA6C3D" w:rsidRPr="00A12F0F" w:rsidRDefault="00BA6C3D" w:rsidP="00BA6C3D">
            <w:r w:rsidRPr="00A12F0F">
              <w:t>пальной программы</w:t>
            </w:r>
          </w:p>
        </w:tc>
        <w:tc>
          <w:tcPr>
            <w:tcW w:w="8788" w:type="dxa"/>
            <w:shd w:val="clear" w:color="auto" w:fill="auto"/>
          </w:tcPr>
          <w:p w:rsidR="00BA6C3D" w:rsidRPr="00A12F0F" w:rsidRDefault="00BB5525" w:rsidP="00361365">
            <w:pPr>
              <w:jc w:val="both"/>
            </w:pPr>
            <w:r w:rsidRPr="00A12F0F">
              <w:t>Обеспечение максимальной доступности культурных благ, что позволит гражданам, как воспринимать культурные ценности, так и участвовать в их создании</w:t>
            </w:r>
            <w:r w:rsidR="00361365" w:rsidRPr="00A12F0F">
              <w:t>, создание условия для информационного обеспечения населения.</w:t>
            </w:r>
          </w:p>
        </w:tc>
      </w:tr>
      <w:tr w:rsidR="00BA6C3D" w:rsidRPr="00A12F0F" w:rsidTr="00F52925">
        <w:tc>
          <w:tcPr>
            <w:tcW w:w="1419" w:type="dxa"/>
            <w:shd w:val="clear" w:color="auto" w:fill="auto"/>
          </w:tcPr>
          <w:p w:rsidR="00BA6C3D" w:rsidRPr="00A12F0F" w:rsidRDefault="00BA6C3D" w:rsidP="00C719E8">
            <w:pPr>
              <w:snapToGrid w:val="0"/>
            </w:pPr>
            <w:r w:rsidRPr="00A12F0F">
              <w:t xml:space="preserve">Задачи </w:t>
            </w:r>
          </w:p>
          <w:p w:rsidR="00F52925" w:rsidRDefault="00F52925" w:rsidP="00C719E8">
            <w:pPr>
              <w:snapToGrid w:val="0"/>
            </w:pPr>
            <w:proofErr w:type="spellStart"/>
            <w:r w:rsidRPr="00A12F0F">
              <w:t>М</w:t>
            </w:r>
            <w:r w:rsidR="00BA6C3D" w:rsidRPr="00A12F0F">
              <w:t>уници</w:t>
            </w:r>
            <w:proofErr w:type="spellEnd"/>
          </w:p>
          <w:p w:rsidR="00BA6C3D" w:rsidRPr="00A12F0F" w:rsidRDefault="00BA6C3D" w:rsidP="00C719E8">
            <w:pPr>
              <w:snapToGrid w:val="0"/>
              <w:rPr>
                <w:iCs/>
              </w:rPr>
            </w:pPr>
            <w:r w:rsidRPr="00A12F0F">
              <w:t>пальной программы</w:t>
            </w:r>
          </w:p>
          <w:p w:rsidR="00BA6C3D" w:rsidRPr="00A12F0F" w:rsidRDefault="00BA6C3D" w:rsidP="00C719E8"/>
        </w:tc>
        <w:tc>
          <w:tcPr>
            <w:tcW w:w="8788" w:type="dxa"/>
            <w:shd w:val="clear" w:color="auto" w:fill="auto"/>
          </w:tcPr>
          <w:p w:rsidR="003916FC" w:rsidRPr="007A42E0" w:rsidRDefault="004D047E" w:rsidP="00C372CD">
            <w:pPr>
              <w:numPr>
                <w:ilvl w:val="0"/>
                <w:numId w:val="1"/>
              </w:numPr>
              <w:tabs>
                <w:tab w:val="left" w:pos="183"/>
                <w:tab w:val="left" w:pos="611"/>
              </w:tabs>
              <w:ind w:left="0" w:firstLine="0"/>
              <w:jc w:val="both"/>
            </w:pPr>
            <w:r w:rsidRPr="007A42E0">
              <w:rPr>
                <w:bCs/>
              </w:rPr>
              <w:t xml:space="preserve"> </w:t>
            </w:r>
            <w:r w:rsidR="003916FC" w:rsidRPr="007A42E0">
              <w:rPr>
                <w:bCs/>
              </w:rPr>
              <w:t xml:space="preserve">Выполнение полномочий в сфере культуры, отнесенных к вопросам местного значения, повышение эффективности и результативности деятельности сферы культуры в </w:t>
            </w:r>
            <w:proofErr w:type="spellStart"/>
            <w:r w:rsidR="003916FC" w:rsidRPr="007A42E0">
              <w:rPr>
                <w:bCs/>
              </w:rPr>
              <w:t>Зиминском</w:t>
            </w:r>
            <w:proofErr w:type="spellEnd"/>
            <w:r w:rsidR="003916FC" w:rsidRPr="007A42E0">
              <w:rPr>
                <w:bCs/>
              </w:rPr>
              <w:t xml:space="preserve"> горо</w:t>
            </w:r>
            <w:r w:rsidR="00B74DE5" w:rsidRPr="007A42E0">
              <w:rPr>
                <w:bCs/>
              </w:rPr>
              <w:t>дском муниципальном образовании.</w:t>
            </w:r>
          </w:p>
          <w:p w:rsidR="00BA6C3D" w:rsidRPr="007A42E0" w:rsidRDefault="004D047E" w:rsidP="00C372CD">
            <w:pPr>
              <w:numPr>
                <w:ilvl w:val="0"/>
                <w:numId w:val="1"/>
              </w:numPr>
              <w:tabs>
                <w:tab w:val="left" w:pos="183"/>
                <w:tab w:val="left" w:pos="611"/>
              </w:tabs>
              <w:ind w:left="0" w:firstLine="0"/>
              <w:jc w:val="both"/>
            </w:pPr>
            <w:r w:rsidRPr="007A42E0">
              <w:t xml:space="preserve"> </w:t>
            </w:r>
            <w:r w:rsidR="003916FC" w:rsidRPr="007A42E0">
              <w:t>Формирование информационной культуры пользователей</w:t>
            </w:r>
            <w:r w:rsidR="00F33036" w:rsidRPr="007A42E0">
              <w:t xml:space="preserve"> библиотек</w:t>
            </w:r>
            <w:r w:rsidR="003916FC" w:rsidRPr="007A42E0">
              <w:t xml:space="preserve">, продвижение </w:t>
            </w:r>
            <w:r w:rsidR="00B35F70" w:rsidRPr="007A42E0">
              <w:t>книги и чтения среди населения, обеспечение доступа к цифровым ресурсам муниципальных и областных библиотек.</w:t>
            </w:r>
          </w:p>
          <w:p w:rsidR="003916FC" w:rsidRPr="007A42E0" w:rsidRDefault="00A10798" w:rsidP="00C372CD">
            <w:pPr>
              <w:tabs>
                <w:tab w:val="left" w:pos="183"/>
                <w:tab w:val="left" w:pos="611"/>
              </w:tabs>
              <w:jc w:val="both"/>
            </w:pPr>
            <w:r w:rsidRPr="007A42E0">
              <w:rPr>
                <w:shd w:val="clear" w:color="auto" w:fill="FFFFFF"/>
              </w:rPr>
              <w:t>3</w:t>
            </w:r>
            <w:r w:rsidR="00C372CD" w:rsidRPr="007A42E0">
              <w:rPr>
                <w:shd w:val="clear" w:color="auto" w:fill="FFFFFF"/>
              </w:rPr>
              <w:t>.</w:t>
            </w:r>
            <w:r w:rsidR="003916FC" w:rsidRPr="007A42E0">
              <w:t xml:space="preserve"> Сохранение культурного и исторического наследия, обеспечение равного доступа населения к культурным ценностям и участию в культурной жизни, реализация творческого п</w:t>
            </w:r>
            <w:r w:rsidR="00B74DE5" w:rsidRPr="007A42E0">
              <w:t>отенциала населения города Зимы.</w:t>
            </w:r>
          </w:p>
          <w:p w:rsidR="00BA6C3D" w:rsidRPr="007A42E0" w:rsidRDefault="00A10798" w:rsidP="00C372CD">
            <w:pPr>
              <w:tabs>
                <w:tab w:val="left" w:pos="183"/>
                <w:tab w:val="left" w:pos="611"/>
              </w:tabs>
              <w:jc w:val="both"/>
            </w:pPr>
            <w:r w:rsidRPr="007A42E0">
              <w:t>4</w:t>
            </w:r>
            <w:r w:rsidR="00C372CD" w:rsidRPr="007A42E0">
              <w:t>.</w:t>
            </w:r>
            <w:r w:rsidR="003916FC" w:rsidRPr="007A42E0">
              <w:rPr>
                <w:rFonts w:eastAsia="Calibri"/>
                <w:lang w:eastAsia="en-US"/>
              </w:rPr>
              <w:t xml:space="preserve"> Удовлетворение культурных потребностей населения и увеличение разнообразия и качества услуг в сфере культурного досуга</w:t>
            </w:r>
            <w:r w:rsidR="00B74DE5" w:rsidRPr="007A42E0">
              <w:t>.</w:t>
            </w:r>
          </w:p>
          <w:p w:rsidR="00BA6C3D" w:rsidRPr="007A42E0" w:rsidRDefault="00A10798" w:rsidP="00C372CD">
            <w:pPr>
              <w:tabs>
                <w:tab w:val="left" w:pos="183"/>
                <w:tab w:val="left" w:pos="615"/>
              </w:tabs>
              <w:jc w:val="both"/>
            </w:pPr>
            <w:r w:rsidRPr="007A42E0">
              <w:rPr>
                <w:shd w:val="clear" w:color="auto" w:fill="FFFFFF"/>
              </w:rPr>
              <w:t>5</w:t>
            </w:r>
            <w:r w:rsidR="00C372CD" w:rsidRPr="007A42E0">
              <w:rPr>
                <w:shd w:val="clear" w:color="auto" w:fill="FFFFFF"/>
              </w:rPr>
              <w:t>.</w:t>
            </w:r>
            <w:r w:rsidR="00B74DE5" w:rsidRPr="007A42E0">
              <w:t xml:space="preserve"> Р</w:t>
            </w:r>
            <w:r w:rsidR="003916FC" w:rsidRPr="007A42E0">
              <w:t>азвитие системы дополнительно</w:t>
            </w:r>
            <w:r w:rsidR="00B74DE5" w:rsidRPr="007A42E0">
              <w:t>го образования в сфере культуры.</w:t>
            </w:r>
          </w:p>
          <w:p w:rsidR="00BA6C3D" w:rsidRPr="007A42E0" w:rsidRDefault="00A10798" w:rsidP="004810AE">
            <w:pPr>
              <w:tabs>
                <w:tab w:val="left" w:pos="615"/>
              </w:tabs>
              <w:snapToGrid w:val="0"/>
              <w:spacing w:line="100" w:lineRule="atLeast"/>
              <w:jc w:val="both"/>
            </w:pPr>
            <w:r w:rsidRPr="007A42E0">
              <w:t>6</w:t>
            </w:r>
            <w:r w:rsidR="00071CA1" w:rsidRPr="007A42E0">
              <w:t>.</w:t>
            </w:r>
            <w:r w:rsidR="003916FC" w:rsidRPr="007A42E0">
              <w:t xml:space="preserve"> Повышение эффективности рабо</w:t>
            </w:r>
            <w:r w:rsidR="004E7BEA" w:rsidRPr="007A42E0">
              <w:t>ты средств</w:t>
            </w:r>
            <w:r w:rsidR="003916FC" w:rsidRPr="007A42E0">
              <w:t xml:space="preserve"> массовой информации</w:t>
            </w:r>
            <w:r w:rsidR="004810AE" w:rsidRPr="007A42E0">
              <w:t>.</w:t>
            </w:r>
          </w:p>
        </w:tc>
      </w:tr>
      <w:tr w:rsidR="00BA6C3D" w:rsidRPr="00A12F0F" w:rsidTr="00F52925">
        <w:tc>
          <w:tcPr>
            <w:tcW w:w="1419" w:type="dxa"/>
            <w:shd w:val="clear" w:color="auto" w:fill="auto"/>
          </w:tcPr>
          <w:p w:rsidR="00F52925" w:rsidRDefault="00BA6C3D" w:rsidP="00C719E8">
            <w:pPr>
              <w:snapToGrid w:val="0"/>
            </w:pPr>
            <w:r w:rsidRPr="001955F2">
              <w:lastRenderedPageBreak/>
              <w:t xml:space="preserve">Сроки реализации </w:t>
            </w:r>
            <w:proofErr w:type="spellStart"/>
            <w:r w:rsidRPr="001955F2">
              <w:t>муници</w:t>
            </w:r>
            <w:proofErr w:type="spellEnd"/>
          </w:p>
          <w:p w:rsidR="00BA6C3D" w:rsidRPr="001955F2" w:rsidRDefault="00BA6C3D" w:rsidP="00C719E8">
            <w:pPr>
              <w:snapToGrid w:val="0"/>
            </w:pPr>
            <w:proofErr w:type="spellStart"/>
            <w:r w:rsidRPr="001955F2">
              <w:t>пальной</w:t>
            </w:r>
            <w:proofErr w:type="spellEnd"/>
            <w:r w:rsidRPr="001955F2">
              <w:t xml:space="preserve"> </w:t>
            </w:r>
          </w:p>
          <w:p w:rsidR="00BA6C3D" w:rsidRDefault="001955F2" w:rsidP="00C719E8">
            <w:r w:rsidRPr="001955F2">
              <w:t>П</w:t>
            </w:r>
            <w:r w:rsidR="00BA6C3D" w:rsidRPr="001955F2">
              <w:t>рограммы</w:t>
            </w:r>
          </w:p>
          <w:p w:rsidR="001955F2" w:rsidRPr="001955F2" w:rsidRDefault="001955F2" w:rsidP="00C719E8"/>
        </w:tc>
        <w:tc>
          <w:tcPr>
            <w:tcW w:w="8788" w:type="dxa"/>
            <w:shd w:val="clear" w:color="auto" w:fill="auto"/>
          </w:tcPr>
          <w:p w:rsidR="00BA6C3D" w:rsidRPr="007A42E0" w:rsidRDefault="00426204" w:rsidP="00C719E8">
            <w:pPr>
              <w:jc w:val="both"/>
            </w:pPr>
            <w:r w:rsidRPr="007A42E0">
              <w:t>20</w:t>
            </w:r>
            <w:r w:rsidR="00392787" w:rsidRPr="007A42E0">
              <w:t>20</w:t>
            </w:r>
            <w:r w:rsidRPr="007A42E0">
              <w:t xml:space="preserve"> -</w:t>
            </w:r>
            <w:r w:rsidR="003C025F" w:rsidRPr="007A42E0">
              <w:t xml:space="preserve"> 20</w:t>
            </w:r>
            <w:r w:rsidR="006C6DE1" w:rsidRPr="007A42E0">
              <w:t>27</w:t>
            </w:r>
            <w:r w:rsidR="00BA6C3D" w:rsidRPr="007A42E0">
              <w:t xml:space="preserve"> годы</w:t>
            </w:r>
          </w:p>
          <w:p w:rsidR="00BA6C3D" w:rsidRPr="007A42E0" w:rsidRDefault="007A42E0" w:rsidP="00C719E8">
            <w:pPr>
              <w:jc w:val="both"/>
            </w:pPr>
            <w:r>
              <w:t xml:space="preserve"> </w:t>
            </w:r>
          </w:p>
        </w:tc>
      </w:tr>
      <w:tr w:rsidR="00BA6C3D" w:rsidRPr="00A12F0F" w:rsidTr="00F52925">
        <w:tc>
          <w:tcPr>
            <w:tcW w:w="1419" w:type="dxa"/>
            <w:shd w:val="clear" w:color="auto" w:fill="auto"/>
          </w:tcPr>
          <w:p w:rsidR="00F52925" w:rsidRDefault="00BA6C3D" w:rsidP="00C719E8">
            <w:pPr>
              <w:snapToGrid w:val="0"/>
            </w:pPr>
            <w:r w:rsidRPr="001955F2">
              <w:t xml:space="preserve">Целевые показатели </w:t>
            </w:r>
            <w:proofErr w:type="spellStart"/>
            <w:r w:rsidRPr="001955F2">
              <w:t>муници</w:t>
            </w:r>
            <w:proofErr w:type="spellEnd"/>
          </w:p>
          <w:p w:rsidR="00BA6C3D" w:rsidRPr="001955F2" w:rsidRDefault="00BA6C3D" w:rsidP="00C719E8">
            <w:pPr>
              <w:snapToGrid w:val="0"/>
            </w:pPr>
            <w:proofErr w:type="spellStart"/>
            <w:r w:rsidRPr="001955F2">
              <w:t>пальной</w:t>
            </w:r>
            <w:proofErr w:type="spellEnd"/>
            <w:r w:rsidRPr="001955F2">
              <w:t xml:space="preserve"> программы</w:t>
            </w:r>
          </w:p>
        </w:tc>
        <w:tc>
          <w:tcPr>
            <w:tcW w:w="8788" w:type="dxa"/>
            <w:shd w:val="clear" w:color="auto" w:fill="auto"/>
          </w:tcPr>
          <w:p w:rsidR="00410907" w:rsidRPr="000C697B" w:rsidRDefault="00410907" w:rsidP="0041090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273C0F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0C697B">
              <w:rPr>
                <w:rFonts w:eastAsia="Calibri"/>
                <w:lang w:eastAsia="en-US"/>
              </w:rPr>
              <w:t>)</w:t>
            </w:r>
            <w:r w:rsidR="00F33036" w:rsidRPr="000C697B">
              <w:rPr>
                <w:rFonts w:eastAsia="Calibri"/>
                <w:lang w:eastAsia="en-US"/>
              </w:rPr>
              <w:t xml:space="preserve"> У</w:t>
            </w:r>
            <w:r w:rsidRPr="000C697B">
              <w:rPr>
                <w:bCs/>
              </w:rPr>
              <w:t>ровень удовлетворенности населения качеством и доступностью муниц</w:t>
            </w:r>
            <w:r w:rsidR="00B56987" w:rsidRPr="000C697B">
              <w:rPr>
                <w:bCs/>
              </w:rPr>
              <w:t>ипальных услуг в сфере культуры;</w:t>
            </w:r>
            <w:r w:rsidRPr="000C697B">
              <w:rPr>
                <w:rFonts w:eastAsia="Calibri"/>
                <w:lang w:eastAsia="en-US"/>
              </w:rPr>
              <w:t xml:space="preserve">  </w:t>
            </w:r>
          </w:p>
          <w:p w:rsidR="004D6CAF" w:rsidRPr="000C697B" w:rsidRDefault="004D6CAF" w:rsidP="004D6CAF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0C697B">
              <w:rPr>
                <w:rFonts w:eastAsia="Calibri"/>
                <w:lang w:eastAsia="en-US"/>
              </w:rPr>
              <w:t xml:space="preserve">2) </w:t>
            </w:r>
            <w:r w:rsidR="00DA23FD" w:rsidRPr="000C697B">
              <w:rPr>
                <w:rFonts w:eastAsia="Calibri"/>
                <w:lang w:eastAsia="en-US"/>
              </w:rPr>
              <w:t>Ч</w:t>
            </w:r>
            <w:r w:rsidR="00C806B9" w:rsidRPr="000C697B">
              <w:rPr>
                <w:rFonts w:eastAsia="Calibri"/>
                <w:lang w:eastAsia="en-US"/>
              </w:rPr>
              <w:t>исло участников культурно-досуговых мероприятий</w:t>
            </w:r>
            <w:r w:rsidRPr="000C697B">
              <w:rPr>
                <w:rFonts w:eastAsia="Calibri"/>
                <w:lang w:eastAsia="en-US"/>
              </w:rPr>
              <w:t>;</w:t>
            </w:r>
          </w:p>
          <w:p w:rsidR="00BA6C3D" w:rsidRPr="00273C0F" w:rsidRDefault="00DA23FD" w:rsidP="00E3050F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0C697B">
              <w:rPr>
                <w:rFonts w:eastAsia="Calibri"/>
                <w:lang w:eastAsia="en-US"/>
              </w:rPr>
              <w:t>3) К</w:t>
            </w:r>
            <w:r w:rsidR="00B56987" w:rsidRPr="000C697B">
              <w:rPr>
                <w:rFonts w:eastAsia="Calibri"/>
                <w:lang w:eastAsia="en-US"/>
              </w:rPr>
              <w:t xml:space="preserve">оличество </w:t>
            </w:r>
            <w:r w:rsidR="00C806B9" w:rsidRPr="000C697B">
              <w:rPr>
                <w:rFonts w:eastAsia="Calibri"/>
                <w:lang w:eastAsia="en-US"/>
              </w:rPr>
              <w:t>участников клубных формирований.</w:t>
            </w:r>
          </w:p>
        </w:tc>
      </w:tr>
      <w:tr w:rsidR="00BA6C3D" w:rsidRPr="00A12F0F" w:rsidTr="00F52925">
        <w:tc>
          <w:tcPr>
            <w:tcW w:w="1419" w:type="dxa"/>
            <w:shd w:val="clear" w:color="auto" w:fill="auto"/>
          </w:tcPr>
          <w:p w:rsidR="00F52925" w:rsidRDefault="00B56987" w:rsidP="00DA23FD">
            <w:pPr>
              <w:snapToGrid w:val="0"/>
            </w:pPr>
            <w:r w:rsidRPr="001955F2">
              <w:t xml:space="preserve"> </w:t>
            </w:r>
            <w:r w:rsidR="00DA23FD" w:rsidRPr="001955F2">
              <w:t xml:space="preserve">Подпрограммы </w:t>
            </w:r>
            <w:proofErr w:type="spellStart"/>
            <w:r w:rsidR="00DA23FD" w:rsidRPr="001955F2">
              <w:t>муници</w:t>
            </w:r>
            <w:proofErr w:type="spellEnd"/>
          </w:p>
          <w:p w:rsidR="00C372CD" w:rsidRPr="001955F2" w:rsidRDefault="00DA23FD" w:rsidP="00DA23FD">
            <w:pPr>
              <w:snapToGrid w:val="0"/>
            </w:pPr>
            <w:proofErr w:type="spellStart"/>
            <w:r w:rsidRPr="001955F2">
              <w:t>пальной</w:t>
            </w:r>
            <w:proofErr w:type="spellEnd"/>
            <w:r w:rsidRPr="001955F2">
              <w:t xml:space="preserve"> программы</w:t>
            </w:r>
          </w:p>
        </w:tc>
        <w:tc>
          <w:tcPr>
            <w:tcW w:w="8788" w:type="dxa"/>
            <w:shd w:val="clear" w:color="auto" w:fill="auto"/>
          </w:tcPr>
          <w:p w:rsidR="00BA6C3D" w:rsidRPr="000C697B" w:rsidRDefault="00D2243D" w:rsidP="00DD233F">
            <w:pPr>
              <w:numPr>
                <w:ilvl w:val="0"/>
                <w:numId w:val="2"/>
              </w:numPr>
              <w:tabs>
                <w:tab w:val="left" w:pos="183"/>
              </w:tabs>
              <w:ind w:left="0" w:firstLine="0"/>
              <w:jc w:val="both"/>
            </w:pPr>
            <w:r w:rsidRPr="00273C0F">
              <w:rPr>
                <w:sz w:val="22"/>
                <w:szCs w:val="22"/>
              </w:rPr>
              <w:t xml:space="preserve"> </w:t>
            </w:r>
            <w:r w:rsidR="00831289" w:rsidRPr="000C697B">
              <w:t>«Обеспечение функций управления культурной сферой</w:t>
            </w:r>
            <w:r w:rsidR="00BA6C3D" w:rsidRPr="000C697B">
              <w:t>»</w:t>
            </w:r>
            <w:r w:rsidRPr="000C697B">
              <w:t>;</w:t>
            </w:r>
          </w:p>
          <w:p w:rsidR="00BA6C3D" w:rsidRPr="000C697B" w:rsidRDefault="00D2243D" w:rsidP="00DD233F">
            <w:pPr>
              <w:numPr>
                <w:ilvl w:val="0"/>
                <w:numId w:val="2"/>
              </w:numPr>
              <w:tabs>
                <w:tab w:val="left" w:pos="183"/>
              </w:tabs>
              <w:ind w:left="0" w:firstLine="0"/>
              <w:jc w:val="both"/>
            </w:pPr>
            <w:r w:rsidRPr="000C697B">
              <w:t xml:space="preserve"> </w:t>
            </w:r>
            <w:r w:rsidR="00BA6C3D" w:rsidRPr="000C697B">
              <w:t>«</w:t>
            </w:r>
            <w:r w:rsidR="00021EFC" w:rsidRPr="000C697B">
              <w:t>Сохранение и р</w:t>
            </w:r>
            <w:r w:rsidR="00BA6C3D" w:rsidRPr="000C697B">
              <w:t>азвитие библиотечного обслуживания»</w:t>
            </w:r>
            <w:r w:rsidRPr="000C697B">
              <w:t>;</w:t>
            </w:r>
          </w:p>
          <w:p w:rsidR="00BA6C3D" w:rsidRPr="000C697B" w:rsidRDefault="00D2243D" w:rsidP="00DD233F">
            <w:pPr>
              <w:numPr>
                <w:ilvl w:val="0"/>
                <w:numId w:val="2"/>
              </w:numPr>
              <w:tabs>
                <w:tab w:val="left" w:pos="41"/>
                <w:tab w:val="left" w:pos="183"/>
              </w:tabs>
              <w:ind w:left="0" w:firstLine="0"/>
              <w:jc w:val="both"/>
            </w:pPr>
            <w:r w:rsidRPr="000C697B">
              <w:t xml:space="preserve"> </w:t>
            </w:r>
            <w:r w:rsidR="00BA6C3D" w:rsidRPr="000C697B">
              <w:t>«Развитие музейного дела»</w:t>
            </w:r>
            <w:r w:rsidRPr="000C697B">
              <w:t>;</w:t>
            </w:r>
          </w:p>
          <w:p w:rsidR="00BA6C3D" w:rsidRPr="000C697B" w:rsidRDefault="00D2243D" w:rsidP="00DD233F">
            <w:pPr>
              <w:numPr>
                <w:ilvl w:val="0"/>
                <w:numId w:val="2"/>
              </w:numPr>
              <w:tabs>
                <w:tab w:val="left" w:pos="183"/>
              </w:tabs>
              <w:ind w:left="0" w:firstLine="0"/>
              <w:jc w:val="both"/>
            </w:pPr>
            <w:r w:rsidRPr="000C697B">
              <w:t xml:space="preserve"> </w:t>
            </w:r>
            <w:r w:rsidR="00BB5525" w:rsidRPr="000C697B">
              <w:t>«Р</w:t>
            </w:r>
            <w:r w:rsidR="00BA6C3D" w:rsidRPr="000C697B">
              <w:t>азвитие клубных учреждений»</w:t>
            </w:r>
            <w:r w:rsidRPr="000C697B">
              <w:t>;</w:t>
            </w:r>
          </w:p>
          <w:p w:rsidR="00BA6C3D" w:rsidRPr="000C697B" w:rsidRDefault="00BA6C3D" w:rsidP="00383335">
            <w:pPr>
              <w:numPr>
                <w:ilvl w:val="0"/>
                <w:numId w:val="2"/>
              </w:numPr>
              <w:tabs>
                <w:tab w:val="left" w:pos="200"/>
              </w:tabs>
              <w:ind w:left="216" w:hanging="216"/>
              <w:jc w:val="both"/>
            </w:pPr>
            <w:r w:rsidRPr="000C697B">
              <w:t xml:space="preserve"> «Дополнительное образование в сфере культуры»</w:t>
            </w:r>
            <w:r w:rsidR="00D2243D" w:rsidRPr="000C697B">
              <w:t>;</w:t>
            </w:r>
          </w:p>
          <w:p w:rsidR="00BA6C3D" w:rsidRPr="00273C0F" w:rsidRDefault="00BA6C3D" w:rsidP="003916FC">
            <w:pPr>
              <w:numPr>
                <w:ilvl w:val="0"/>
                <w:numId w:val="2"/>
              </w:numPr>
              <w:tabs>
                <w:tab w:val="left" w:pos="183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C697B">
              <w:t xml:space="preserve"> «</w:t>
            </w:r>
            <w:r w:rsidR="003916FC" w:rsidRPr="000C697B">
              <w:t>Информационное обеспечение</w:t>
            </w:r>
            <w:r w:rsidRPr="000C697B">
              <w:t xml:space="preserve"> населения»</w:t>
            </w:r>
            <w:r w:rsidR="00D2243D" w:rsidRPr="000C697B">
              <w:t>.</w:t>
            </w:r>
          </w:p>
        </w:tc>
      </w:tr>
      <w:tr w:rsidR="00C372CD" w:rsidRPr="00A12F0F" w:rsidTr="00F52925">
        <w:tc>
          <w:tcPr>
            <w:tcW w:w="1419" w:type="dxa"/>
            <w:shd w:val="clear" w:color="auto" w:fill="auto"/>
          </w:tcPr>
          <w:p w:rsidR="00F52925" w:rsidRDefault="00C372CD" w:rsidP="00C719E8">
            <w:r w:rsidRPr="001955F2">
              <w:t xml:space="preserve">Объем и источники финансирования </w:t>
            </w:r>
            <w:proofErr w:type="spellStart"/>
            <w:r w:rsidRPr="001955F2">
              <w:t>муници</w:t>
            </w:r>
            <w:proofErr w:type="spellEnd"/>
          </w:p>
          <w:p w:rsidR="00C372CD" w:rsidRPr="001955F2" w:rsidRDefault="00C372CD" w:rsidP="00C719E8">
            <w:proofErr w:type="spellStart"/>
            <w:r w:rsidRPr="001955F2">
              <w:t>пальной</w:t>
            </w:r>
            <w:proofErr w:type="spellEnd"/>
            <w:r w:rsidRPr="001955F2">
              <w:t xml:space="preserve"> программы</w:t>
            </w:r>
          </w:p>
        </w:tc>
        <w:tc>
          <w:tcPr>
            <w:tcW w:w="8788" w:type="dxa"/>
            <w:shd w:val="clear" w:color="auto" w:fill="auto"/>
          </w:tcPr>
          <w:p w:rsidR="0035107E" w:rsidRPr="00A12F0F" w:rsidRDefault="0035107E" w:rsidP="0035107E">
            <w:pPr>
              <w:jc w:val="right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(тыс.</w:t>
            </w:r>
            <w:r w:rsidR="000A1BBE">
              <w:rPr>
                <w:sz w:val="20"/>
                <w:szCs w:val="20"/>
              </w:rPr>
              <w:t xml:space="preserve"> </w:t>
            </w:r>
            <w:r w:rsidRPr="00A12F0F">
              <w:rPr>
                <w:sz w:val="20"/>
                <w:szCs w:val="20"/>
              </w:rPr>
              <w:t>руб</w:t>
            </w:r>
            <w:r w:rsidR="00C06093" w:rsidRPr="00A12F0F">
              <w:rPr>
                <w:sz w:val="20"/>
                <w:szCs w:val="20"/>
              </w:rPr>
              <w:t>лей</w:t>
            </w:r>
            <w:r w:rsidRPr="00A12F0F">
              <w:rPr>
                <w:sz w:val="20"/>
                <w:szCs w:val="20"/>
              </w:rPr>
              <w:t>)</w:t>
            </w:r>
          </w:p>
          <w:tbl>
            <w:tblPr>
              <w:tblpPr w:leftFromText="180" w:rightFromText="180" w:vertAnchor="text" w:horzAnchor="margin" w:tblpXSpec="center" w:tblpY="81"/>
              <w:tblW w:w="98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88"/>
              <w:gridCol w:w="850"/>
              <w:gridCol w:w="851"/>
              <w:gridCol w:w="850"/>
              <w:gridCol w:w="851"/>
              <w:gridCol w:w="850"/>
              <w:gridCol w:w="851"/>
              <w:gridCol w:w="850"/>
              <w:gridCol w:w="992"/>
              <w:gridCol w:w="954"/>
              <w:gridCol w:w="973"/>
            </w:tblGrid>
            <w:tr w:rsidR="00403699" w:rsidRPr="00A12F0F" w:rsidTr="000C697B">
              <w:trPr>
                <w:trHeight w:val="576"/>
              </w:trPr>
              <w:tc>
                <w:tcPr>
                  <w:tcW w:w="988" w:type="dxa"/>
                  <w:shd w:val="clear" w:color="auto" w:fill="auto"/>
                  <w:vAlign w:val="center"/>
                </w:tcPr>
                <w:p w:rsidR="00403699" w:rsidRPr="00403699" w:rsidRDefault="00403699" w:rsidP="00403699">
                  <w:pPr>
                    <w:jc w:val="center"/>
                    <w:rPr>
                      <w:sz w:val="14"/>
                      <w:szCs w:val="14"/>
                    </w:rPr>
                  </w:pPr>
                  <w:r w:rsidRPr="00403699">
                    <w:rPr>
                      <w:sz w:val="14"/>
                      <w:szCs w:val="14"/>
                    </w:rPr>
                    <w:t>Сроки реализации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03699" w:rsidRPr="00403699" w:rsidRDefault="00403699" w:rsidP="00403699">
                  <w:pPr>
                    <w:jc w:val="center"/>
                    <w:rPr>
                      <w:sz w:val="14"/>
                      <w:szCs w:val="14"/>
                    </w:rPr>
                  </w:pPr>
                  <w:r w:rsidRPr="00403699">
                    <w:rPr>
                      <w:sz w:val="14"/>
                      <w:szCs w:val="14"/>
                    </w:rPr>
                    <w:t>Всего по программе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403699" w:rsidRPr="00403699" w:rsidRDefault="00403699" w:rsidP="00403699">
                  <w:pPr>
                    <w:jc w:val="center"/>
                    <w:rPr>
                      <w:sz w:val="14"/>
                      <w:szCs w:val="14"/>
                    </w:rPr>
                  </w:pPr>
                  <w:r w:rsidRPr="00403699">
                    <w:rPr>
                      <w:sz w:val="14"/>
                      <w:szCs w:val="14"/>
                    </w:rPr>
                    <w:t>2020 год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03699" w:rsidRPr="00403699" w:rsidRDefault="00403699" w:rsidP="00403699">
                  <w:pPr>
                    <w:jc w:val="center"/>
                    <w:rPr>
                      <w:sz w:val="14"/>
                      <w:szCs w:val="14"/>
                    </w:rPr>
                  </w:pPr>
                  <w:r w:rsidRPr="00403699">
                    <w:rPr>
                      <w:sz w:val="14"/>
                      <w:szCs w:val="14"/>
                    </w:rPr>
                    <w:t>2021 год</w:t>
                  </w:r>
                </w:p>
              </w:tc>
              <w:tc>
                <w:tcPr>
                  <w:tcW w:w="851" w:type="dxa"/>
                  <w:vAlign w:val="center"/>
                </w:tcPr>
                <w:p w:rsidR="00403699" w:rsidRPr="00403699" w:rsidRDefault="00403699" w:rsidP="00403699">
                  <w:pPr>
                    <w:jc w:val="center"/>
                    <w:rPr>
                      <w:sz w:val="14"/>
                      <w:szCs w:val="14"/>
                    </w:rPr>
                  </w:pPr>
                  <w:r w:rsidRPr="00403699">
                    <w:rPr>
                      <w:sz w:val="14"/>
                      <w:szCs w:val="14"/>
                    </w:rPr>
                    <w:t>2022 год</w:t>
                  </w:r>
                </w:p>
              </w:tc>
              <w:tc>
                <w:tcPr>
                  <w:tcW w:w="850" w:type="dxa"/>
                  <w:vAlign w:val="center"/>
                </w:tcPr>
                <w:p w:rsidR="00403699" w:rsidRPr="00403699" w:rsidRDefault="00403699" w:rsidP="00403699">
                  <w:pPr>
                    <w:jc w:val="center"/>
                    <w:rPr>
                      <w:sz w:val="14"/>
                      <w:szCs w:val="14"/>
                    </w:rPr>
                  </w:pPr>
                  <w:r w:rsidRPr="00403699">
                    <w:rPr>
                      <w:sz w:val="14"/>
                      <w:szCs w:val="14"/>
                    </w:rPr>
                    <w:t>2023 год</w:t>
                  </w:r>
                </w:p>
              </w:tc>
              <w:tc>
                <w:tcPr>
                  <w:tcW w:w="851" w:type="dxa"/>
                  <w:vAlign w:val="center"/>
                </w:tcPr>
                <w:p w:rsidR="00403699" w:rsidRPr="00403699" w:rsidRDefault="00403699" w:rsidP="00403699">
                  <w:pPr>
                    <w:jc w:val="center"/>
                    <w:rPr>
                      <w:sz w:val="14"/>
                      <w:szCs w:val="14"/>
                    </w:rPr>
                  </w:pPr>
                  <w:r w:rsidRPr="00403699">
                    <w:rPr>
                      <w:sz w:val="14"/>
                      <w:szCs w:val="14"/>
                    </w:rPr>
                    <w:t>2024 год</w:t>
                  </w:r>
                </w:p>
              </w:tc>
              <w:tc>
                <w:tcPr>
                  <w:tcW w:w="850" w:type="dxa"/>
                  <w:vAlign w:val="center"/>
                </w:tcPr>
                <w:p w:rsidR="00403699" w:rsidRPr="00403699" w:rsidRDefault="00403699" w:rsidP="00403699">
                  <w:pPr>
                    <w:jc w:val="center"/>
                    <w:rPr>
                      <w:sz w:val="14"/>
                      <w:szCs w:val="14"/>
                    </w:rPr>
                  </w:pPr>
                  <w:r w:rsidRPr="00403699">
                    <w:rPr>
                      <w:sz w:val="14"/>
                      <w:szCs w:val="14"/>
                    </w:rPr>
                    <w:t>2025 год</w:t>
                  </w:r>
                </w:p>
              </w:tc>
              <w:tc>
                <w:tcPr>
                  <w:tcW w:w="992" w:type="dxa"/>
                  <w:vAlign w:val="center"/>
                </w:tcPr>
                <w:p w:rsidR="00403699" w:rsidRPr="00403699" w:rsidRDefault="00403699" w:rsidP="00403699">
                  <w:pPr>
                    <w:jc w:val="center"/>
                    <w:rPr>
                      <w:sz w:val="14"/>
                      <w:szCs w:val="14"/>
                    </w:rPr>
                  </w:pPr>
                  <w:r w:rsidRPr="00403699">
                    <w:rPr>
                      <w:sz w:val="14"/>
                      <w:szCs w:val="14"/>
                    </w:rPr>
                    <w:t>2026 год</w:t>
                  </w:r>
                </w:p>
              </w:tc>
              <w:tc>
                <w:tcPr>
                  <w:tcW w:w="954" w:type="dxa"/>
                  <w:vAlign w:val="center"/>
                </w:tcPr>
                <w:p w:rsidR="00403699" w:rsidRPr="00403699" w:rsidRDefault="00403699" w:rsidP="00403699">
                  <w:pPr>
                    <w:jc w:val="center"/>
                    <w:rPr>
                      <w:sz w:val="14"/>
                      <w:szCs w:val="14"/>
                    </w:rPr>
                  </w:pPr>
                  <w:r w:rsidRPr="00403699">
                    <w:rPr>
                      <w:sz w:val="14"/>
                      <w:szCs w:val="14"/>
                    </w:rPr>
                    <w:t>2027 год</w:t>
                  </w:r>
                </w:p>
              </w:tc>
              <w:tc>
                <w:tcPr>
                  <w:tcW w:w="973" w:type="dxa"/>
                  <w:vAlign w:val="center"/>
                </w:tcPr>
                <w:p w:rsidR="00403699" w:rsidRPr="00A12F0F" w:rsidRDefault="00403699" w:rsidP="004036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03699" w:rsidRPr="00A12F0F" w:rsidTr="000C697B">
              <w:trPr>
                <w:trHeight w:val="725"/>
              </w:trPr>
              <w:tc>
                <w:tcPr>
                  <w:tcW w:w="988" w:type="dxa"/>
                  <w:shd w:val="clear" w:color="auto" w:fill="auto"/>
                  <w:vAlign w:val="center"/>
                </w:tcPr>
                <w:p w:rsidR="00403699" w:rsidRPr="00403699" w:rsidRDefault="00403699" w:rsidP="000C697B">
                  <w:pPr>
                    <w:pStyle w:val="2"/>
                    <w:keepNext/>
                    <w:spacing w:before="0" w:beforeAutospacing="0" w:after="0" w:afterAutospacing="0"/>
                    <w:ind w:left="56"/>
                    <w:rPr>
                      <w:b w:val="0"/>
                      <w:sz w:val="14"/>
                      <w:szCs w:val="14"/>
                    </w:rPr>
                  </w:pPr>
                  <w:r w:rsidRPr="00403699">
                    <w:rPr>
                      <w:b w:val="0"/>
                      <w:sz w:val="14"/>
                      <w:szCs w:val="14"/>
                    </w:rPr>
                    <w:t>Общий объем финансирования, в т.ч.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03699" w:rsidRPr="00403699" w:rsidRDefault="00227C8D" w:rsidP="004326E4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1 060 860,29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403699" w:rsidRPr="00403699" w:rsidRDefault="00403699" w:rsidP="004326E4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403699">
                    <w:rPr>
                      <w:color w:val="000000"/>
                      <w:sz w:val="14"/>
                      <w:szCs w:val="14"/>
                    </w:rPr>
                    <w:t>246 183,30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03699" w:rsidRPr="00403699" w:rsidRDefault="00403699" w:rsidP="004326E4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403699">
                    <w:rPr>
                      <w:color w:val="000000"/>
                      <w:sz w:val="14"/>
                      <w:szCs w:val="14"/>
                    </w:rPr>
                    <w:t>166 598,00</w:t>
                  </w:r>
                </w:p>
              </w:tc>
              <w:tc>
                <w:tcPr>
                  <w:tcW w:w="851" w:type="dxa"/>
                  <w:vAlign w:val="center"/>
                </w:tcPr>
                <w:p w:rsidR="00403699" w:rsidRPr="00403699" w:rsidRDefault="00403699" w:rsidP="004326E4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403699">
                    <w:rPr>
                      <w:color w:val="000000"/>
                      <w:sz w:val="14"/>
                      <w:szCs w:val="14"/>
                    </w:rPr>
                    <w:t>151 052,87</w:t>
                  </w:r>
                </w:p>
              </w:tc>
              <w:tc>
                <w:tcPr>
                  <w:tcW w:w="850" w:type="dxa"/>
                  <w:vAlign w:val="center"/>
                </w:tcPr>
                <w:p w:rsidR="00403699" w:rsidRPr="00403699" w:rsidRDefault="00403699" w:rsidP="004326E4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403699">
                    <w:rPr>
                      <w:color w:val="000000"/>
                      <w:sz w:val="14"/>
                      <w:szCs w:val="14"/>
                    </w:rPr>
                    <w:t>109 856,55</w:t>
                  </w:r>
                </w:p>
              </w:tc>
              <w:tc>
                <w:tcPr>
                  <w:tcW w:w="851" w:type="dxa"/>
                  <w:vAlign w:val="center"/>
                </w:tcPr>
                <w:p w:rsidR="00403699" w:rsidRPr="00403699" w:rsidRDefault="00227C8D" w:rsidP="004326E4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161 892,48</w:t>
                  </w:r>
                </w:p>
              </w:tc>
              <w:tc>
                <w:tcPr>
                  <w:tcW w:w="850" w:type="dxa"/>
                  <w:vAlign w:val="center"/>
                </w:tcPr>
                <w:p w:rsidR="00403699" w:rsidRPr="00403699" w:rsidRDefault="00403699" w:rsidP="004326E4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403699">
                    <w:rPr>
                      <w:color w:val="000000"/>
                      <w:sz w:val="14"/>
                      <w:szCs w:val="14"/>
                    </w:rPr>
                    <w:t>75 277,01</w:t>
                  </w:r>
                </w:p>
              </w:tc>
              <w:tc>
                <w:tcPr>
                  <w:tcW w:w="992" w:type="dxa"/>
                  <w:vAlign w:val="center"/>
                </w:tcPr>
                <w:p w:rsidR="00403699" w:rsidRPr="00403699" w:rsidRDefault="00403699" w:rsidP="004326E4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403699">
                    <w:rPr>
                      <w:color w:val="000000"/>
                      <w:sz w:val="14"/>
                      <w:szCs w:val="14"/>
                    </w:rPr>
                    <w:t>75 000,04</w:t>
                  </w:r>
                </w:p>
              </w:tc>
              <w:tc>
                <w:tcPr>
                  <w:tcW w:w="954" w:type="dxa"/>
                  <w:vAlign w:val="center"/>
                </w:tcPr>
                <w:p w:rsidR="00403699" w:rsidRPr="00403699" w:rsidRDefault="00403699" w:rsidP="004326E4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403699">
                    <w:rPr>
                      <w:color w:val="000000"/>
                      <w:sz w:val="14"/>
                      <w:szCs w:val="14"/>
                    </w:rPr>
                    <w:t>75 000,04</w:t>
                  </w:r>
                </w:p>
              </w:tc>
              <w:tc>
                <w:tcPr>
                  <w:tcW w:w="973" w:type="dxa"/>
                  <w:vAlign w:val="center"/>
                </w:tcPr>
                <w:p w:rsidR="00403699" w:rsidRPr="00A12F0F" w:rsidRDefault="00403699" w:rsidP="00403699">
                  <w:pPr>
                    <w:pStyle w:val="2"/>
                    <w:keepNext/>
                    <w:spacing w:before="0" w:beforeAutospacing="0" w:after="0" w:afterAutospacing="0"/>
                    <w:ind w:left="-113" w:firstLine="29"/>
                    <w:rPr>
                      <w:b w:val="0"/>
                      <w:sz w:val="16"/>
                      <w:szCs w:val="16"/>
                    </w:rPr>
                  </w:pPr>
                </w:p>
              </w:tc>
            </w:tr>
            <w:tr w:rsidR="00403699" w:rsidRPr="00A12F0F" w:rsidTr="000C697B">
              <w:trPr>
                <w:trHeight w:val="189"/>
              </w:trPr>
              <w:tc>
                <w:tcPr>
                  <w:tcW w:w="988" w:type="dxa"/>
                  <w:shd w:val="clear" w:color="auto" w:fill="auto"/>
                  <w:vAlign w:val="center"/>
                </w:tcPr>
                <w:p w:rsidR="00403699" w:rsidRPr="00403699" w:rsidRDefault="00403699" w:rsidP="000C697B">
                  <w:pPr>
                    <w:pStyle w:val="2"/>
                    <w:keepNext/>
                    <w:spacing w:before="0" w:beforeAutospacing="0" w:after="0" w:afterAutospacing="0"/>
                    <w:ind w:left="56"/>
                    <w:rPr>
                      <w:b w:val="0"/>
                      <w:sz w:val="14"/>
                      <w:szCs w:val="14"/>
                    </w:rPr>
                  </w:pPr>
                  <w:r w:rsidRPr="00403699">
                    <w:rPr>
                      <w:b w:val="0"/>
                      <w:sz w:val="14"/>
                      <w:szCs w:val="14"/>
                    </w:rPr>
                    <w:t>федеральный бюджет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03699" w:rsidRPr="00403699" w:rsidRDefault="00227C8D" w:rsidP="004326E4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725,02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403699" w:rsidRPr="00403699" w:rsidRDefault="00403699" w:rsidP="004326E4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403699">
                    <w:rPr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03699" w:rsidRPr="00403699" w:rsidRDefault="00403699" w:rsidP="004326E4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403699">
                    <w:rPr>
                      <w:color w:val="000000"/>
                      <w:sz w:val="14"/>
                      <w:szCs w:val="14"/>
                    </w:rPr>
                    <w:t>113,10</w:t>
                  </w:r>
                </w:p>
              </w:tc>
              <w:tc>
                <w:tcPr>
                  <w:tcW w:w="851" w:type="dxa"/>
                  <w:vAlign w:val="center"/>
                </w:tcPr>
                <w:p w:rsidR="00403699" w:rsidRPr="00403699" w:rsidRDefault="00403699" w:rsidP="004326E4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403699">
                    <w:rPr>
                      <w:color w:val="000000"/>
                      <w:sz w:val="14"/>
                      <w:szCs w:val="14"/>
                    </w:rPr>
                    <w:t>93,75</w:t>
                  </w:r>
                </w:p>
              </w:tc>
              <w:tc>
                <w:tcPr>
                  <w:tcW w:w="850" w:type="dxa"/>
                  <w:vAlign w:val="center"/>
                </w:tcPr>
                <w:p w:rsidR="00403699" w:rsidRPr="00403699" w:rsidRDefault="00403699" w:rsidP="004326E4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403699">
                    <w:rPr>
                      <w:color w:val="000000"/>
                      <w:sz w:val="14"/>
                      <w:szCs w:val="14"/>
                    </w:rPr>
                    <w:t>127,30</w:t>
                  </w:r>
                </w:p>
              </w:tc>
              <w:tc>
                <w:tcPr>
                  <w:tcW w:w="851" w:type="dxa"/>
                  <w:vAlign w:val="center"/>
                </w:tcPr>
                <w:p w:rsidR="00403699" w:rsidRPr="00403699" w:rsidRDefault="00403699" w:rsidP="004326E4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403699">
                    <w:rPr>
                      <w:color w:val="000000"/>
                      <w:sz w:val="14"/>
                      <w:szCs w:val="14"/>
                    </w:rPr>
                    <w:t>104,85</w:t>
                  </w:r>
                </w:p>
              </w:tc>
              <w:tc>
                <w:tcPr>
                  <w:tcW w:w="850" w:type="dxa"/>
                  <w:vAlign w:val="center"/>
                </w:tcPr>
                <w:p w:rsidR="00403699" w:rsidRPr="00403699" w:rsidRDefault="00403699" w:rsidP="004326E4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403699">
                    <w:rPr>
                      <w:color w:val="000000"/>
                      <w:sz w:val="14"/>
                      <w:szCs w:val="14"/>
                    </w:rPr>
                    <w:t>102,18</w:t>
                  </w:r>
                </w:p>
              </w:tc>
              <w:tc>
                <w:tcPr>
                  <w:tcW w:w="992" w:type="dxa"/>
                  <w:vAlign w:val="center"/>
                </w:tcPr>
                <w:p w:rsidR="00403699" w:rsidRPr="00403699" w:rsidRDefault="00403699" w:rsidP="004326E4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403699">
                    <w:rPr>
                      <w:color w:val="000000"/>
                      <w:sz w:val="14"/>
                      <w:szCs w:val="14"/>
                    </w:rPr>
                    <w:t>91,92</w:t>
                  </w:r>
                </w:p>
              </w:tc>
              <w:tc>
                <w:tcPr>
                  <w:tcW w:w="954" w:type="dxa"/>
                  <w:vAlign w:val="center"/>
                </w:tcPr>
                <w:p w:rsidR="00403699" w:rsidRPr="00403699" w:rsidRDefault="00403699" w:rsidP="004326E4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403699">
                    <w:rPr>
                      <w:color w:val="000000"/>
                      <w:sz w:val="14"/>
                      <w:szCs w:val="14"/>
                    </w:rPr>
                    <w:t>91,92</w:t>
                  </w:r>
                </w:p>
              </w:tc>
              <w:tc>
                <w:tcPr>
                  <w:tcW w:w="973" w:type="dxa"/>
                  <w:vAlign w:val="center"/>
                </w:tcPr>
                <w:p w:rsidR="00403699" w:rsidRPr="00A12F0F" w:rsidRDefault="00403699" w:rsidP="00403699">
                  <w:pPr>
                    <w:pStyle w:val="2"/>
                    <w:keepNext/>
                    <w:spacing w:before="0" w:beforeAutospacing="0" w:after="0" w:afterAutospacing="0"/>
                    <w:ind w:left="-113" w:firstLine="29"/>
                    <w:rPr>
                      <w:b w:val="0"/>
                      <w:sz w:val="16"/>
                      <w:szCs w:val="16"/>
                    </w:rPr>
                  </w:pPr>
                </w:p>
              </w:tc>
            </w:tr>
            <w:tr w:rsidR="00403699" w:rsidRPr="00A12F0F" w:rsidTr="000C697B">
              <w:trPr>
                <w:trHeight w:val="182"/>
              </w:trPr>
              <w:tc>
                <w:tcPr>
                  <w:tcW w:w="988" w:type="dxa"/>
                  <w:shd w:val="clear" w:color="auto" w:fill="auto"/>
                  <w:vAlign w:val="center"/>
                </w:tcPr>
                <w:p w:rsidR="00403699" w:rsidRPr="00403699" w:rsidRDefault="00403699" w:rsidP="000C697B">
                  <w:pPr>
                    <w:pStyle w:val="2"/>
                    <w:keepNext/>
                    <w:spacing w:before="0" w:beforeAutospacing="0" w:after="0" w:afterAutospacing="0"/>
                    <w:ind w:left="56"/>
                    <w:rPr>
                      <w:b w:val="0"/>
                      <w:sz w:val="14"/>
                      <w:szCs w:val="14"/>
                    </w:rPr>
                  </w:pPr>
                  <w:r w:rsidRPr="00403699">
                    <w:rPr>
                      <w:b w:val="0"/>
                      <w:sz w:val="14"/>
                      <w:szCs w:val="14"/>
                    </w:rPr>
                    <w:t>областной бюджет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03699" w:rsidRPr="00403699" w:rsidRDefault="00227C8D" w:rsidP="004326E4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203 626,56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403699" w:rsidRPr="00403699" w:rsidRDefault="00403699" w:rsidP="004326E4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403699">
                    <w:rPr>
                      <w:color w:val="000000"/>
                      <w:sz w:val="14"/>
                      <w:szCs w:val="14"/>
                    </w:rPr>
                    <w:t>128 830,10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03699" w:rsidRPr="00403699" w:rsidRDefault="00403699" w:rsidP="004326E4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403699">
                    <w:rPr>
                      <w:color w:val="000000"/>
                      <w:sz w:val="14"/>
                      <w:szCs w:val="14"/>
                    </w:rPr>
                    <w:t>45 663,40</w:t>
                  </w:r>
                </w:p>
              </w:tc>
              <w:tc>
                <w:tcPr>
                  <w:tcW w:w="851" w:type="dxa"/>
                  <w:vAlign w:val="center"/>
                </w:tcPr>
                <w:p w:rsidR="00403699" w:rsidRPr="00403699" w:rsidRDefault="00403699" w:rsidP="004326E4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403699">
                    <w:rPr>
                      <w:color w:val="000000"/>
                      <w:sz w:val="14"/>
                      <w:szCs w:val="14"/>
                    </w:rPr>
                    <w:t>678,82</w:t>
                  </w:r>
                </w:p>
              </w:tc>
              <w:tc>
                <w:tcPr>
                  <w:tcW w:w="850" w:type="dxa"/>
                  <w:vAlign w:val="center"/>
                </w:tcPr>
                <w:p w:rsidR="00403699" w:rsidRPr="00403699" w:rsidRDefault="00403699" w:rsidP="004326E4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403699">
                    <w:rPr>
                      <w:color w:val="000000"/>
                      <w:sz w:val="14"/>
                      <w:szCs w:val="14"/>
                    </w:rPr>
                    <w:t>672,48</w:t>
                  </w:r>
                </w:p>
              </w:tc>
              <w:tc>
                <w:tcPr>
                  <w:tcW w:w="851" w:type="dxa"/>
                  <w:vAlign w:val="center"/>
                </w:tcPr>
                <w:p w:rsidR="00403699" w:rsidRPr="00403699" w:rsidRDefault="00403699" w:rsidP="004326E4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403699">
                    <w:rPr>
                      <w:color w:val="000000"/>
                      <w:sz w:val="14"/>
                      <w:szCs w:val="14"/>
                    </w:rPr>
                    <w:t>27 640,55</w:t>
                  </w:r>
                </w:p>
              </w:tc>
              <w:tc>
                <w:tcPr>
                  <w:tcW w:w="850" w:type="dxa"/>
                  <w:vAlign w:val="center"/>
                </w:tcPr>
                <w:p w:rsidR="00403699" w:rsidRPr="00403699" w:rsidRDefault="00403699" w:rsidP="004326E4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403699">
                    <w:rPr>
                      <w:color w:val="000000"/>
                      <w:sz w:val="14"/>
                      <w:szCs w:val="14"/>
                    </w:rPr>
                    <w:t>37,79</w:t>
                  </w:r>
                </w:p>
              </w:tc>
              <w:tc>
                <w:tcPr>
                  <w:tcW w:w="992" w:type="dxa"/>
                  <w:vAlign w:val="center"/>
                </w:tcPr>
                <w:p w:rsidR="00403699" w:rsidRPr="00403699" w:rsidRDefault="00403699" w:rsidP="004326E4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403699">
                    <w:rPr>
                      <w:color w:val="000000"/>
                      <w:sz w:val="14"/>
                      <w:szCs w:val="14"/>
                    </w:rPr>
                    <w:t>51,71</w:t>
                  </w:r>
                </w:p>
              </w:tc>
              <w:tc>
                <w:tcPr>
                  <w:tcW w:w="954" w:type="dxa"/>
                  <w:vAlign w:val="center"/>
                </w:tcPr>
                <w:p w:rsidR="00403699" w:rsidRPr="00403699" w:rsidRDefault="00403699" w:rsidP="004326E4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403699">
                    <w:rPr>
                      <w:color w:val="000000"/>
                      <w:sz w:val="14"/>
                      <w:szCs w:val="14"/>
                    </w:rPr>
                    <w:t>51,71</w:t>
                  </w:r>
                </w:p>
              </w:tc>
              <w:tc>
                <w:tcPr>
                  <w:tcW w:w="973" w:type="dxa"/>
                  <w:vAlign w:val="center"/>
                </w:tcPr>
                <w:p w:rsidR="00403699" w:rsidRPr="00A12F0F" w:rsidRDefault="00403699" w:rsidP="00403699">
                  <w:pPr>
                    <w:pStyle w:val="2"/>
                    <w:keepNext/>
                    <w:spacing w:before="0" w:beforeAutospacing="0" w:after="0" w:afterAutospacing="0"/>
                    <w:ind w:left="-113" w:firstLine="29"/>
                    <w:rPr>
                      <w:b w:val="0"/>
                      <w:sz w:val="16"/>
                      <w:szCs w:val="16"/>
                    </w:rPr>
                  </w:pPr>
                </w:p>
              </w:tc>
            </w:tr>
            <w:tr w:rsidR="00403699" w:rsidRPr="00A12F0F" w:rsidTr="000C697B">
              <w:trPr>
                <w:trHeight w:val="271"/>
              </w:trPr>
              <w:tc>
                <w:tcPr>
                  <w:tcW w:w="988" w:type="dxa"/>
                  <w:shd w:val="clear" w:color="auto" w:fill="auto"/>
                  <w:vAlign w:val="center"/>
                </w:tcPr>
                <w:p w:rsidR="00403699" w:rsidRPr="00403699" w:rsidRDefault="00403699" w:rsidP="000C697B">
                  <w:pPr>
                    <w:pStyle w:val="2"/>
                    <w:keepNext/>
                    <w:spacing w:before="0" w:beforeAutospacing="0" w:after="0" w:afterAutospacing="0"/>
                    <w:ind w:left="56"/>
                    <w:rPr>
                      <w:b w:val="0"/>
                      <w:sz w:val="14"/>
                      <w:szCs w:val="14"/>
                    </w:rPr>
                  </w:pPr>
                  <w:r w:rsidRPr="00403699">
                    <w:rPr>
                      <w:b w:val="0"/>
                      <w:sz w:val="14"/>
                      <w:szCs w:val="14"/>
                    </w:rPr>
                    <w:t>местный бюджет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03699" w:rsidRPr="00403699" w:rsidRDefault="00227C8D" w:rsidP="004326E4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854 863,71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403699" w:rsidRPr="00403699" w:rsidRDefault="00403699" w:rsidP="004326E4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403699">
                    <w:rPr>
                      <w:color w:val="000000"/>
                      <w:sz w:val="14"/>
                      <w:szCs w:val="14"/>
                    </w:rPr>
                    <w:t>117 353,20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03699" w:rsidRPr="00403699" w:rsidRDefault="00403699" w:rsidP="004326E4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403699">
                    <w:rPr>
                      <w:color w:val="000000"/>
                      <w:sz w:val="14"/>
                      <w:szCs w:val="14"/>
                    </w:rPr>
                    <w:t>120 821,50</w:t>
                  </w:r>
                </w:p>
              </w:tc>
              <w:tc>
                <w:tcPr>
                  <w:tcW w:w="851" w:type="dxa"/>
                  <w:vAlign w:val="center"/>
                </w:tcPr>
                <w:p w:rsidR="00403699" w:rsidRPr="00403699" w:rsidRDefault="00403699" w:rsidP="004326E4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403699">
                    <w:rPr>
                      <w:color w:val="000000"/>
                      <w:sz w:val="14"/>
                      <w:szCs w:val="14"/>
                    </w:rPr>
                    <w:t>150 280,30</w:t>
                  </w:r>
                </w:p>
              </w:tc>
              <w:tc>
                <w:tcPr>
                  <w:tcW w:w="850" w:type="dxa"/>
                  <w:vAlign w:val="center"/>
                </w:tcPr>
                <w:p w:rsidR="00403699" w:rsidRPr="00403699" w:rsidRDefault="00403699" w:rsidP="004326E4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403699">
                    <w:rPr>
                      <w:color w:val="000000"/>
                      <w:sz w:val="14"/>
                      <w:szCs w:val="14"/>
                    </w:rPr>
                    <w:t>109 056,77</w:t>
                  </w:r>
                </w:p>
              </w:tc>
              <w:tc>
                <w:tcPr>
                  <w:tcW w:w="851" w:type="dxa"/>
                  <w:vAlign w:val="center"/>
                </w:tcPr>
                <w:p w:rsidR="00403699" w:rsidRPr="00403699" w:rsidRDefault="00227C8D" w:rsidP="004326E4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132 502,08</w:t>
                  </w:r>
                </w:p>
              </w:tc>
              <w:tc>
                <w:tcPr>
                  <w:tcW w:w="850" w:type="dxa"/>
                  <w:vAlign w:val="center"/>
                </w:tcPr>
                <w:p w:rsidR="00403699" w:rsidRPr="00403699" w:rsidRDefault="00403699" w:rsidP="004326E4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403699">
                    <w:rPr>
                      <w:color w:val="000000"/>
                      <w:sz w:val="14"/>
                      <w:szCs w:val="14"/>
                    </w:rPr>
                    <w:t>75 137,04</w:t>
                  </w:r>
                </w:p>
              </w:tc>
              <w:tc>
                <w:tcPr>
                  <w:tcW w:w="992" w:type="dxa"/>
                  <w:vAlign w:val="center"/>
                </w:tcPr>
                <w:p w:rsidR="00403699" w:rsidRPr="00403699" w:rsidRDefault="00403699" w:rsidP="004326E4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403699">
                    <w:rPr>
                      <w:color w:val="000000"/>
                      <w:sz w:val="14"/>
                      <w:szCs w:val="14"/>
                    </w:rPr>
                    <w:t>74 856,41</w:t>
                  </w:r>
                </w:p>
              </w:tc>
              <w:tc>
                <w:tcPr>
                  <w:tcW w:w="954" w:type="dxa"/>
                  <w:vAlign w:val="center"/>
                </w:tcPr>
                <w:p w:rsidR="00403699" w:rsidRPr="00403699" w:rsidRDefault="00403699" w:rsidP="004326E4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403699">
                    <w:rPr>
                      <w:color w:val="000000"/>
                      <w:sz w:val="14"/>
                      <w:szCs w:val="14"/>
                    </w:rPr>
                    <w:t>74 856,41</w:t>
                  </w:r>
                </w:p>
              </w:tc>
              <w:tc>
                <w:tcPr>
                  <w:tcW w:w="973" w:type="dxa"/>
                  <w:vAlign w:val="center"/>
                </w:tcPr>
                <w:p w:rsidR="00403699" w:rsidRPr="00A12F0F" w:rsidRDefault="00403699" w:rsidP="00403699">
                  <w:pPr>
                    <w:pStyle w:val="2"/>
                    <w:keepNext/>
                    <w:spacing w:before="0" w:beforeAutospacing="0" w:after="0" w:afterAutospacing="0"/>
                    <w:ind w:left="-113" w:firstLine="29"/>
                    <w:rPr>
                      <w:b w:val="0"/>
                      <w:sz w:val="16"/>
                      <w:szCs w:val="16"/>
                    </w:rPr>
                  </w:pPr>
                </w:p>
              </w:tc>
            </w:tr>
            <w:tr w:rsidR="00403699" w:rsidRPr="00A12F0F" w:rsidTr="000C697B">
              <w:trPr>
                <w:trHeight w:val="279"/>
              </w:trPr>
              <w:tc>
                <w:tcPr>
                  <w:tcW w:w="988" w:type="dxa"/>
                  <w:shd w:val="clear" w:color="auto" w:fill="auto"/>
                  <w:vAlign w:val="center"/>
                </w:tcPr>
                <w:p w:rsidR="00403699" w:rsidRPr="00403699" w:rsidRDefault="00403699" w:rsidP="000C697B">
                  <w:pPr>
                    <w:pStyle w:val="2"/>
                    <w:keepNext/>
                    <w:spacing w:before="0" w:beforeAutospacing="0" w:after="0" w:afterAutospacing="0"/>
                    <w:ind w:left="56"/>
                    <w:rPr>
                      <w:b w:val="0"/>
                      <w:sz w:val="14"/>
                      <w:szCs w:val="14"/>
                    </w:rPr>
                  </w:pPr>
                  <w:r w:rsidRPr="00403699">
                    <w:rPr>
                      <w:b w:val="0"/>
                      <w:sz w:val="14"/>
                      <w:szCs w:val="14"/>
                    </w:rPr>
                    <w:t>внебюджетные источники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03699" w:rsidRPr="00403699" w:rsidRDefault="00403699" w:rsidP="004326E4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403699">
                    <w:rPr>
                      <w:color w:val="000000"/>
                      <w:sz w:val="14"/>
                      <w:szCs w:val="14"/>
                    </w:rPr>
                    <w:t>1 645,00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403699" w:rsidRPr="00403699" w:rsidRDefault="00403699" w:rsidP="004326E4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403699">
                    <w:rPr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03699" w:rsidRPr="00403699" w:rsidRDefault="00403699" w:rsidP="004326E4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403699">
                    <w:rPr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851" w:type="dxa"/>
                  <w:vAlign w:val="center"/>
                </w:tcPr>
                <w:p w:rsidR="00403699" w:rsidRPr="00403699" w:rsidRDefault="00403699" w:rsidP="004326E4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403699">
                    <w:rPr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850" w:type="dxa"/>
                  <w:vAlign w:val="center"/>
                </w:tcPr>
                <w:p w:rsidR="00403699" w:rsidRPr="00403699" w:rsidRDefault="00403699" w:rsidP="004326E4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403699">
                    <w:rPr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851" w:type="dxa"/>
                  <w:vAlign w:val="center"/>
                </w:tcPr>
                <w:p w:rsidR="00403699" w:rsidRPr="00403699" w:rsidRDefault="00403699" w:rsidP="004326E4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403699">
                    <w:rPr>
                      <w:color w:val="000000"/>
                      <w:sz w:val="14"/>
                      <w:szCs w:val="14"/>
                    </w:rPr>
                    <w:t>1 645,00</w:t>
                  </w:r>
                </w:p>
              </w:tc>
              <w:tc>
                <w:tcPr>
                  <w:tcW w:w="850" w:type="dxa"/>
                  <w:vAlign w:val="center"/>
                </w:tcPr>
                <w:p w:rsidR="00403699" w:rsidRPr="00403699" w:rsidRDefault="00403699" w:rsidP="004326E4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403699">
                    <w:rPr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403699" w:rsidRPr="00403699" w:rsidRDefault="00403699" w:rsidP="004326E4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403699">
                    <w:rPr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954" w:type="dxa"/>
                  <w:vAlign w:val="center"/>
                </w:tcPr>
                <w:p w:rsidR="00403699" w:rsidRPr="00403699" w:rsidRDefault="00403699" w:rsidP="004326E4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403699">
                    <w:rPr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973" w:type="dxa"/>
                  <w:vAlign w:val="center"/>
                </w:tcPr>
                <w:p w:rsidR="00403699" w:rsidRPr="00A12F0F" w:rsidRDefault="00403699" w:rsidP="00403699">
                  <w:pPr>
                    <w:pStyle w:val="2"/>
                    <w:keepNext/>
                    <w:spacing w:before="0" w:beforeAutospacing="0" w:after="0" w:afterAutospacing="0"/>
                    <w:ind w:left="-113" w:firstLine="29"/>
                    <w:rPr>
                      <w:b w:val="0"/>
                      <w:sz w:val="16"/>
                      <w:szCs w:val="16"/>
                    </w:rPr>
                  </w:pPr>
                </w:p>
              </w:tc>
            </w:tr>
          </w:tbl>
          <w:p w:rsidR="00C372CD" w:rsidRPr="00A12F0F" w:rsidRDefault="00C372CD" w:rsidP="00C719E8">
            <w:pPr>
              <w:pStyle w:val="af7"/>
              <w:tabs>
                <w:tab w:val="left" w:pos="3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2CD" w:rsidRPr="00A12F0F" w:rsidTr="00F52925">
        <w:tc>
          <w:tcPr>
            <w:tcW w:w="1419" w:type="dxa"/>
            <w:shd w:val="clear" w:color="auto" w:fill="auto"/>
          </w:tcPr>
          <w:p w:rsidR="00F52925" w:rsidRDefault="00C372CD" w:rsidP="00C372CD">
            <w:proofErr w:type="spellStart"/>
            <w:r w:rsidRPr="001955F2">
              <w:t>Ожидае</w:t>
            </w:r>
            <w:proofErr w:type="spellEnd"/>
          </w:p>
          <w:p w:rsidR="00C372CD" w:rsidRPr="001955F2" w:rsidRDefault="00C372CD" w:rsidP="00C372CD">
            <w:proofErr w:type="spellStart"/>
            <w:r w:rsidRPr="001955F2">
              <w:t>мые</w:t>
            </w:r>
            <w:proofErr w:type="spellEnd"/>
          </w:p>
          <w:p w:rsidR="00F52925" w:rsidRDefault="00C372CD" w:rsidP="00C372CD">
            <w:r w:rsidRPr="001955F2">
              <w:t xml:space="preserve">результаты реализации </w:t>
            </w:r>
            <w:proofErr w:type="spellStart"/>
            <w:r w:rsidRPr="001955F2">
              <w:t>муници</w:t>
            </w:r>
            <w:proofErr w:type="spellEnd"/>
          </w:p>
          <w:p w:rsidR="00C372CD" w:rsidRPr="001955F2" w:rsidRDefault="00C372CD" w:rsidP="00C372CD">
            <w:proofErr w:type="spellStart"/>
            <w:proofErr w:type="gramStart"/>
            <w:r w:rsidRPr="001955F2">
              <w:t>пальной</w:t>
            </w:r>
            <w:proofErr w:type="spellEnd"/>
            <w:r w:rsidRPr="001955F2">
              <w:t xml:space="preserve">  программы</w:t>
            </w:r>
            <w:proofErr w:type="gramEnd"/>
          </w:p>
        </w:tc>
        <w:tc>
          <w:tcPr>
            <w:tcW w:w="8788" w:type="dxa"/>
            <w:shd w:val="clear" w:color="auto" w:fill="auto"/>
          </w:tcPr>
          <w:p w:rsidR="009F3185" w:rsidRPr="000C697B" w:rsidRDefault="009F3185" w:rsidP="009F318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C697B">
              <w:rPr>
                <w:rFonts w:ascii="Times New Roman" w:hAnsi="Times New Roman"/>
                <w:sz w:val="24"/>
                <w:szCs w:val="24"/>
              </w:rPr>
              <w:t>Результа</w:t>
            </w:r>
            <w:r w:rsidR="001C73CB" w:rsidRPr="000C697B">
              <w:rPr>
                <w:rFonts w:ascii="Times New Roman" w:hAnsi="Times New Roman"/>
                <w:sz w:val="24"/>
                <w:szCs w:val="24"/>
              </w:rPr>
              <w:t>тами реализации программы к 20</w:t>
            </w:r>
            <w:r w:rsidR="00232AE6" w:rsidRPr="000C697B">
              <w:rPr>
                <w:rFonts w:ascii="Times New Roman" w:hAnsi="Times New Roman"/>
                <w:sz w:val="24"/>
                <w:szCs w:val="24"/>
              </w:rPr>
              <w:t>2</w:t>
            </w:r>
            <w:r w:rsidR="006C6DE1" w:rsidRPr="000C697B">
              <w:rPr>
                <w:rFonts w:ascii="Times New Roman" w:hAnsi="Times New Roman"/>
                <w:sz w:val="24"/>
                <w:szCs w:val="24"/>
              </w:rPr>
              <w:t>7</w:t>
            </w:r>
            <w:r w:rsidRPr="000C697B">
              <w:rPr>
                <w:rFonts w:ascii="Times New Roman" w:hAnsi="Times New Roman"/>
                <w:sz w:val="24"/>
                <w:szCs w:val="24"/>
              </w:rPr>
              <w:t xml:space="preserve"> году являются:</w:t>
            </w:r>
          </w:p>
          <w:p w:rsidR="00B772A2" w:rsidRPr="000C697B" w:rsidRDefault="00B772A2" w:rsidP="00D2243D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97B">
              <w:rPr>
                <w:rFonts w:ascii="Times New Roman" w:hAnsi="Times New Roman"/>
                <w:bCs/>
                <w:sz w:val="24"/>
                <w:szCs w:val="24"/>
              </w:rPr>
              <w:t>1)</w:t>
            </w:r>
            <w:r w:rsidR="003F4D5F" w:rsidRPr="000C697B">
              <w:rPr>
                <w:rFonts w:ascii="Times New Roman" w:hAnsi="Times New Roman"/>
                <w:bCs/>
                <w:sz w:val="24"/>
                <w:szCs w:val="24"/>
              </w:rPr>
              <w:t xml:space="preserve"> Динамика </w:t>
            </w:r>
            <w:r w:rsidR="00D2243D" w:rsidRPr="000C697B">
              <w:rPr>
                <w:rFonts w:ascii="Times New Roman" w:hAnsi="Times New Roman"/>
                <w:bCs/>
                <w:sz w:val="24"/>
                <w:szCs w:val="24"/>
              </w:rPr>
              <w:t>уровня</w:t>
            </w:r>
            <w:r w:rsidRPr="000C697B">
              <w:rPr>
                <w:rFonts w:ascii="Times New Roman" w:hAnsi="Times New Roman"/>
                <w:bCs/>
                <w:sz w:val="24"/>
                <w:szCs w:val="24"/>
              </w:rPr>
              <w:t xml:space="preserve"> удовлетворенности населения качеством и доступностью муниципальных услуг в сфере культуры</w:t>
            </w:r>
            <w:r w:rsidR="00D2243D" w:rsidRPr="000C697B">
              <w:rPr>
                <w:rFonts w:ascii="Times New Roman" w:hAnsi="Times New Roman"/>
                <w:bCs/>
                <w:sz w:val="24"/>
                <w:szCs w:val="24"/>
              </w:rPr>
              <w:t xml:space="preserve"> до </w:t>
            </w:r>
            <w:r w:rsidR="006C6DE1" w:rsidRPr="000C697B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  <w:r w:rsidR="00D2243D" w:rsidRPr="000C697B">
              <w:rPr>
                <w:rFonts w:ascii="Times New Roman" w:hAnsi="Times New Roman"/>
                <w:bCs/>
                <w:sz w:val="24"/>
                <w:szCs w:val="24"/>
              </w:rPr>
              <w:t xml:space="preserve"> %</w:t>
            </w:r>
            <w:r w:rsidR="000C697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9D35A0" w:rsidRPr="000C697B" w:rsidRDefault="00316042" w:rsidP="009D35A0">
            <w:pPr>
              <w:pStyle w:val="ae"/>
              <w:spacing w:before="0"/>
              <w:ind w:left="34"/>
              <w:jc w:val="both"/>
            </w:pPr>
            <w:r w:rsidRPr="000C697B">
              <w:t>2</w:t>
            </w:r>
            <w:r w:rsidR="00DA23FD" w:rsidRPr="000C697B">
              <w:t>) У</w:t>
            </w:r>
            <w:r w:rsidR="00D57F64" w:rsidRPr="000C697B">
              <w:t xml:space="preserve">величение </w:t>
            </w:r>
            <w:r w:rsidR="0083699D" w:rsidRPr="000C697B">
              <w:t xml:space="preserve">числа </w:t>
            </w:r>
            <w:r w:rsidR="00E3050F" w:rsidRPr="000C697B">
              <w:t xml:space="preserve">участников культурно-досуговых мероприятий </w:t>
            </w:r>
            <w:r w:rsidR="008C36B9" w:rsidRPr="000C697B">
              <w:t>д</w:t>
            </w:r>
            <w:r w:rsidR="00EC3618" w:rsidRPr="000C697B">
              <w:t xml:space="preserve">о </w:t>
            </w:r>
            <w:r w:rsidR="0079722E" w:rsidRPr="000C697B">
              <w:t>9</w:t>
            </w:r>
            <w:r w:rsidR="000C697B">
              <w:t>3</w:t>
            </w:r>
            <w:r w:rsidR="0079722E" w:rsidRPr="000C697B">
              <w:t>000</w:t>
            </w:r>
            <w:r w:rsidR="008B13F4" w:rsidRPr="000C697B">
              <w:t xml:space="preserve"> чел.</w:t>
            </w:r>
            <w:r w:rsidR="00EC3618" w:rsidRPr="000C697B">
              <w:t>;</w:t>
            </w:r>
          </w:p>
          <w:p w:rsidR="009F3185" w:rsidRPr="00273C0F" w:rsidRDefault="00316042" w:rsidP="008C36B9">
            <w:pPr>
              <w:pStyle w:val="ae"/>
              <w:spacing w:before="0"/>
              <w:ind w:left="34"/>
              <w:jc w:val="both"/>
              <w:rPr>
                <w:sz w:val="22"/>
                <w:szCs w:val="22"/>
              </w:rPr>
            </w:pPr>
            <w:r w:rsidRPr="000C697B">
              <w:t>3</w:t>
            </w:r>
            <w:r w:rsidR="00D57F64" w:rsidRPr="000C697B">
              <w:t>)</w:t>
            </w:r>
            <w:r w:rsidR="0083699D" w:rsidRPr="000C697B">
              <w:t xml:space="preserve"> У</w:t>
            </w:r>
            <w:r w:rsidR="00911E85" w:rsidRPr="000C697B">
              <w:t>величение количества участн</w:t>
            </w:r>
            <w:r w:rsidR="00E3050F" w:rsidRPr="000C697B">
              <w:t xml:space="preserve">иков клубных формирований до </w:t>
            </w:r>
            <w:r w:rsidR="007A42E0">
              <w:t>13,</w:t>
            </w:r>
            <w:r w:rsidR="00C6231F">
              <w:t>2</w:t>
            </w:r>
            <w:r w:rsidR="00E3050F" w:rsidRPr="000C697B">
              <w:t>%.</w:t>
            </w:r>
          </w:p>
        </w:tc>
      </w:tr>
      <w:tr w:rsidR="00BA6C3D" w:rsidRPr="00A12F0F" w:rsidTr="00F52925">
        <w:tc>
          <w:tcPr>
            <w:tcW w:w="1419" w:type="dxa"/>
            <w:shd w:val="clear" w:color="auto" w:fill="auto"/>
          </w:tcPr>
          <w:p w:rsidR="00F52925" w:rsidRDefault="00C372CD" w:rsidP="003C1336">
            <w:r w:rsidRPr="001955F2">
              <w:t xml:space="preserve">Система управления и контроля </w:t>
            </w:r>
            <w:proofErr w:type="spellStart"/>
            <w:r w:rsidRPr="001955F2">
              <w:t>муници</w:t>
            </w:r>
            <w:proofErr w:type="spellEnd"/>
          </w:p>
          <w:p w:rsidR="00BA6C3D" w:rsidRPr="001955F2" w:rsidRDefault="00C372CD" w:rsidP="003C1336">
            <w:proofErr w:type="spellStart"/>
            <w:r w:rsidRPr="001955F2">
              <w:t>пальной</w:t>
            </w:r>
            <w:proofErr w:type="spellEnd"/>
            <w:r w:rsidRPr="001955F2">
              <w:t xml:space="preserve"> программы</w:t>
            </w:r>
          </w:p>
        </w:tc>
        <w:tc>
          <w:tcPr>
            <w:tcW w:w="8788" w:type="dxa"/>
            <w:shd w:val="clear" w:color="auto" w:fill="auto"/>
          </w:tcPr>
          <w:p w:rsidR="00C0647A" w:rsidRPr="000C697B" w:rsidRDefault="009F3185" w:rsidP="00E835B6">
            <w:pPr>
              <w:jc w:val="both"/>
            </w:pPr>
            <w:r w:rsidRPr="000C697B">
              <w:t>Координаци</w:t>
            </w:r>
            <w:r w:rsidR="00EB4D6C" w:rsidRPr="000C697B">
              <w:t>ю и организацию</w:t>
            </w:r>
            <w:r w:rsidRPr="000C697B">
              <w:t xml:space="preserve"> исполнения мероприятий </w:t>
            </w:r>
            <w:r w:rsidR="00EB4D6C" w:rsidRPr="000C697B">
              <w:t>П</w:t>
            </w:r>
            <w:r w:rsidRPr="000C697B">
              <w:t xml:space="preserve">рограммы осуществляет </w:t>
            </w:r>
            <w:r w:rsidR="00BB5525" w:rsidRPr="000C697B">
              <w:t>«</w:t>
            </w:r>
            <w:r w:rsidRPr="000C697B">
              <w:t>Управление по развитию культурной сферой и библиотечного обслуживания</w:t>
            </w:r>
            <w:r w:rsidR="00563744" w:rsidRPr="000C697B">
              <w:t xml:space="preserve">» </w:t>
            </w:r>
            <w:proofErr w:type="spellStart"/>
            <w:r w:rsidRPr="000C697B">
              <w:t>Зиминского</w:t>
            </w:r>
            <w:proofErr w:type="spellEnd"/>
            <w:r w:rsidRPr="000C697B">
              <w:t xml:space="preserve"> городского муниципального образования</w:t>
            </w:r>
            <w:r w:rsidR="00DF1356" w:rsidRPr="000C697B">
              <w:t>.</w:t>
            </w:r>
          </w:p>
        </w:tc>
      </w:tr>
    </w:tbl>
    <w:p w:rsidR="0035107E" w:rsidRPr="00A12F0F" w:rsidRDefault="0035107E" w:rsidP="0035107E">
      <w:pPr>
        <w:ind w:left="720"/>
        <w:jc w:val="center"/>
      </w:pPr>
    </w:p>
    <w:p w:rsidR="00EE2086" w:rsidRPr="00A12F0F" w:rsidRDefault="00763AA9" w:rsidP="00794762">
      <w:pPr>
        <w:numPr>
          <w:ilvl w:val="0"/>
          <w:numId w:val="3"/>
        </w:numPr>
        <w:jc w:val="center"/>
        <w:rPr>
          <w:b/>
        </w:rPr>
      </w:pPr>
      <w:r w:rsidRPr="00A12F0F">
        <w:rPr>
          <w:b/>
        </w:rPr>
        <w:t>ХАРАКТЕРИСТИКА ТЕКУЩЕГО СОСТОЯ</w:t>
      </w:r>
      <w:r w:rsidR="00C0647A" w:rsidRPr="00A12F0F">
        <w:rPr>
          <w:b/>
        </w:rPr>
        <w:t xml:space="preserve">НИЯ СФЕРЫ РЕАЛИЗАЦИИ </w:t>
      </w:r>
      <w:r w:rsidR="00926159" w:rsidRPr="00A12F0F">
        <w:rPr>
          <w:b/>
        </w:rPr>
        <w:t xml:space="preserve">МУНИЦИПАЛЬНОЙ </w:t>
      </w:r>
      <w:r w:rsidR="00C0647A" w:rsidRPr="00A12F0F">
        <w:rPr>
          <w:b/>
        </w:rPr>
        <w:t>ПРОГРАММЫ</w:t>
      </w:r>
    </w:p>
    <w:p w:rsidR="00926159" w:rsidRPr="00A12F0F" w:rsidRDefault="00926159" w:rsidP="00722E0F">
      <w:pPr>
        <w:tabs>
          <w:tab w:val="left" w:pos="709"/>
        </w:tabs>
        <w:ind w:left="-567" w:firstLine="567"/>
        <w:jc w:val="both"/>
        <w:rPr>
          <w:bCs/>
        </w:rPr>
      </w:pPr>
    </w:p>
    <w:p w:rsidR="00F021A8" w:rsidRPr="00A12F0F" w:rsidRDefault="00EE2086" w:rsidP="0035107E">
      <w:pPr>
        <w:tabs>
          <w:tab w:val="left" w:pos="709"/>
        </w:tabs>
        <w:ind w:firstLine="567"/>
        <w:jc w:val="both"/>
      </w:pPr>
      <w:r w:rsidRPr="00A12F0F">
        <w:t>Основным исполнителем культурных услуг</w:t>
      </w:r>
      <w:r w:rsidR="003069B3" w:rsidRPr="00A12F0F">
        <w:t xml:space="preserve"> и услуг информационного обеспечения населения</w:t>
      </w:r>
      <w:r w:rsidRPr="00A12F0F">
        <w:t xml:space="preserve"> в </w:t>
      </w:r>
      <w:proofErr w:type="spellStart"/>
      <w:r w:rsidR="00927FC9" w:rsidRPr="00A12F0F">
        <w:t>Зиминском</w:t>
      </w:r>
      <w:proofErr w:type="spellEnd"/>
      <w:r w:rsidR="00927FC9" w:rsidRPr="00A12F0F">
        <w:t xml:space="preserve"> городском </w:t>
      </w:r>
      <w:r w:rsidRPr="00A12F0F">
        <w:t>муниципальном образовании является муниципальная сеть учреждений культуры</w:t>
      </w:r>
      <w:r w:rsidR="00BB5525" w:rsidRPr="00A12F0F">
        <w:t>: Муниципальное автономное учреждение культуры «Городской Дом культуры</w:t>
      </w:r>
      <w:r w:rsidR="00927FC9" w:rsidRPr="00A12F0F">
        <w:t xml:space="preserve"> «Горизонт»</w:t>
      </w:r>
      <w:r w:rsidR="00BB5525" w:rsidRPr="00A12F0F">
        <w:t xml:space="preserve"> (далее </w:t>
      </w:r>
      <w:r w:rsidR="000B7007">
        <w:t xml:space="preserve">- </w:t>
      </w:r>
      <w:r w:rsidR="00BB5525" w:rsidRPr="00A12F0F">
        <w:t xml:space="preserve">МАУК «ГДК «Горизонт») </w:t>
      </w:r>
      <w:r w:rsidR="00927FC9" w:rsidRPr="00A12F0F">
        <w:t xml:space="preserve"> со структурным </w:t>
      </w:r>
      <w:r w:rsidR="00BB5525" w:rsidRPr="00A12F0F">
        <w:t>подразделением Дом ремесел, Муниципальное автономное учреждение культуры «</w:t>
      </w:r>
      <w:proofErr w:type="spellStart"/>
      <w:r w:rsidR="00BB5525" w:rsidRPr="00A12F0F">
        <w:t>Кинодосуговый</w:t>
      </w:r>
      <w:proofErr w:type="spellEnd"/>
      <w:r w:rsidR="00BB5525" w:rsidRPr="00A12F0F">
        <w:t xml:space="preserve"> центр «Россия» (далее</w:t>
      </w:r>
      <w:r w:rsidR="000B7007">
        <w:t xml:space="preserve"> -</w:t>
      </w:r>
      <w:r w:rsidR="00BB5525" w:rsidRPr="00A12F0F">
        <w:t xml:space="preserve"> МАУК КДЦ</w:t>
      </w:r>
      <w:r w:rsidR="00927FC9" w:rsidRPr="00A12F0F">
        <w:t xml:space="preserve"> «Р</w:t>
      </w:r>
      <w:r w:rsidR="00B94CEE" w:rsidRPr="00A12F0F">
        <w:t>оссия»</w:t>
      </w:r>
      <w:r w:rsidR="00BB5525" w:rsidRPr="00A12F0F">
        <w:t>), Муниципальное бюджетное учреждение культуры «Культурно-информационный центр</w:t>
      </w:r>
      <w:r w:rsidR="00B94CEE" w:rsidRPr="00A12F0F">
        <w:t xml:space="preserve"> «Спутник»</w:t>
      </w:r>
      <w:r w:rsidR="00BB5525" w:rsidRPr="00A12F0F">
        <w:t xml:space="preserve"> (далее</w:t>
      </w:r>
      <w:r w:rsidR="000B7007">
        <w:t xml:space="preserve"> -</w:t>
      </w:r>
      <w:r w:rsidR="00BB5525" w:rsidRPr="00A12F0F">
        <w:t xml:space="preserve"> МБУК «КИЦ «Спутник»)</w:t>
      </w:r>
      <w:r w:rsidR="00927FC9" w:rsidRPr="00A12F0F">
        <w:t>,</w:t>
      </w:r>
      <w:r w:rsidR="000B7007">
        <w:t xml:space="preserve"> </w:t>
      </w:r>
      <w:r w:rsidR="000B7007" w:rsidRPr="00C56491">
        <w:lastRenderedPageBreak/>
        <w:t xml:space="preserve">Муниципальное автономное учреждение культуры «Дом культуры им. А.Н. </w:t>
      </w:r>
      <w:proofErr w:type="spellStart"/>
      <w:r w:rsidR="000B7007" w:rsidRPr="00C56491">
        <w:t>Гринчика</w:t>
      </w:r>
      <w:proofErr w:type="spellEnd"/>
      <w:r w:rsidR="000B7007" w:rsidRPr="00C56491">
        <w:t xml:space="preserve">» (далее – МАУК «ДК им. А.Н. </w:t>
      </w:r>
      <w:proofErr w:type="spellStart"/>
      <w:r w:rsidR="000B7007" w:rsidRPr="00C56491">
        <w:t>Гринчика</w:t>
      </w:r>
      <w:proofErr w:type="spellEnd"/>
      <w:r w:rsidR="000B7007" w:rsidRPr="00C56491">
        <w:t>»),</w:t>
      </w:r>
      <w:r w:rsidR="00BB5525" w:rsidRPr="00C56491">
        <w:t xml:space="preserve"> Муниципальное бюджетное учреждение культуры </w:t>
      </w:r>
      <w:r w:rsidR="00B94CEE" w:rsidRPr="00C56491">
        <w:t>«</w:t>
      </w:r>
      <w:r w:rsidR="00BB5525" w:rsidRPr="00C56491">
        <w:t>Централизованная библиотечная система</w:t>
      </w:r>
      <w:r w:rsidR="00B94CEE" w:rsidRPr="00C56491">
        <w:t>»</w:t>
      </w:r>
      <w:r w:rsidR="00A1372C" w:rsidRPr="00C56491">
        <w:t xml:space="preserve"> (далее МБУК</w:t>
      </w:r>
      <w:r w:rsidR="000B7007" w:rsidRPr="00C56491">
        <w:t xml:space="preserve"> -</w:t>
      </w:r>
      <w:r w:rsidR="00A1372C" w:rsidRPr="00C56491">
        <w:t xml:space="preserve"> «ЦБС»)</w:t>
      </w:r>
      <w:r w:rsidR="00BB5525" w:rsidRPr="00C56491">
        <w:t xml:space="preserve"> </w:t>
      </w:r>
      <w:r w:rsidR="000B7007" w:rsidRPr="00C56491">
        <w:t>в составе которого находятся 3 библиотеки</w:t>
      </w:r>
      <w:r w:rsidR="00C35779" w:rsidRPr="00C56491">
        <w:t xml:space="preserve"> – Центральная библиотека семейного чтения им. Н.Войновской, библиотеки №№ 1,2</w:t>
      </w:r>
      <w:r w:rsidR="00BB5525" w:rsidRPr="00C56491">
        <w:t>,</w:t>
      </w:r>
      <w:r w:rsidR="00BB5525" w:rsidRPr="00A12F0F">
        <w:t xml:space="preserve"> Муниципальное бюджетное учреждение</w:t>
      </w:r>
      <w:r w:rsidR="008F15C9" w:rsidRPr="00A12F0F">
        <w:t xml:space="preserve"> культуры </w:t>
      </w:r>
      <w:r w:rsidR="00BB5525" w:rsidRPr="00A12F0F">
        <w:t>«Историко-краеведческий музей</w:t>
      </w:r>
      <w:r w:rsidR="00B94CEE" w:rsidRPr="00A12F0F">
        <w:t>»</w:t>
      </w:r>
      <w:r w:rsidR="00A1372C" w:rsidRPr="00A12F0F">
        <w:t xml:space="preserve"> (далее</w:t>
      </w:r>
      <w:r w:rsidR="000B7007">
        <w:t xml:space="preserve"> -</w:t>
      </w:r>
      <w:r w:rsidR="00A1372C" w:rsidRPr="00A12F0F">
        <w:t xml:space="preserve"> МБУК «ИКМ»)</w:t>
      </w:r>
      <w:r w:rsidR="00BB5525" w:rsidRPr="00A12F0F">
        <w:t xml:space="preserve"> </w:t>
      </w:r>
      <w:r w:rsidR="00B94CEE" w:rsidRPr="00A12F0F">
        <w:t xml:space="preserve"> со структурным</w:t>
      </w:r>
      <w:r w:rsidR="00927FC9" w:rsidRPr="00A12F0F">
        <w:t xml:space="preserve"> подразделение</w:t>
      </w:r>
      <w:r w:rsidR="001B2D4F" w:rsidRPr="00A12F0F">
        <w:t>м</w:t>
      </w:r>
      <w:r w:rsidR="00927FC9" w:rsidRPr="00A12F0F">
        <w:t xml:space="preserve"> Дом-музей поэзии</w:t>
      </w:r>
      <w:r w:rsidR="00A1372C" w:rsidRPr="00A12F0F">
        <w:t>,  Муниципальное  бюджетное учреждение  дополнительного образования «Зиминская детская художественная школа</w:t>
      </w:r>
      <w:r w:rsidR="001B2D4F" w:rsidRPr="00A12F0F">
        <w:t xml:space="preserve"> им. В.А. Брызгалова</w:t>
      </w:r>
      <w:r w:rsidR="00B94CEE" w:rsidRPr="00A12F0F">
        <w:t>»</w:t>
      </w:r>
      <w:r w:rsidR="00A1372C" w:rsidRPr="00A12F0F">
        <w:t xml:space="preserve"> (далее </w:t>
      </w:r>
      <w:r w:rsidR="000B7007">
        <w:t xml:space="preserve">- </w:t>
      </w:r>
      <w:r w:rsidR="00A1372C" w:rsidRPr="00A12F0F">
        <w:t>МБУ ДО «Зимин</w:t>
      </w:r>
      <w:r w:rsidR="000B7007">
        <w:t>с</w:t>
      </w:r>
      <w:r w:rsidR="00A1372C" w:rsidRPr="00A12F0F">
        <w:t>кая ДХШ)</w:t>
      </w:r>
      <w:r w:rsidR="00C82AE0" w:rsidRPr="00A12F0F">
        <w:t>, Муниципальное бюджетное образовательное учреждение  дополнительного образования</w:t>
      </w:r>
      <w:r w:rsidR="00B94CEE" w:rsidRPr="00A12F0F">
        <w:t xml:space="preserve"> «</w:t>
      </w:r>
      <w:r w:rsidR="00C82AE0" w:rsidRPr="00A12F0F">
        <w:t>Зиминская детская музыкальная школа</w:t>
      </w:r>
      <w:r w:rsidR="00B94CEE" w:rsidRPr="00A12F0F">
        <w:t>»</w:t>
      </w:r>
      <w:r w:rsidR="00C82AE0" w:rsidRPr="00A12F0F">
        <w:t xml:space="preserve"> (далее</w:t>
      </w:r>
      <w:r w:rsidR="000B7007">
        <w:t xml:space="preserve"> -</w:t>
      </w:r>
      <w:r w:rsidR="00C82AE0" w:rsidRPr="00A12F0F">
        <w:t xml:space="preserve"> МБОУ ДО «Зиминская ДМШ»), </w:t>
      </w:r>
      <w:proofErr w:type="spellStart"/>
      <w:r w:rsidR="00C82AE0" w:rsidRPr="00A12F0F">
        <w:t>Зиминское</w:t>
      </w:r>
      <w:proofErr w:type="spellEnd"/>
      <w:r w:rsidR="00C82AE0" w:rsidRPr="00A12F0F">
        <w:t xml:space="preserve"> городское муниципальное автономное учреждение</w:t>
      </w:r>
      <w:r w:rsidR="003069B3" w:rsidRPr="00A12F0F">
        <w:t xml:space="preserve"> «</w:t>
      </w:r>
      <w:proofErr w:type="spellStart"/>
      <w:r w:rsidR="003069B3" w:rsidRPr="00A12F0F">
        <w:t>Зиминский</w:t>
      </w:r>
      <w:proofErr w:type="spellEnd"/>
      <w:r w:rsidR="003069B3" w:rsidRPr="00A12F0F">
        <w:t xml:space="preserve"> информационный центр»</w:t>
      </w:r>
      <w:r w:rsidR="00C82AE0" w:rsidRPr="00A12F0F">
        <w:t xml:space="preserve"> (далее</w:t>
      </w:r>
      <w:r w:rsidR="000B7007">
        <w:t xml:space="preserve"> -</w:t>
      </w:r>
      <w:r w:rsidR="00C82AE0" w:rsidRPr="00A12F0F">
        <w:t xml:space="preserve"> ЗГМАУ «</w:t>
      </w:r>
      <w:proofErr w:type="spellStart"/>
      <w:r w:rsidR="00C82AE0" w:rsidRPr="00A12F0F">
        <w:t>Зиминский</w:t>
      </w:r>
      <w:proofErr w:type="spellEnd"/>
      <w:r w:rsidR="00C82AE0" w:rsidRPr="00A12F0F">
        <w:t xml:space="preserve"> информационный центр»)</w:t>
      </w:r>
      <w:r w:rsidR="00B94CEE" w:rsidRPr="00A12F0F">
        <w:t>.</w:t>
      </w:r>
    </w:p>
    <w:p w:rsidR="004D4367" w:rsidRPr="00A12F0F" w:rsidRDefault="004D4367" w:rsidP="0035107E">
      <w:pPr>
        <w:tabs>
          <w:tab w:val="left" w:pos="709"/>
        </w:tabs>
        <w:ind w:firstLine="567"/>
        <w:jc w:val="both"/>
      </w:pPr>
      <w:r w:rsidRPr="00A12F0F">
        <w:t>Деятельность учреждений культуры города осуществляется в соответствии с целями и задачами муниципальной программы «Развитие культуры»</w:t>
      </w:r>
      <w:r w:rsidR="00361365" w:rsidRPr="00A12F0F">
        <w:t xml:space="preserve"> на</w:t>
      </w:r>
      <w:r w:rsidR="007A62A8" w:rsidRPr="00A12F0F">
        <w:t xml:space="preserve"> 20</w:t>
      </w:r>
      <w:r w:rsidR="00A154EE">
        <w:t>20</w:t>
      </w:r>
      <w:r w:rsidR="007A62A8" w:rsidRPr="00A12F0F">
        <w:t>-20</w:t>
      </w:r>
      <w:r w:rsidR="00A154EE">
        <w:t>2</w:t>
      </w:r>
      <w:r w:rsidR="006C6DE1">
        <w:t>7</w:t>
      </w:r>
      <w:r w:rsidR="007A62A8" w:rsidRPr="00A12F0F">
        <w:t xml:space="preserve"> гг</w:t>
      </w:r>
      <w:r w:rsidRPr="00A12F0F">
        <w:t>.</w:t>
      </w:r>
    </w:p>
    <w:p w:rsidR="004D4367" w:rsidRPr="00A12F0F" w:rsidRDefault="004D4367" w:rsidP="0035107E">
      <w:pPr>
        <w:tabs>
          <w:tab w:val="left" w:pos="709"/>
          <w:tab w:val="left" w:pos="1276"/>
        </w:tabs>
        <w:ind w:firstLine="567"/>
        <w:jc w:val="both"/>
      </w:pPr>
      <w:r w:rsidRPr="00A12F0F">
        <w:t>Результатами проведенной работы учреждений культуры  стало:</w:t>
      </w:r>
    </w:p>
    <w:p w:rsidR="000B7007" w:rsidRDefault="004D4367" w:rsidP="0035107E">
      <w:pPr>
        <w:tabs>
          <w:tab w:val="left" w:pos="709"/>
          <w:tab w:val="left" w:pos="1276"/>
        </w:tabs>
        <w:ind w:firstLine="567"/>
        <w:jc w:val="both"/>
      </w:pPr>
      <w:r w:rsidRPr="00A12F0F">
        <w:t xml:space="preserve">- </w:t>
      </w:r>
      <w:r w:rsidR="000B7007">
        <w:t xml:space="preserve">увеличение сети учреждений культуры, </w:t>
      </w:r>
      <w:r w:rsidRPr="00A12F0F">
        <w:t>стабильный рост посещаемости концертов, массовых культурно-досуговых мероприятий, выставок, сохранение численности посещений библиотек, увеличение численности учащихся художественной и музыкальной школ, увеличение участников клубных формирований, увеличение количества киносеансов и зрителей</w:t>
      </w:r>
      <w:r w:rsidR="000B7007">
        <w:t>.</w:t>
      </w:r>
    </w:p>
    <w:p w:rsidR="00C35779" w:rsidRDefault="004D4367" w:rsidP="0054057D">
      <w:pPr>
        <w:ind w:firstLine="708"/>
        <w:jc w:val="both"/>
      </w:pPr>
      <w:r w:rsidRPr="00A12F0F">
        <w:t xml:space="preserve"> Продолжается работа по модернизации материально-технической базы учреждений культуры. Проведены </w:t>
      </w:r>
      <w:r w:rsidR="00AD756B">
        <w:t>капитальные ремонты в МБОУ ДО «Зиминская ДМШ», МБУК «ИКМ», Библиотеке семейного чтения им. Н. Войновской МБУК «ЦБС», МАУК «КДЦ «Россия»</w:t>
      </w:r>
      <w:r w:rsidR="006C6DE1">
        <w:t xml:space="preserve">, МАУК «Дом культуры им. А.Н. </w:t>
      </w:r>
      <w:proofErr w:type="spellStart"/>
      <w:r w:rsidR="006C6DE1">
        <w:t>Гринчика</w:t>
      </w:r>
      <w:proofErr w:type="spellEnd"/>
      <w:r w:rsidR="006C6DE1">
        <w:t>».</w:t>
      </w:r>
    </w:p>
    <w:p w:rsidR="00C35779" w:rsidRDefault="00C35779" w:rsidP="00C35779">
      <w:pPr>
        <w:shd w:val="clear" w:color="auto" w:fill="FFFFFF"/>
        <w:ind w:firstLine="567"/>
        <w:jc w:val="both"/>
        <w:textAlignment w:val="baseline"/>
      </w:pPr>
      <w:r w:rsidRPr="008C5039">
        <w:t xml:space="preserve">За последние несколько лет произошли заметные позитивные сдвиги в деятельности МБУК «ЦБС» г. Зимы. </w:t>
      </w:r>
    </w:p>
    <w:p w:rsidR="00C35779" w:rsidRPr="008C5039" w:rsidRDefault="00C35779" w:rsidP="00C35779">
      <w:pPr>
        <w:shd w:val="clear" w:color="auto" w:fill="FFFFFF"/>
        <w:ind w:firstLine="567"/>
        <w:jc w:val="both"/>
        <w:textAlignment w:val="baseline"/>
      </w:pPr>
      <w:r w:rsidRPr="008C5039">
        <w:t xml:space="preserve"> </w:t>
      </w:r>
      <w:r w:rsidRPr="008C5039">
        <w:rPr>
          <w:bCs/>
        </w:rPr>
        <w:t>В 2021 году на базе Цен</w:t>
      </w:r>
      <w:r w:rsidRPr="008C5039">
        <w:t xml:space="preserve">тральной библиотеки семейного чтения им. Н. Войновской был открыт </w:t>
      </w:r>
      <w:r>
        <w:t>«</w:t>
      </w:r>
      <w:r w:rsidRPr="008C5039">
        <w:t>Многофункциональный центр активного долголетия</w:t>
      </w:r>
      <w:r>
        <w:t>»</w:t>
      </w:r>
      <w:r w:rsidRPr="008C5039">
        <w:t>, который работает по трем направлениям: сохранение</w:t>
      </w:r>
      <w:r w:rsidRPr="008C5039">
        <w:rPr>
          <w:color w:val="FF0000"/>
        </w:rPr>
        <w:t xml:space="preserve"> </w:t>
      </w:r>
      <w:r w:rsidRPr="008C5039">
        <w:t>и поддержка физической</w:t>
      </w:r>
      <w:r w:rsidRPr="00F4349F">
        <w:t>,</w:t>
      </w:r>
      <w:r w:rsidRPr="008C5039">
        <w:t xml:space="preserve"> социальной активности и ментального здоровья людей старшего возраста. За это время проведено 112 мероприятий, в которых приняли участие более 1300 благополучателей. </w:t>
      </w:r>
      <w:r w:rsidRPr="008C5039">
        <w:rPr>
          <w:bCs/>
        </w:rPr>
        <w:t xml:space="preserve">Реализация двух проектов </w:t>
      </w:r>
      <w:proofErr w:type="spellStart"/>
      <w:r w:rsidRPr="008C5039">
        <w:rPr>
          <w:bCs/>
        </w:rPr>
        <w:t>зиминских</w:t>
      </w:r>
      <w:proofErr w:type="spellEnd"/>
      <w:r w:rsidRPr="008C5039">
        <w:rPr>
          <w:bCs/>
        </w:rPr>
        <w:t xml:space="preserve"> библиотекарей — </w:t>
      </w:r>
      <w:r w:rsidRPr="008C5039">
        <w:t>«Сибирь молодая» и «</w:t>
      </w:r>
      <w:proofErr w:type="spellStart"/>
      <w:r w:rsidRPr="008C5039">
        <w:t>Зиминские</w:t>
      </w:r>
      <w:proofErr w:type="spellEnd"/>
      <w:r w:rsidRPr="008C5039">
        <w:t xml:space="preserve"> долгожители» была обеспечена средствами грантов. Проект «Сибирь молодая», направленный на сохранение и популяризацию творчества поэта Евгения Александровича Евтушенко на его малой </w:t>
      </w:r>
      <w:r>
        <w:t>Р</w:t>
      </w:r>
      <w:r w:rsidRPr="008C5039">
        <w:t xml:space="preserve">одине стал победителем Президентского фонда культурных инициатив. Молодежный творческий фестиваль «Сибирь молодая» им. Е. Евтушенко получил большой резонанс у </w:t>
      </w:r>
      <w:r>
        <w:t>талантливой молодёжи</w:t>
      </w:r>
      <w:r w:rsidRPr="008C5039">
        <w:t xml:space="preserve">, расширились его границы, более 1000 человек стали участниками литературно-творческих конкурсов. </w:t>
      </w:r>
    </w:p>
    <w:p w:rsidR="00C35779" w:rsidRPr="008C5039" w:rsidRDefault="00C35779" w:rsidP="00C35779">
      <w:pPr>
        <w:shd w:val="clear" w:color="auto" w:fill="FFFFFF"/>
        <w:ind w:firstLine="567"/>
        <w:jc w:val="both"/>
        <w:textAlignment w:val="baseline"/>
      </w:pPr>
      <w:r w:rsidRPr="008C5039">
        <w:t xml:space="preserve">С октября 2021 года присоединились к реализации программы «Пушкинская карта». За этот период на культурно-просветительские мероприятия </w:t>
      </w:r>
      <w:r>
        <w:t>держателями карт приобретено</w:t>
      </w:r>
      <w:r w:rsidRPr="008C5039">
        <w:t xml:space="preserve"> </w:t>
      </w:r>
      <w:r w:rsidR="006C6DE1" w:rsidRPr="006C6DE1">
        <w:t xml:space="preserve">609 </w:t>
      </w:r>
      <w:r w:rsidRPr="008C5039">
        <w:t>билетов.</w:t>
      </w:r>
    </w:p>
    <w:p w:rsidR="00C35779" w:rsidRPr="008C5039" w:rsidRDefault="00C35779" w:rsidP="00C35779">
      <w:pPr>
        <w:shd w:val="clear" w:color="auto" w:fill="FFFFFF"/>
        <w:ind w:firstLine="567"/>
        <w:jc w:val="both"/>
        <w:textAlignment w:val="baseline"/>
        <w:rPr>
          <w:bCs/>
          <w:color w:val="FF0000"/>
        </w:rPr>
      </w:pPr>
      <w:r w:rsidRPr="008C5039">
        <w:t xml:space="preserve">Среди всех возрастных категорий пользователей востребованы клубы по интересам, работающие в библиотеках системы. Это и </w:t>
      </w:r>
      <w:r w:rsidRPr="008C5039">
        <w:rPr>
          <w:bCs/>
        </w:rPr>
        <w:t xml:space="preserve">общественное движение «Волонтеры культуры», литературное объединение </w:t>
      </w:r>
      <w:r w:rsidRPr="008C5039">
        <w:t>«Свиток»,</w:t>
      </w:r>
      <w:r w:rsidRPr="008C5039">
        <w:rPr>
          <w:rFonts w:eastAsia="Cambria"/>
          <w:w w:val="110"/>
        </w:rPr>
        <w:t xml:space="preserve"> историко-краеведческий клуб «Краевед», любительское объединение «Компьютерная академия», клубы «</w:t>
      </w:r>
      <w:proofErr w:type="spellStart"/>
      <w:r w:rsidRPr="008C5039">
        <w:rPr>
          <w:rFonts w:eastAsia="Cambria"/>
          <w:w w:val="110"/>
        </w:rPr>
        <w:t>Сосеночка</w:t>
      </w:r>
      <w:proofErr w:type="spellEnd"/>
      <w:r w:rsidRPr="008C5039">
        <w:rPr>
          <w:rFonts w:eastAsia="Cambria"/>
          <w:w w:val="110"/>
        </w:rPr>
        <w:t xml:space="preserve">» и «Рябинушка», детские литературно-творческие клубы </w:t>
      </w:r>
      <w:r w:rsidRPr="008C5039">
        <w:rPr>
          <w:bCs/>
        </w:rPr>
        <w:t>«Книгочей», «Журавленок», «</w:t>
      </w:r>
      <w:proofErr w:type="spellStart"/>
      <w:r w:rsidRPr="008C5039">
        <w:rPr>
          <w:bCs/>
          <w:lang w:val="en-US"/>
        </w:rPr>
        <w:t>Codegood</w:t>
      </w:r>
      <w:proofErr w:type="spellEnd"/>
      <w:r w:rsidRPr="008C5039">
        <w:rPr>
          <w:bCs/>
        </w:rPr>
        <w:t>».</w:t>
      </w:r>
    </w:p>
    <w:p w:rsidR="00C35779" w:rsidRPr="008C5039" w:rsidRDefault="00C35779" w:rsidP="00C35779">
      <w:pPr>
        <w:shd w:val="clear" w:color="auto" w:fill="FFFFFF"/>
        <w:ind w:firstLine="567"/>
        <w:jc w:val="both"/>
        <w:textAlignment w:val="baseline"/>
        <w:rPr>
          <w:bCs/>
        </w:rPr>
      </w:pPr>
      <w:r w:rsidRPr="008C5039">
        <w:rPr>
          <w:bCs/>
        </w:rPr>
        <w:t>Активно ведется работа в проекте «Краеведение +» - это выездные краеведческие экскурсии. Только за 2023 год проведена 21 экскурсия,  посещение составило 255 человек.</w:t>
      </w:r>
    </w:p>
    <w:p w:rsidR="00C35779" w:rsidRDefault="00C35779" w:rsidP="00C35779">
      <w:pPr>
        <w:shd w:val="clear" w:color="auto" w:fill="FFFFFF"/>
        <w:ind w:firstLine="567"/>
        <w:jc w:val="both"/>
        <w:textAlignment w:val="baseline"/>
      </w:pPr>
      <w:r w:rsidRPr="008C5039">
        <w:t>На сегодняшний день универсальный библиотечный фонд МБУК «ЦБС» составляет 215 тыс. экземпляров. В электронный каталог МБУК «ЦБС» внесено 10529 библиографических</w:t>
      </w:r>
      <w:r w:rsidRPr="008C5039">
        <w:rPr>
          <w:b/>
          <w:bCs/>
        </w:rPr>
        <w:t xml:space="preserve"> </w:t>
      </w:r>
      <w:r w:rsidRPr="008C5039">
        <w:t xml:space="preserve">записей. </w:t>
      </w:r>
      <w:r>
        <w:t>МБУК «ЦБС»</w:t>
      </w:r>
      <w:r w:rsidRPr="008C5039">
        <w:t xml:space="preserve"> - постоянный участник региональных корпоративных проектов: «Середина Земли», «Литературная карта Приангарья», «Электронная память Приангарья», </w:t>
      </w:r>
      <w:r w:rsidRPr="008C5039">
        <w:lastRenderedPageBreak/>
        <w:t>«Хроники Приангарья». В 2023 году в электронную краеведческую библиотеку «Хроники Приангарья» отправлено 360 экземпляров отсканированных газет с 1965-1978 гг. 11353 записи внесено в 7 электронных библиографических баз данных.</w:t>
      </w:r>
    </w:p>
    <w:p w:rsidR="006C6DE1" w:rsidRPr="00383AD6" w:rsidRDefault="006C6DE1" w:rsidP="006C6DE1">
      <w:pPr>
        <w:ind w:firstLine="709"/>
        <w:contextualSpacing/>
        <w:jc w:val="both"/>
        <w:rPr>
          <w:i/>
          <w:iCs/>
        </w:rPr>
      </w:pPr>
      <w:r w:rsidRPr="00424297">
        <w:t xml:space="preserve">За последние два года получили финансовую поддержку социально-значимые проекты: </w:t>
      </w:r>
      <w:r w:rsidRPr="00EF6499">
        <w:rPr>
          <w:bCs/>
        </w:rPr>
        <w:t>«Поверь в себя», «Ориентир 38»</w:t>
      </w:r>
      <w:r w:rsidRPr="00424297">
        <w:t xml:space="preserve"> разработанные совместно с автономной некоммерческой организацией «Социально-культурный центр «Логос».</w:t>
      </w:r>
      <w:r>
        <w:rPr>
          <w:i/>
          <w:iCs/>
        </w:rPr>
        <w:t xml:space="preserve"> </w:t>
      </w:r>
      <w:r w:rsidRPr="00B41254">
        <w:t>Проекты</w:t>
      </w:r>
      <w:r w:rsidRPr="00B41254">
        <w:rPr>
          <w:bCs/>
        </w:rPr>
        <w:t xml:space="preserve"> </w:t>
      </w:r>
      <w:r w:rsidRPr="00AB0AF8">
        <w:rPr>
          <w:rFonts w:eastAsia="Calibri"/>
          <w:lang w:eastAsia="en-US"/>
        </w:rPr>
        <w:t>предполага</w:t>
      </w:r>
      <w:r>
        <w:rPr>
          <w:rFonts w:eastAsia="Calibri"/>
          <w:lang w:eastAsia="en-US"/>
        </w:rPr>
        <w:t>ю</w:t>
      </w:r>
      <w:r w:rsidRPr="00AB0AF8">
        <w:rPr>
          <w:rFonts w:eastAsia="Calibri"/>
          <w:lang w:eastAsia="en-US"/>
        </w:rPr>
        <w:t xml:space="preserve">т создание досугового пространства на базе Центральной библиотеки семейного чтения им. Н. Войновской с целью интеллектуально и </w:t>
      </w:r>
      <w:r>
        <w:rPr>
          <w:rFonts w:eastAsia="Calibri"/>
          <w:lang w:eastAsia="en-US"/>
        </w:rPr>
        <w:t>информационно-</w:t>
      </w:r>
      <w:r w:rsidRPr="00AB0AF8">
        <w:rPr>
          <w:rFonts w:eastAsia="Calibri"/>
          <w:lang w:eastAsia="en-US"/>
        </w:rPr>
        <w:t xml:space="preserve">культурного развития подростков, а также оказания психологической поддержки семьям с детьми-подростками с привлечением специалистов </w:t>
      </w:r>
      <w:r>
        <w:rPr>
          <w:rFonts w:eastAsia="Calibri"/>
          <w:lang w:eastAsia="en-US"/>
        </w:rPr>
        <w:t xml:space="preserve">других учреждений. </w:t>
      </w:r>
    </w:p>
    <w:p w:rsidR="006C6DE1" w:rsidRDefault="006C6DE1" w:rsidP="006C6DE1">
      <w:pPr>
        <w:shd w:val="clear" w:color="auto" w:fill="FFFFFF"/>
        <w:ind w:firstLine="567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Кроме этого, библиотечная система является активным участников сетевых проектов, одним из которых стал проект «Подростки38» Иркутской Региональной Общественной Организации, получившая поддержку Президентского фонда культурных инициатив</w:t>
      </w:r>
      <w:proofErr w:type="gramStart"/>
      <w:r>
        <w:rPr>
          <w:rFonts w:eastAsia="Calibri"/>
          <w:lang w:eastAsia="en-US"/>
        </w:rPr>
        <w:t>.</w:t>
      </w:r>
      <w:proofErr w:type="gramEnd"/>
      <w:r w:rsidRPr="00AB0AF8">
        <w:rPr>
          <w:rFonts w:eastAsia="Calibri"/>
          <w:lang w:eastAsia="en-US"/>
        </w:rPr>
        <w:t xml:space="preserve"> и других учреждений, осуществляющих деятельность в данном направлении.</w:t>
      </w:r>
    </w:p>
    <w:p w:rsidR="006C6DE1" w:rsidRPr="00F94F89" w:rsidRDefault="006C6DE1" w:rsidP="006C6DE1">
      <w:pPr>
        <w:shd w:val="clear" w:color="auto" w:fill="FFFFFF"/>
        <w:ind w:firstLine="567"/>
        <w:jc w:val="both"/>
        <w:textAlignment w:val="baseline"/>
        <w:rPr>
          <w:bCs/>
        </w:rPr>
      </w:pPr>
      <w:r>
        <w:rPr>
          <w:bCs/>
        </w:rPr>
        <w:t>Ежегодно увеличивается количество участников проекта</w:t>
      </w:r>
      <w:r w:rsidRPr="008C5039">
        <w:rPr>
          <w:bCs/>
        </w:rPr>
        <w:t xml:space="preserve"> «Краеведение +» - это выездные краеведческие экскурсии. </w:t>
      </w:r>
      <w:r w:rsidRPr="00F94F89">
        <w:rPr>
          <w:bCs/>
        </w:rPr>
        <w:t>С начала реализации проекта проведено 237 экскурсий, которые посетили 3017.</w:t>
      </w:r>
    </w:p>
    <w:p w:rsidR="006C6DE1" w:rsidRDefault="006C6DE1" w:rsidP="006C6DE1">
      <w:pPr>
        <w:shd w:val="clear" w:color="auto" w:fill="FFFFFF"/>
        <w:ind w:firstLine="567"/>
        <w:jc w:val="both"/>
        <w:textAlignment w:val="baseline"/>
      </w:pPr>
      <w:r w:rsidRPr="002C4D93">
        <w:rPr>
          <w:bCs/>
        </w:rPr>
        <w:t>Сот</w:t>
      </w:r>
      <w:r>
        <w:rPr>
          <w:bCs/>
        </w:rPr>
        <w:t xml:space="preserve">рудники библиотек продолжают реализовывать мероприятия в рамках проекта </w:t>
      </w:r>
      <w:r w:rsidRPr="008C5039">
        <w:t>«Сибирь молодая»</w:t>
      </w:r>
      <w:r>
        <w:t xml:space="preserve"> имени Евгения Евтушенко. </w:t>
      </w:r>
      <w:r w:rsidRPr="00D25F3D">
        <w:t xml:space="preserve">В 2024 году состоялся </w:t>
      </w:r>
      <w:r w:rsidRPr="00D25F3D">
        <w:rPr>
          <w:lang w:val="en-US"/>
        </w:rPr>
        <w:t>III</w:t>
      </w:r>
      <w:r>
        <w:t xml:space="preserve"> </w:t>
      </w:r>
      <w:r w:rsidRPr="00D25F3D">
        <w:t>по счету фестиваль «Сибирь молодая».</w:t>
      </w:r>
      <w:r>
        <w:t xml:space="preserve"> </w:t>
      </w:r>
      <w:r w:rsidRPr="00026FB6">
        <w:t xml:space="preserve">Заявки на </w:t>
      </w:r>
      <w:r w:rsidRPr="00026FB6">
        <w:rPr>
          <w:lang w:val="en-US"/>
        </w:rPr>
        <w:t>III</w:t>
      </w:r>
      <w:r w:rsidRPr="00026FB6">
        <w:t xml:space="preserve"> Региональный конкурс поэтов и писателей Сибири «Сибирь молодая» имени Евгения Евтушенко летели из разных сёл и городов Иркутской области, республики Татарстан городов Зеленодольска и Казани, а также города Москвы. На конкурс поступило более 156 авторских работ из них 39 прозаических и 117 поэтических произведений</w:t>
      </w:r>
      <w:r>
        <w:t xml:space="preserve">. </w:t>
      </w:r>
      <w:r w:rsidRPr="00026FB6">
        <w:t xml:space="preserve">По итогам конкурсного отбора произведения 20 авторов </w:t>
      </w:r>
      <w:r>
        <w:t>вошли</w:t>
      </w:r>
      <w:r w:rsidRPr="00026FB6">
        <w:t xml:space="preserve"> в литературно-художественн</w:t>
      </w:r>
      <w:r>
        <w:t>ый</w:t>
      </w:r>
      <w:r w:rsidRPr="00026FB6">
        <w:t xml:space="preserve"> сборник «Сибирь молодая».</w:t>
      </w:r>
      <w:r>
        <w:t xml:space="preserve"> Информация о фестивале представлена в книгах «По ступеням лет» В.В. </w:t>
      </w:r>
      <w:proofErr w:type="spellStart"/>
      <w:r>
        <w:t>Комина</w:t>
      </w:r>
      <w:proofErr w:type="spellEnd"/>
      <w:r>
        <w:t xml:space="preserve"> и В.П. прищепа.</w:t>
      </w:r>
    </w:p>
    <w:p w:rsidR="006C6DE1" w:rsidRDefault="006C6DE1" w:rsidP="006C6DE1">
      <w:pPr>
        <w:shd w:val="clear" w:color="auto" w:fill="FFFFFF"/>
        <w:ind w:firstLine="567"/>
        <w:jc w:val="both"/>
        <w:textAlignment w:val="baseline"/>
      </w:pPr>
      <w:r w:rsidRPr="00CC4308">
        <w:t>В литературной жизни знаковыми событиями</w:t>
      </w:r>
      <w:r>
        <w:t xml:space="preserve"> остаются встречи с творческими людьми, сибирскими писателями и поэтами.</w:t>
      </w:r>
    </w:p>
    <w:p w:rsidR="006C6DE1" w:rsidRPr="00CC4308" w:rsidRDefault="006C6DE1" w:rsidP="006C6DE1">
      <w:pPr>
        <w:shd w:val="clear" w:color="auto" w:fill="FFFFFF"/>
        <w:ind w:firstLine="567"/>
        <w:jc w:val="both"/>
        <w:textAlignment w:val="baseline"/>
      </w:pPr>
      <w:r>
        <w:t xml:space="preserve">МБУК «ЦБС плодотворно сотрудничает с </w:t>
      </w:r>
      <w:r w:rsidRPr="00FF25DB">
        <w:t>Российск</w:t>
      </w:r>
      <w:r>
        <w:t>им</w:t>
      </w:r>
      <w:r w:rsidRPr="00FF25DB">
        <w:t xml:space="preserve"> движение</w:t>
      </w:r>
      <w:r>
        <w:t>м</w:t>
      </w:r>
      <w:r w:rsidRPr="00FF25DB">
        <w:t xml:space="preserve"> детей и молодёжи «Движение первых»</w:t>
      </w:r>
      <w:r>
        <w:t xml:space="preserve">, проводя мероприятия в рамках проекта «Хранители истории», </w:t>
      </w:r>
      <w:r w:rsidRPr="00FF25DB">
        <w:t>Школьной Лиги</w:t>
      </w:r>
      <w:r w:rsidRPr="00FF25DB">
        <w:rPr>
          <w:i/>
          <w:iCs/>
        </w:rPr>
        <w:t xml:space="preserve"> </w:t>
      </w:r>
      <w:r w:rsidRPr="00FF25DB">
        <w:rPr>
          <w:bCs/>
        </w:rPr>
        <w:t>«Что? Где? Когда?»</w:t>
      </w:r>
      <w:r>
        <w:rPr>
          <w:b/>
          <w:i/>
          <w:iCs/>
        </w:rPr>
        <w:t xml:space="preserve"> </w:t>
      </w:r>
      <w:r w:rsidRPr="00FF25DB">
        <w:rPr>
          <w:bCs/>
        </w:rPr>
        <w:t xml:space="preserve">среди старшеклассников общеобразовательных школ города. </w:t>
      </w:r>
    </w:p>
    <w:p w:rsidR="006C6DE1" w:rsidRPr="004D1A5C" w:rsidRDefault="006C6DE1" w:rsidP="006C6DE1">
      <w:pPr>
        <w:shd w:val="clear" w:color="auto" w:fill="FFFFFF"/>
        <w:ind w:firstLine="567"/>
        <w:jc w:val="both"/>
        <w:textAlignment w:val="baseline"/>
        <w:rPr>
          <w:bCs/>
        </w:rPr>
      </w:pPr>
      <w:r>
        <w:t xml:space="preserve">Исходя из читательских запросов библиотечный фонд пополнился актуальными новинками книг и периодики современных авторов.  </w:t>
      </w:r>
      <w:r w:rsidRPr="00A64E40">
        <w:t>В электронный каталог МБУК «ЦБС» внесено</w:t>
      </w:r>
      <w:r w:rsidRPr="000024DA">
        <w:rPr>
          <w:color w:val="ED0000"/>
        </w:rPr>
        <w:t xml:space="preserve"> </w:t>
      </w:r>
      <w:r w:rsidRPr="00696F5A">
        <w:t>11049 библиографических</w:t>
      </w:r>
      <w:r w:rsidRPr="00696F5A">
        <w:rPr>
          <w:b/>
          <w:bCs/>
        </w:rPr>
        <w:t xml:space="preserve"> </w:t>
      </w:r>
      <w:r w:rsidRPr="00696F5A">
        <w:t>записей.</w:t>
      </w:r>
      <w:r w:rsidRPr="00A64E40">
        <w:rPr>
          <w:color w:val="ED0000"/>
        </w:rPr>
        <w:t xml:space="preserve"> </w:t>
      </w:r>
      <w:r w:rsidRPr="00A64E40">
        <w:t>Продолжается работа по проекту «Хроники Приангарья»</w:t>
      </w:r>
      <w:r>
        <w:t xml:space="preserve">. Так за время реализации в </w:t>
      </w:r>
      <w:r w:rsidRPr="008C138E">
        <w:t xml:space="preserve">краеведческую библиотеку отправлено 1298 экземпляров отсканированных газет с 1965-2005 гг. </w:t>
      </w:r>
      <w:r>
        <w:t>11855</w:t>
      </w:r>
      <w:r w:rsidRPr="004D1A5C">
        <w:t xml:space="preserve"> записи внесено в 8 электронных библиографических баз данных, одна из которых введена в 2024 году «Специальная военная операция».</w:t>
      </w:r>
    </w:p>
    <w:p w:rsidR="006C6DE1" w:rsidRDefault="006C6DE1" w:rsidP="006C6DE1">
      <w:pPr>
        <w:shd w:val="clear" w:color="auto" w:fill="FFFFFF"/>
        <w:ind w:firstLine="567"/>
        <w:jc w:val="both"/>
        <w:textAlignment w:val="baseline"/>
        <w:rPr>
          <w:bCs/>
        </w:rPr>
      </w:pPr>
      <w:r>
        <w:rPr>
          <w:bCs/>
        </w:rPr>
        <w:t xml:space="preserve">Продолжают работать клубные формирования библиотечной системы, которых на сегодняшний день 13, три из которых вновь созданные: «Модный </w:t>
      </w:r>
      <w:proofErr w:type="spellStart"/>
      <w:r>
        <w:rPr>
          <w:bCs/>
        </w:rPr>
        <w:t>фелтинг</w:t>
      </w:r>
      <w:proofErr w:type="spellEnd"/>
      <w:r>
        <w:rPr>
          <w:bCs/>
        </w:rPr>
        <w:t>», «Фантазер», «Клуб Любителей Рукоделия».</w:t>
      </w:r>
    </w:p>
    <w:p w:rsidR="004D4367" w:rsidRDefault="006C6DE1" w:rsidP="006C6DE1">
      <w:pPr>
        <w:shd w:val="clear" w:color="auto" w:fill="FFFFFF"/>
        <w:ind w:firstLine="567"/>
        <w:jc w:val="both"/>
        <w:textAlignment w:val="baseline"/>
      </w:pPr>
      <w:r w:rsidRPr="000024DA">
        <w:rPr>
          <w:color w:val="ED0000"/>
        </w:rPr>
        <w:t xml:space="preserve"> </w:t>
      </w:r>
      <w:r w:rsidR="00AC5E7C">
        <w:t>Н</w:t>
      </w:r>
      <w:r w:rsidR="004D4367" w:rsidRPr="00A12F0F">
        <w:t xml:space="preserve">еотъемлемой частью эффективной работы Централизованной библиотечной системы является состояние ее материально-технической базы. В течение  последних лет был принят ряд мер, направленных на сохранение и развитие муниципальных библиотек, проводились </w:t>
      </w:r>
      <w:r w:rsidR="00AC5E7C">
        <w:t xml:space="preserve">капитальный ремонт кровли Центральной библиотеки семейного чтения, проведен </w:t>
      </w:r>
      <w:r w:rsidR="004D4367" w:rsidRPr="00A12F0F">
        <w:t>те</w:t>
      </w:r>
      <w:r w:rsidR="0033623C" w:rsidRPr="00A12F0F">
        <w:t>кущи</w:t>
      </w:r>
      <w:r w:rsidR="00AC5E7C">
        <w:t>й</w:t>
      </w:r>
      <w:r w:rsidR="0033623C" w:rsidRPr="00A12F0F">
        <w:t xml:space="preserve"> ремонт помещений</w:t>
      </w:r>
      <w:r w:rsidR="00AC5E7C">
        <w:t xml:space="preserve"> в библиотеке № 1, установлена входная группа, крыльцо со стороны улицы Садовой.</w:t>
      </w:r>
    </w:p>
    <w:p w:rsidR="00AC5E7C" w:rsidRPr="008C5039" w:rsidRDefault="00AC5E7C" w:rsidP="00AC5E7C">
      <w:pPr>
        <w:ind w:firstLine="567"/>
        <w:jc w:val="both"/>
        <w:rPr>
          <w:bCs/>
        </w:rPr>
      </w:pPr>
      <w:r w:rsidRPr="008C5039">
        <w:rPr>
          <w:bCs/>
        </w:rPr>
        <w:t xml:space="preserve">В настоящее время </w:t>
      </w:r>
      <w:r>
        <w:rPr>
          <w:bCs/>
        </w:rPr>
        <w:t xml:space="preserve">муниципальные </w:t>
      </w:r>
      <w:r w:rsidRPr="008C5039">
        <w:rPr>
          <w:bCs/>
        </w:rPr>
        <w:t>библиотек</w:t>
      </w:r>
      <w:r>
        <w:rPr>
          <w:bCs/>
        </w:rPr>
        <w:t>и</w:t>
      </w:r>
      <w:r w:rsidRPr="008C5039">
        <w:rPr>
          <w:bCs/>
        </w:rPr>
        <w:t xml:space="preserve"> — не просто обладател</w:t>
      </w:r>
      <w:r>
        <w:rPr>
          <w:bCs/>
        </w:rPr>
        <w:t>и</w:t>
      </w:r>
      <w:r w:rsidRPr="008C5039">
        <w:rPr>
          <w:bCs/>
        </w:rPr>
        <w:t xml:space="preserve"> информационных ресурсов, а место, где можно вести общественный диалог. Вместе с тем библиотекари были и остаются популяризаторами знаний в самых разных областях.</w:t>
      </w:r>
    </w:p>
    <w:p w:rsidR="0054057D" w:rsidRDefault="00A46E56" w:rsidP="0035107E">
      <w:pPr>
        <w:shd w:val="clear" w:color="auto" w:fill="FFFFFF"/>
        <w:ind w:firstLine="567"/>
        <w:jc w:val="both"/>
      </w:pPr>
      <w:r w:rsidRPr="00A12F0F">
        <w:t xml:space="preserve">Ведущее место в обеспечении многообразия культурной жизни </w:t>
      </w:r>
      <w:r w:rsidR="006E54AC" w:rsidRPr="00A12F0F">
        <w:t>города</w:t>
      </w:r>
      <w:r w:rsidRPr="00A12F0F">
        <w:t xml:space="preserve"> занимают</w:t>
      </w:r>
      <w:r w:rsidR="00D15A22" w:rsidRPr="00A12F0F">
        <w:t xml:space="preserve"> </w:t>
      </w:r>
      <w:r w:rsidR="00AC5E7C">
        <w:t>4</w:t>
      </w:r>
      <w:r w:rsidR="00D15A22" w:rsidRPr="00A12F0F">
        <w:t xml:space="preserve"> </w:t>
      </w:r>
      <w:r w:rsidRPr="00A12F0F">
        <w:t xml:space="preserve"> учреж</w:t>
      </w:r>
      <w:r w:rsidR="00D15A22" w:rsidRPr="00A12F0F">
        <w:t xml:space="preserve">дения культурно-досугового типа, </w:t>
      </w:r>
      <w:r w:rsidR="00AC5E7C">
        <w:t xml:space="preserve">3 из </w:t>
      </w:r>
      <w:r w:rsidR="00D15A22" w:rsidRPr="00A12F0F">
        <w:t>которы</w:t>
      </w:r>
      <w:r w:rsidR="00AC5E7C">
        <w:t>х</w:t>
      </w:r>
      <w:r w:rsidR="00D15A22" w:rsidRPr="00A12F0F">
        <w:t xml:space="preserve"> имеют статус модельных Домов </w:t>
      </w:r>
      <w:r w:rsidR="00D15A22" w:rsidRPr="00A12F0F">
        <w:lastRenderedPageBreak/>
        <w:t xml:space="preserve">культуры. </w:t>
      </w:r>
      <w:r w:rsidRPr="00A12F0F">
        <w:t>Основным показателем стабильности и востребованности услуг этих учреждений является рабо</w:t>
      </w:r>
      <w:r w:rsidR="00D77330" w:rsidRPr="00A12F0F">
        <w:t xml:space="preserve">та клубных формирований. </w:t>
      </w:r>
      <w:r w:rsidR="00D4781A" w:rsidRPr="00A12F0F">
        <w:t>Н</w:t>
      </w:r>
      <w:r w:rsidR="00C33031" w:rsidRPr="00A12F0F">
        <w:t xml:space="preserve">а базе </w:t>
      </w:r>
      <w:r w:rsidRPr="00A12F0F">
        <w:t xml:space="preserve">учреждений осуществляют свою деятельность </w:t>
      </w:r>
      <w:r w:rsidR="00AC5E7C">
        <w:t>51</w:t>
      </w:r>
      <w:r w:rsidR="00F81C88" w:rsidRPr="00A12F0F">
        <w:t xml:space="preserve"> </w:t>
      </w:r>
      <w:r w:rsidR="00DA13EF" w:rsidRPr="00A12F0F">
        <w:t>клубн</w:t>
      </w:r>
      <w:r w:rsidR="00AC5E7C">
        <w:t>ое</w:t>
      </w:r>
      <w:r w:rsidR="00DA13EF" w:rsidRPr="00A12F0F">
        <w:t xml:space="preserve"> формировани</w:t>
      </w:r>
      <w:r w:rsidR="00AC5E7C">
        <w:t>е</w:t>
      </w:r>
      <w:r w:rsidRPr="00A12F0F">
        <w:t>, с общим числом участников</w:t>
      </w:r>
      <w:r w:rsidR="00C33031" w:rsidRPr="00A12F0F">
        <w:t xml:space="preserve"> </w:t>
      </w:r>
      <w:r w:rsidR="006F0675" w:rsidRPr="00A12F0F">
        <w:t>1</w:t>
      </w:r>
      <w:r w:rsidR="006C6DE1">
        <w:t>634</w:t>
      </w:r>
      <w:r w:rsidR="00C33031" w:rsidRPr="00A12F0F">
        <w:t xml:space="preserve"> человек.</w:t>
      </w:r>
      <w:r w:rsidR="0054057D" w:rsidRPr="0054057D">
        <w:t xml:space="preserve"> </w:t>
      </w:r>
    </w:p>
    <w:p w:rsidR="00A46E56" w:rsidRDefault="0054057D" w:rsidP="0035107E">
      <w:pPr>
        <w:shd w:val="clear" w:color="auto" w:fill="FFFFFF"/>
        <w:ind w:firstLine="567"/>
        <w:jc w:val="both"/>
      </w:pPr>
      <w:r>
        <w:t xml:space="preserve">В 2021 году открыто новое учреждение культуры МАУК «ДК им. А.Н. </w:t>
      </w:r>
      <w:proofErr w:type="spellStart"/>
      <w:r>
        <w:t>Гринчика</w:t>
      </w:r>
      <w:proofErr w:type="spellEnd"/>
      <w:r>
        <w:t>»</w:t>
      </w:r>
      <w:r w:rsidRPr="00AD756B">
        <w:t xml:space="preserve">, которому было присвоено имя летчика-испытателя, земляка Алексея Николаевича </w:t>
      </w:r>
      <w:proofErr w:type="spellStart"/>
      <w:r w:rsidRPr="00AD756B">
        <w:t>Гринчика</w:t>
      </w:r>
      <w:proofErr w:type="spellEnd"/>
      <w:r w:rsidRPr="00AD756B">
        <w:t xml:space="preserve">. В новом учреждении есть зрительный зал на 150 мест, спортивный зал, кинозал и помещения для занятий творчеством.  Сегодня Дом культуры востребован у жителей города, творческие коллективы посещают </w:t>
      </w:r>
      <w:r>
        <w:t>более</w:t>
      </w:r>
      <w:r w:rsidRPr="00AD756B">
        <w:t xml:space="preserve"> 200 детей</w:t>
      </w:r>
      <w:r>
        <w:t xml:space="preserve">, </w:t>
      </w:r>
      <w:r w:rsidRPr="00AD756B">
        <w:t>молодежи,</w:t>
      </w:r>
      <w:r>
        <w:t xml:space="preserve"> взрослое население,</w:t>
      </w:r>
      <w:r w:rsidRPr="00AD756B">
        <w:t xml:space="preserve"> осуществляется кинопоказ премьерных фильмов. На площади Дома культуры установлен памятник  Алексею Николаевичу </w:t>
      </w:r>
      <w:proofErr w:type="spellStart"/>
      <w:r w:rsidRPr="00AD756B">
        <w:t>Гринчику</w:t>
      </w:r>
      <w:proofErr w:type="spellEnd"/>
      <w:r w:rsidR="006C6DE1">
        <w:t>.</w:t>
      </w:r>
    </w:p>
    <w:p w:rsidR="006C6DE1" w:rsidRDefault="006C6DE1" w:rsidP="006C6DE1">
      <w:pPr>
        <w:shd w:val="clear" w:color="auto" w:fill="FFFFFF"/>
        <w:ind w:firstLine="567"/>
        <w:jc w:val="both"/>
      </w:pPr>
      <w:r>
        <w:t>Один коллектив имеет звание «образцовый». В 2024 году учреждению была предоставлена субсидия из областного бюджета на развитие материально-технической базы – приобретено звуковое и световое оборудование, покрытие для сцены</w:t>
      </w:r>
      <w:r w:rsidR="00D65D34">
        <w:t>.</w:t>
      </w:r>
    </w:p>
    <w:p w:rsidR="00AC5E7C" w:rsidRPr="007C3B57" w:rsidRDefault="006C6DE1" w:rsidP="00AC5E7C">
      <w:pPr>
        <w:tabs>
          <w:tab w:val="left" w:pos="709"/>
          <w:tab w:val="left" w:pos="1276"/>
        </w:tabs>
        <w:ind w:firstLine="567"/>
        <w:jc w:val="both"/>
      </w:pPr>
      <w:r>
        <w:t xml:space="preserve">В </w:t>
      </w:r>
      <w:r w:rsidR="00AC5E7C" w:rsidRPr="007C3B57">
        <w:t>МАУК «ГДК «Горизонт»</w:t>
      </w:r>
      <w:r>
        <w:t xml:space="preserve"> </w:t>
      </w:r>
      <w:r w:rsidR="00AC5E7C" w:rsidRPr="007C3B57">
        <w:t>работает 26 клубных формирований, в которых занимаются 945 человек. Творческие коллективы МАУК «ГДК «Горизонт» – постоянные участники городских, региональных, областных мероприятий. Три коллектива имеют звание «народный» - это Духовой оркестр, вокальный ансамбль «</w:t>
      </w:r>
      <w:proofErr w:type="spellStart"/>
      <w:r w:rsidR="00AC5E7C" w:rsidRPr="007C3B57">
        <w:t>Россияночка</w:t>
      </w:r>
      <w:proofErr w:type="spellEnd"/>
      <w:r w:rsidR="00AC5E7C" w:rsidRPr="007C3B57">
        <w:t xml:space="preserve">», хореографический коллектив «Виктория», 1 коллектив звание «образцовый» - </w:t>
      </w:r>
      <w:proofErr w:type="gramStart"/>
      <w:r w:rsidR="00AC5E7C" w:rsidRPr="007C3B57">
        <w:t>хореографический  коллектив</w:t>
      </w:r>
      <w:proofErr w:type="gramEnd"/>
      <w:r w:rsidR="00AC5E7C" w:rsidRPr="007C3B57">
        <w:t xml:space="preserve">   «Авантаж». </w:t>
      </w:r>
    </w:p>
    <w:p w:rsidR="007C3B57" w:rsidRPr="007C3B57" w:rsidRDefault="007C3B57" w:rsidP="00AC5E7C">
      <w:pPr>
        <w:tabs>
          <w:tab w:val="left" w:pos="709"/>
          <w:tab w:val="left" w:pos="1276"/>
        </w:tabs>
        <w:ind w:firstLine="567"/>
        <w:jc w:val="both"/>
      </w:pPr>
      <w:r w:rsidRPr="007C3B57">
        <w:t>Творческие коллективы ГДК «Горизонт» - участники и победители фестивалей и конкурсов международного, всероссийского и областного уровней.</w:t>
      </w:r>
    </w:p>
    <w:p w:rsidR="007C3B57" w:rsidRPr="007C3B57" w:rsidRDefault="007C3B57" w:rsidP="00AC5E7C">
      <w:pPr>
        <w:tabs>
          <w:tab w:val="left" w:pos="709"/>
          <w:tab w:val="left" w:pos="1276"/>
        </w:tabs>
        <w:ind w:firstLine="567"/>
        <w:jc w:val="both"/>
      </w:pPr>
      <w:r w:rsidRPr="007C3B57">
        <w:t>Дом культуры неоднократно становился площадкой для проведения областных мероприятий «Байкальская звезда», «</w:t>
      </w:r>
      <w:proofErr w:type="spellStart"/>
      <w:r w:rsidRPr="007C3B57">
        <w:rPr>
          <w:lang w:val="en-US"/>
        </w:rPr>
        <w:t>Vivat</w:t>
      </w:r>
      <w:proofErr w:type="spellEnd"/>
      <w:r w:rsidRPr="007C3B57">
        <w:t>, Талант!» и др.</w:t>
      </w:r>
    </w:p>
    <w:p w:rsidR="00AC5E7C" w:rsidRPr="007C3B57" w:rsidRDefault="007C3B57" w:rsidP="00AC5E7C">
      <w:pPr>
        <w:ind w:firstLine="357"/>
        <w:jc w:val="both"/>
      </w:pPr>
      <w:r w:rsidRPr="007C3B57">
        <w:t xml:space="preserve">   </w:t>
      </w:r>
      <w:r w:rsidR="00AC5E7C" w:rsidRPr="007C3B57">
        <w:t xml:space="preserve">С 2021 года проводится региональный фестиваль поэзии и музыки  «Твои следы …», посвященного Дню памяти Е.А.Евтушенко, Фестиваль собирает собрал творческих людей из городов Саянск, Усолье – Сибирское, Бирюсинск, Нижнеудинск, Иркутск, Ангарск, Усть-Кут, а так же </w:t>
      </w:r>
      <w:proofErr w:type="spellStart"/>
      <w:r w:rsidR="00AC5E7C" w:rsidRPr="007C3B57">
        <w:t>Заларинского</w:t>
      </w:r>
      <w:proofErr w:type="spellEnd"/>
      <w:r w:rsidR="00AC5E7C" w:rsidRPr="007C3B57">
        <w:t xml:space="preserve">, </w:t>
      </w:r>
      <w:proofErr w:type="spellStart"/>
      <w:r w:rsidR="00AC5E7C" w:rsidRPr="007C3B57">
        <w:t>Зиминского</w:t>
      </w:r>
      <w:proofErr w:type="spellEnd"/>
      <w:r w:rsidR="00AC5E7C" w:rsidRPr="007C3B57">
        <w:t xml:space="preserve">, </w:t>
      </w:r>
      <w:proofErr w:type="spellStart"/>
      <w:r w:rsidR="00AC5E7C" w:rsidRPr="007C3B57">
        <w:t>Куйтунского</w:t>
      </w:r>
      <w:proofErr w:type="spellEnd"/>
      <w:r w:rsidR="00AC5E7C" w:rsidRPr="007C3B57">
        <w:t xml:space="preserve">, </w:t>
      </w:r>
      <w:proofErr w:type="spellStart"/>
      <w:r w:rsidR="00AC5E7C" w:rsidRPr="007C3B57">
        <w:t>Усольского</w:t>
      </w:r>
      <w:proofErr w:type="spellEnd"/>
      <w:r w:rsidR="00AC5E7C" w:rsidRPr="007C3B57">
        <w:t xml:space="preserve">, Черемховского районов, и конечно земляков поэта, </w:t>
      </w:r>
      <w:proofErr w:type="spellStart"/>
      <w:r w:rsidR="00AC5E7C" w:rsidRPr="007C3B57">
        <w:t>зиминцев</w:t>
      </w:r>
      <w:proofErr w:type="spellEnd"/>
      <w:r w:rsidR="00AC5E7C" w:rsidRPr="007C3B57">
        <w:t xml:space="preserve">, которые с особой любовью и трепетом исполняют стихи и песни Евгения Евтушенко.  </w:t>
      </w:r>
    </w:p>
    <w:p w:rsidR="00AC5E7C" w:rsidRPr="007C3B57" w:rsidRDefault="00AC5E7C" w:rsidP="00AC5E7C">
      <w:pPr>
        <w:ind w:firstLine="357"/>
        <w:jc w:val="both"/>
      </w:pPr>
      <w:r w:rsidRPr="007C3B57">
        <w:t xml:space="preserve"> </w:t>
      </w:r>
      <w:r w:rsidR="007C3B57" w:rsidRPr="007C3B57">
        <w:t xml:space="preserve">  </w:t>
      </w:r>
      <w:r w:rsidRPr="007C3B57">
        <w:t xml:space="preserve">В 2022 году МАУК «ГДК «Горизонт» присоединился к Федеральному проекту «Пушкинская карта». В 2022 году мероприятия по «Пушкинской карте» посетило 132 человека, а в 2023 – 288 человек. </w:t>
      </w:r>
    </w:p>
    <w:p w:rsidR="00AC5E7C" w:rsidRPr="007C3B57" w:rsidRDefault="007C3B57" w:rsidP="00AC5E7C">
      <w:pPr>
        <w:ind w:firstLine="357"/>
        <w:jc w:val="both"/>
      </w:pPr>
      <w:r w:rsidRPr="007C3B57">
        <w:t xml:space="preserve">  </w:t>
      </w:r>
      <w:r w:rsidR="00AC5E7C" w:rsidRPr="007C3B57">
        <w:t>В 2022 году в рамках Государственной программы «Развитие культуры Иркутской области» ГДК</w:t>
      </w:r>
      <w:r w:rsidRPr="007C3B57">
        <w:t xml:space="preserve"> «Горизонт»</w:t>
      </w:r>
      <w:r w:rsidR="00AC5E7C" w:rsidRPr="007C3B57">
        <w:t xml:space="preserve"> получил поддержку в размере 692</w:t>
      </w:r>
      <w:r w:rsidRPr="007C3B57">
        <w:t xml:space="preserve"> 000</w:t>
      </w:r>
      <w:r w:rsidR="00AC5E7C" w:rsidRPr="007C3B57">
        <w:t xml:space="preserve"> р</w:t>
      </w:r>
      <w:r w:rsidRPr="007C3B57">
        <w:t>ублей на укрепление материально-технической базы учреждения.</w:t>
      </w:r>
      <w:r w:rsidR="00AC5E7C" w:rsidRPr="007C3B57">
        <w:t xml:space="preserve"> Благодаря финансовым вложениям было приобретено звуковое оборудование в зрительный зал, что увеличило качество проведения городских мероприятий. </w:t>
      </w:r>
    </w:p>
    <w:p w:rsidR="00AC5E7C" w:rsidRPr="007C3B57" w:rsidRDefault="00AC5E7C" w:rsidP="00AC5E7C">
      <w:pPr>
        <w:pStyle w:val="ae"/>
        <w:tabs>
          <w:tab w:val="left" w:pos="0"/>
          <w:tab w:val="left" w:pos="567"/>
        </w:tabs>
        <w:spacing w:before="0"/>
        <w:ind w:left="0"/>
        <w:jc w:val="both"/>
        <w:rPr>
          <w:bCs w:val="0"/>
        </w:rPr>
      </w:pPr>
      <w:r w:rsidRPr="007C3B57">
        <w:rPr>
          <w:bCs w:val="0"/>
        </w:rPr>
        <w:tab/>
        <w:t xml:space="preserve">Задача сохранения и развития </w:t>
      </w:r>
      <w:r w:rsidR="007C3B57" w:rsidRPr="007C3B57">
        <w:rPr>
          <w:bCs w:val="0"/>
        </w:rPr>
        <w:t>самобытной русской культуры, ремесел</w:t>
      </w:r>
      <w:r w:rsidRPr="007C3B57">
        <w:rPr>
          <w:bCs w:val="0"/>
        </w:rPr>
        <w:t xml:space="preserve"> решается Домом ремесел – структурным подразделением МАУК «ГДК «Горизонт». Это творческая мастерская для детей и взрослых разных возрастов, для людей с ограниченными возможностями, детей из малообеспеченных семей. На базе учреждения работают кружки, такие как: резьба по дереву, народная кукла, ткачество, вышивка крестом. Количество участников кружков составляет более 90 человек. Дом ремесел принимает участие в фестивалях различного уровня, ведет выставочную деятельности и активно работает в формате онлайн. </w:t>
      </w:r>
      <w:r w:rsidR="006C6DE1">
        <w:rPr>
          <w:bCs w:val="0"/>
        </w:rPr>
        <w:t>С</w:t>
      </w:r>
      <w:r w:rsidRPr="007C3B57">
        <w:rPr>
          <w:bCs w:val="0"/>
        </w:rPr>
        <w:t>пециалист</w:t>
      </w:r>
      <w:r w:rsidR="006C6DE1">
        <w:rPr>
          <w:bCs w:val="0"/>
        </w:rPr>
        <w:t>ы</w:t>
      </w:r>
      <w:r w:rsidRPr="007C3B57">
        <w:rPr>
          <w:bCs w:val="0"/>
        </w:rPr>
        <w:t xml:space="preserve"> Дома ремёсел п</w:t>
      </w:r>
      <w:r w:rsidR="006C6DE1">
        <w:rPr>
          <w:bCs w:val="0"/>
        </w:rPr>
        <w:t xml:space="preserve">роводят </w:t>
      </w:r>
      <w:r w:rsidRPr="007C3B57">
        <w:rPr>
          <w:bCs w:val="0"/>
        </w:rPr>
        <w:t>мастер-класс</w:t>
      </w:r>
      <w:r w:rsidR="006C6DE1">
        <w:rPr>
          <w:bCs w:val="0"/>
        </w:rPr>
        <w:t>ы</w:t>
      </w:r>
      <w:r w:rsidRPr="007C3B57">
        <w:rPr>
          <w:bCs w:val="0"/>
        </w:rPr>
        <w:t xml:space="preserve"> по изготовлению подарков своими руками</w:t>
      </w:r>
      <w:r w:rsidR="006C6DE1">
        <w:rPr>
          <w:bCs w:val="0"/>
        </w:rPr>
        <w:t>.</w:t>
      </w:r>
    </w:p>
    <w:p w:rsidR="00C56491" w:rsidRPr="00C56491" w:rsidRDefault="007C3B57" w:rsidP="006C6DE1">
      <w:pPr>
        <w:ind w:firstLine="357"/>
        <w:jc w:val="both"/>
      </w:pPr>
      <w:r w:rsidRPr="007C3B57">
        <w:t xml:space="preserve">   </w:t>
      </w:r>
      <w:r w:rsidR="00C56491" w:rsidRPr="00C56491">
        <w:t>Основным направлением деятельности МАУК «КДЦ «Россия» является кинопоказ новинок отечественных и зарубежных фильмов, организация работы клубных формирований и проведение культурно-массовых мероприятий.</w:t>
      </w:r>
    </w:p>
    <w:p w:rsidR="004D63EF" w:rsidRPr="00C56491" w:rsidRDefault="004D63EF" w:rsidP="004D63EF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3C0E69">
        <w:rPr>
          <w:rFonts w:ascii="Times New Roman" w:hAnsi="Times New Roman"/>
          <w:sz w:val="24"/>
          <w:szCs w:val="24"/>
        </w:rPr>
        <w:t>МАУК «КДЦ «Россия»</w:t>
      </w:r>
      <w:r w:rsidRPr="00C56491">
        <w:rPr>
          <w:rFonts w:ascii="Times New Roman" w:hAnsi="Times New Roman"/>
          <w:sz w:val="24"/>
          <w:szCs w:val="24"/>
        </w:rPr>
        <w:t xml:space="preserve"> является участником федеральн</w:t>
      </w:r>
      <w:r>
        <w:rPr>
          <w:rFonts w:ascii="Times New Roman" w:hAnsi="Times New Roman"/>
          <w:sz w:val="24"/>
          <w:szCs w:val="24"/>
        </w:rPr>
        <w:t>ых</w:t>
      </w:r>
      <w:r w:rsidRPr="00C56491">
        <w:rPr>
          <w:rFonts w:ascii="Times New Roman" w:hAnsi="Times New Roman"/>
          <w:sz w:val="24"/>
          <w:szCs w:val="24"/>
        </w:rPr>
        <w:t xml:space="preserve"> проект</w:t>
      </w:r>
      <w:r>
        <w:rPr>
          <w:rFonts w:ascii="Times New Roman" w:hAnsi="Times New Roman"/>
          <w:sz w:val="24"/>
          <w:szCs w:val="24"/>
        </w:rPr>
        <w:t>ов</w:t>
      </w:r>
      <w:r w:rsidRPr="00C56491">
        <w:rPr>
          <w:rFonts w:ascii="Times New Roman" w:hAnsi="Times New Roman"/>
          <w:sz w:val="24"/>
          <w:szCs w:val="24"/>
        </w:rPr>
        <w:t xml:space="preserve"> «Фонда кин</w:t>
      </w:r>
      <w:r>
        <w:rPr>
          <w:rFonts w:ascii="Times New Roman" w:hAnsi="Times New Roman"/>
          <w:sz w:val="24"/>
          <w:szCs w:val="24"/>
        </w:rPr>
        <w:t xml:space="preserve">о» и «Пушкинская карта». Так с начала работы проекта, 13700 </w:t>
      </w:r>
      <w:proofErr w:type="spellStart"/>
      <w:r>
        <w:rPr>
          <w:rFonts w:ascii="Times New Roman" w:hAnsi="Times New Roman"/>
          <w:sz w:val="24"/>
          <w:szCs w:val="24"/>
        </w:rPr>
        <w:t>зиминцев</w:t>
      </w:r>
      <w:proofErr w:type="spellEnd"/>
      <w:r>
        <w:rPr>
          <w:rFonts w:ascii="Times New Roman" w:hAnsi="Times New Roman"/>
          <w:sz w:val="24"/>
          <w:szCs w:val="24"/>
        </w:rPr>
        <w:t xml:space="preserve"> в возрасте от 14 до 22 лет, посетили киносеансы и более 500 человек стали участниками мероприятий доступных по «Пушкинской карте».</w:t>
      </w:r>
    </w:p>
    <w:p w:rsidR="004D63EF" w:rsidRPr="008F0220" w:rsidRDefault="00C56491" w:rsidP="004D63EF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C56491">
        <w:rPr>
          <w:rFonts w:ascii="Times New Roman" w:hAnsi="Times New Roman"/>
          <w:sz w:val="24"/>
          <w:szCs w:val="24"/>
        </w:rPr>
        <w:t xml:space="preserve">В учреждении развивается вокальное и театральное творчество, в клубных формированиях занимаются и дети, и взрослые. Всего в МАУК «КДЦ «Россия» работает 11 </w:t>
      </w:r>
      <w:r w:rsidRPr="00C56491">
        <w:rPr>
          <w:rFonts w:ascii="Times New Roman" w:hAnsi="Times New Roman"/>
          <w:sz w:val="24"/>
          <w:szCs w:val="24"/>
        </w:rPr>
        <w:lastRenderedPageBreak/>
        <w:t>коллективов с количеством участников 284 человека. Театрализованные постановки студии «Стрекоза» по мотивам известных сказок «</w:t>
      </w:r>
      <w:proofErr w:type="spellStart"/>
      <w:r w:rsidRPr="00C56491">
        <w:rPr>
          <w:rFonts w:ascii="Times New Roman" w:hAnsi="Times New Roman"/>
          <w:sz w:val="24"/>
          <w:szCs w:val="24"/>
        </w:rPr>
        <w:t>Федорино</w:t>
      </w:r>
      <w:proofErr w:type="spellEnd"/>
      <w:r w:rsidRPr="00C56491">
        <w:rPr>
          <w:rFonts w:ascii="Times New Roman" w:hAnsi="Times New Roman"/>
          <w:sz w:val="24"/>
          <w:szCs w:val="24"/>
        </w:rPr>
        <w:t xml:space="preserve"> горе», «Муха Цокотуха», «Конь Юлий и новогодняя елка» собирали полные залы зрителей. Вокальный ансамбль «Уютный вечер» дипломант 1 степени </w:t>
      </w:r>
      <w:r w:rsidRPr="00C56491">
        <w:rPr>
          <w:rFonts w:ascii="Times New Roman" w:hAnsi="Times New Roman"/>
          <w:sz w:val="24"/>
          <w:szCs w:val="24"/>
          <w:lang w:val="en-US"/>
        </w:rPr>
        <w:t>XIV</w:t>
      </w:r>
      <w:r w:rsidRPr="00C56491">
        <w:rPr>
          <w:rFonts w:ascii="Times New Roman" w:hAnsi="Times New Roman"/>
          <w:sz w:val="24"/>
          <w:szCs w:val="24"/>
        </w:rPr>
        <w:t xml:space="preserve"> Всероссийского фестиваля-конкурса «Волна Байкала», </w:t>
      </w:r>
      <w:r w:rsidRPr="00C56491">
        <w:rPr>
          <w:rFonts w:ascii="Times New Roman" w:hAnsi="Times New Roman"/>
          <w:sz w:val="24"/>
          <w:szCs w:val="24"/>
          <w:lang w:val="en-US"/>
        </w:rPr>
        <w:t>I</w:t>
      </w:r>
      <w:r w:rsidRPr="00C56491">
        <w:rPr>
          <w:rFonts w:ascii="Times New Roman" w:hAnsi="Times New Roman"/>
          <w:sz w:val="24"/>
          <w:szCs w:val="24"/>
        </w:rPr>
        <w:t xml:space="preserve"> степени смотра – конкурса казачьей культуры «Честные люди» в фестивале казачьей культуры сибирского федерального округа, также не однократный лауреат городских фестивалей и конкурсов.</w:t>
      </w:r>
      <w:r w:rsidR="004D63EF">
        <w:rPr>
          <w:rFonts w:ascii="Times New Roman" w:hAnsi="Times New Roman"/>
          <w:sz w:val="24"/>
          <w:szCs w:val="24"/>
        </w:rPr>
        <w:t xml:space="preserve"> </w:t>
      </w:r>
      <w:r w:rsidR="004D63EF" w:rsidRPr="008F0220">
        <w:rPr>
          <w:rFonts w:ascii="Times New Roman" w:hAnsi="Times New Roman"/>
          <w:sz w:val="24"/>
          <w:szCs w:val="24"/>
        </w:rPr>
        <w:t>Большое внимание в работе МАУК «КДЦ «Россия» уделяется патриотическому воспитанию и профилактике социально негативных явлений. В течени</w:t>
      </w:r>
      <w:r w:rsidR="004D63EF">
        <w:rPr>
          <w:rFonts w:ascii="Times New Roman" w:hAnsi="Times New Roman"/>
          <w:sz w:val="24"/>
          <w:szCs w:val="24"/>
        </w:rPr>
        <w:t>е</w:t>
      </w:r>
      <w:r w:rsidR="004D63EF" w:rsidRPr="008F0220">
        <w:rPr>
          <w:rFonts w:ascii="Times New Roman" w:hAnsi="Times New Roman"/>
          <w:sz w:val="24"/>
          <w:szCs w:val="24"/>
        </w:rPr>
        <w:t xml:space="preserve"> 2024 года состоялось 12 </w:t>
      </w:r>
      <w:proofErr w:type="spellStart"/>
      <w:r w:rsidR="004D63EF" w:rsidRPr="008F0220">
        <w:rPr>
          <w:rFonts w:ascii="Times New Roman" w:hAnsi="Times New Roman"/>
          <w:sz w:val="24"/>
          <w:szCs w:val="24"/>
        </w:rPr>
        <w:t>киноуроков</w:t>
      </w:r>
      <w:proofErr w:type="spellEnd"/>
      <w:r w:rsidR="004D63EF" w:rsidRPr="008F0220">
        <w:rPr>
          <w:rFonts w:ascii="Times New Roman" w:hAnsi="Times New Roman"/>
          <w:sz w:val="24"/>
          <w:szCs w:val="24"/>
        </w:rPr>
        <w:t>, 3 урока мужества с просмотром кинофильмов. В 2024 году МАУК «КДЦ «Россия» принимал в своем зале гостей в рамках 23 международного Байкальского кинофестиваля имени В. Г. Распутина «Человек и природа» с премьерой документального фильма – исследования «Хозяин Алтайских гор».  В течени</w:t>
      </w:r>
      <w:r w:rsidR="004D63EF">
        <w:rPr>
          <w:rFonts w:ascii="Times New Roman" w:hAnsi="Times New Roman"/>
          <w:sz w:val="24"/>
          <w:szCs w:val="24"/>
        </w:rPr>
        <w:t>е</w:t>
      </w:r>
      <w:r w:rsidR="004D63EF" w:rsidRPr="008F0220">
        <w:rPr>
          <w:rFonts w:ascii="Times New Roman" w:hAnsi="Times New Roman"/>
          <w:sz w:val="24"/>
          <w:szCs w:val="24"/>
        </w:rPr>
        <w:t xml:space="preserve"> двух лет МАУК «КДЦ «Россия» активно принимает участие в международном передвижном фестивале документального кино «Кино на службе </w:t>
      </w:r>
      <w:r w:rsidR="004D63EF">
        <w:rPr>
          <w:rFonts w:ascii="Times New Roman" w:hAnsi="Times New Roman"/>
          <w:sz w:val="24"/>
          <w:szCs w:val="24"/>
        </w:rPr>
        <w:t>О</w:t>
      </w:r>
      <w:r w:rsidR="004D63EF" w:rsidRPr="008F0220">
        <w:rPr>
          <w:rFonts w:ascii="Times New Roman" w:hAnsi="Times New Roman"/>
          <w:sz w:val="24"/>
          <w:szCs w:val="24"/>
        </w:rPr>
        <w:t>течеству</w:t>
      </w:r>
      <w:r w:rsidR="004D63EF">
        <w:rPr>
          <w:rFonts w:ascii="Times New Roman" w:hAnsi="Times New Roman"/>
          <w:sz w:val="24"/>
          <w:szCs w:val="24"/>
        </w:rPr>
        <w:t xml:space="preserve">». </w:t>
      </w:r>
      <w:r w:rsidR="004D63EF" w:rsidRPr="008F0220">
        <w:rPr>
          <w:rFonts w:ascii="Times New Roman" w:hAnsi="Times New Roman"/>
          <w:sz w:val="24"/>
          <w:szCs w:val="24"/>
        </w:rPr>
        <w:t xml:space="preserve">Традиционным стало проведение новогодних спектаклей для детей, ежегодно творческий коллектив МАУК «КДЦ «Россия» создает новогоднее настроение даря детям сказку и возможность встретится со сказочными героями. </w:t>
      </w:r>
    </w:p>
    <w:p w:rsidR="004D63EF" w:rsidRPr="00C56491" w:rsidRDefault="004D63EF" w:rsidP="004D63EF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C56491">
        <w:rPr>
          <w:rFonts w:ascii="Times New Roman" w:hAnsi="Times New Roman"/>
          <w:sz w:val="24"/>
          <w:szCs w:val="24"/>
        </w:rPr>
        <w:t>В 2023 году детская площадка «Непоседы» при МАУК «КДЦ «Россия» пополнилась новым батутом «Сафари», так же в летний период для развлечения детей работали – батут «Фитнес» карусель «Сказка», электромобили.</w:t>
      </w:r>
    </w:p>
    <w:p w:rsidR="00C56491" w:rsidRDefault="00C56491" w:rsidP="00C56491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12F0F">
        <w:rPr>
          <w:rFonts w:ascii="Times New Roman" w:hAnsi="Times New Roman"/>
          <w:sz w:val="24"/>
          <w:szCs w:val="24"/>
        </w:rPr>
        <w:t xml:space="preserve">осетителями </w:t>
      </w:r>
      <w:r>
        <w:rPr>
          <w:rFonts w:ascii="Times New Roman" w:hAnsi="Times New Roman"/>
          <w:sz w:val="24"/>
          <w:szCs w:val="24"/>
        </w:rPr>
        <w:t>МБУК «КИЦ «Спутник»</w:t>
      </w:r>
      <w:r w:rsidRPr="00A12F0F">
        <w:rPr>
          <w:rFonts w:ascii="Times New Roman" w:hAnsi="Times New Roman"/>
          <w:sz w:val="24"/>
          <w:szCs w:val="24"/>
        </w:rPr>
        <w:t xml:space="preserve"> являются дети, молодежь, люди старшего поколения. Учреждение решает, прежде всего, социальные вопросы в своем микрорайоне, предлагая новые модели образа жизни – это интерактивные шоу и театрализованные программы для детей и молодежи, вечера отдыха, конкурсные программы для людей старшего поколения.</w:t>
      </w:r>
    </w:p>
    <w:p w:rsidR="004D63EF" w:rsidRDefault="004D63EF" w:rsidP="004D63EF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A12F0F">
        <w:rPr>
          <w:rFonts w:ascii="Times New Roman" w:hAnsi="Times New Roman"/>
          <w:sz w:val="24"/>
          <w:szCs w:val="24"/>
        </w:rPr>
        <w:t xml:space="preserve">В </w:t>
      </w:r>
      <w:r w:rsidRPr="008F0220">
        <w:rPr>
          <w:rFonts w:ascii="Times New Roman" w:hAnsi="Times New Roman"/>
          <w:sz w:val="24"/>
          <w:szCs w:val="24"/>
        </w:rPr>
        <w:t>6</w:t>
      </w:r>
      <w:r w:rsidRPr="00A12F0F">
        <w:rPr>
          <w:rFonts w:ascii="Times New Roman" w:hAnsi="Times New Roman"/>
          <w:sz w:val="24"/>
          <w:szCs w:val="24"/>
        </w:rPr>
        <w:t xml:space="preserve"> творческих коллективах занимается </w:t>
      </w:r>
      <w:r w:rsidRPr="008F0220">
        <w:rPr>
          <w:rFonts w:ascii="Times New Roman" w:hAnsi="Times New Roman"/>
          <w:sz w:val="24"/>
          <w:szCs w:val="24"/>
        </w:rPr>
        <w:t xml:space="preserve">130 </w:t>
      </w:r>
      <w:r w:rsidRPr="00A12F0F">
        <w:rPr>
          <w:rFonts w:ascii="Times New Roman" w:hAnsi="Times New Roman"/>
          <w:sz w:val="24"/>
          <w:szCs w:val="24"/>
        </w:rPr>
        <w:t>человек.</w:t>
      </w:r>
      <w:r>
        <w:rPr>
          <w:rFonts w:ascii="Times New Roman" w:hAnsi="Times New Roman"/>
          <w:sz w:val="24"/>
          <w:szCs w:val="24"/>
        </w:rPr>
        <w:t xml:space="preserve"> Один коллектив – студия танца</w:t>
      </w:r>
      <w:r w:rsidRPr="00C564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en-US"/>
        </w:rPr>
        <w:t>Shot</w:t>
      </w:r>
      <w:r w:rsidRPr="00C564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</w:t>
      </w:r>
      <w:r w:rsidRPr="00C564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mob</w:t>
      </w:r>
      <w:r>
        <w:rPr>
          <w:rFonts w:ascii="Times New Roman" w:hAnsi="Times New Roman"/>
          <w:sz w:val="24"/>
          <w:szCs w:val="24"/>
        </w:rPr>
        <w:t xml:space="preserve">» имеет звание «образцовый». В 2024 году </w:t>
      </w:r>
      <w:r w:rsidRPr="008F0220">
        <w:rPr>
          <w:rFonts w:ascii="Times New Roman" w:hAnsi="Times New Roman"/>
          <w:sz w:val="24"/>
          <w:szCs w:val="24"/>
        </w:rPr>
        <w:t>создан вокальный коллектив «Поющие сердца» для людей с ограниченными возможностями.</w:t>
      </w:r>
    </w:p>
    <w:p w:rsidR="004D63EF" w:rsidRPr="00C56491" w:rsidRDefault="004D63EF" w:rsidP="004D63EF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8F0220">
        <w:rPr>
          <w:rFonts w:ascii="Times New Roman" w:hAnsi="Times New Roman"/>
          <w:sz w:val="24"/>
          <w:szCs w:val="24"/>
        </w:rPr>
        <w:t xml:space="preserve">В 2024 году учреждение учувствует в инициативном проекте по благоустройству </w:t>
      </w:r>
      <w:r>
        <w:rPr>
          <w:rFonts w:ascii="Times New Roman" w:hAnsi="Times New Roman"/>
          <w:sz w:val="24"/>
          <w:szCs w:val="24"/>
        </w:rPr>
        <w:t>прилегающей территории.</w:t>
      </w:r>
    </w:p>
    <w:p w:rsidR="009E41B1" w:rsidRDefault="009E41B1" w:rsidP="0035107E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A12F0F">
        <w:rPr>
          <w:rFonts w:ascii="Times New Roman" w:hAnsi="Times New Roman"/>
          <w:sz w:val="24"/>
          <w:szCs w:val="24"/>
        </w:rPr>
        <w:t>МБУК «Историко-краеведческий музей» со структурным подразделением Дом-музей поэзии осуществляет экскурсионную, выставочную, просветительскую деятельность.</w:t>
      </w:r>
    </w:p>
    <w:p w:rsidR="009E41B1" w:rsidRPr="00A12F0F" w:rsidRDefault="009E41B1" w:rsidP="0035107E">
      <w:pPr>
        <w:shd w:val="clear" w:color="auto" w:fill="FFFFFF"/>
        <w:ind w:firstLine="567"/>
        <w:jc w:val="both"/>
      </w:pPr>
      <w:r w:rsidRPr="00A12F0F">
        <w:t xml:space="preserve">Ежегодно в МБУК «Историко-краеведческий музей» и Доме-музее поэзии проводятся более </w:t>
      </w:r>
      <w:r w:rsidR="00C56491">
        <w:t>2</w:t>
      </w:r>
      <w:r w:rsidRPr="00A12F0F">
        <w:t>5</w:t>
      </w:r>
      <w:r w:rsidR="000E41FC" w:rsidRPr="00A12F0F">
        <w:t xml:space="preserve"> выставок</w:t>
      </w:r>
      <w:r w:rsidRPr="00A12F0F">
        <w:t xml:space="preserve">. Также проводится около </w:t>
      </w:r>
      <w:r w:rsidR="004D63EF">
        <w:t>120</w:t>
      </w:r>
      <w:r w:rsidRPr="00A12F0F">
        <w:t xml:space="preserve"> мероприятий, посвященных истории города, области, страны, праздникам календарного круга и государственным.</w:t>
      </w:r>
    </w:p>
    <w:p w:rsidR="009E41B1" w:rsidRPr="00A12F0F" w:rsidRDefault="009E41B1" w:rsidP="0035107E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A12F0F">
        <w:t>В музеях действуют 3 постоянных экспозиции.</w:t>
      </w:r>
      <w:r w:rsidR="005D4F6D" w:rsidRPr="00A12F0F">
        <w:t xml:space="preserve"> </w:t>
      </w:r>
      <w:r w:rsidRPr="00A12F0F">
        <w:t xml:space="preserve">В МБУК «Историко-краеведческий музей» экспозиция «История Зимы. События. Люди». </w:t>
      </w:r>
      <w:r w:rsidRPr="00A12F0F">
        <w:rPr>
          <w:shd w:val="clear" w:color="auto" w:fill="FFFFFF"/>
        </w:rPr>
        <w:t xml:space="preserve">В Доме-музее поэзии экспозиции «Убранство сибирского жилого интерьера середины XX века», «Поэзия и современность». </w:t>
      </w:r>
    </w:p>
    <w:p w:rsidR="004565E3" w:rsidRDefault="009E41B1" w:rsidP="0035107E">
      <w:pPr>
        <w:shd w:val="clear" w:color="auto" w:fill="FFFFFF"/>
        <w:ind w:firstLine="567"/>
        <w:jc w:val="both"/>
      </w:pPr>
      <w:r w:rsidRPr="00A12F0F">
        <w:t xml:space="preserve">Деятельность МБУК «Историко-краеведческий музей» и Дома-музея поэзии </w:t>
      </w:r>
      <w:r w:rsidR="005D4F6D" w:rsidRPr="00A12F0F">
        <w:t xml:space="preserve">характеризуется, в основном, позитивной динамикой основных показателей. Ежегодно музеи посещают </w:t>
      </w:r>
      <w:r w:rsidR="004D63EF">
        <w:t>около</w:t>
      </w:r>
      <w:r w:rsidR="005D4F6D" w:rsidRPr="00A12F0F">
        <w:t xml:space="preserve"> </w:t>
      </w:r>
      <w:r w:rsidR="004D63EF">
        <w:t xml:space="preserve">13 </w:t>
      </w:r>
      <w:r w:rsidR="005D4F6D" w:rsidRPr="00A12F0F">
        <w:t>тысяч человек.</w:t>
      </w:r>
    </w:p>
    <w:p w:rsidR="004D63EF" w:rsidRPr="00A12F0F" w:rsidRDefault="004D63EF" w:rsidP="0035107E">
      <w:pPr>
        <w:shd w:val="clear" w:color="auto" w:fill="FFFFFF"/>
        <w:ind w:firstLine="567"/>
        <w:jc w:val="both"/>
      </w:pPr>
      <w:r>
        <w:t>В 2024 году МБУК «Историко-краеведческий музей» является участником «Инициативных проектов», предоставлены субсидии из областного проекта на реализацию мероприятий по благоустройству территории Парка Победы, реализацию проекта «Сибирская порода в Доме-музее поэзии – приобретена уличная сцена и световая фигура – снежинка – символ города Зимы.</w:t>
      </w:r>
    </w:p>
    <w:p w:rsidR="00F546EC" w:rsidRDefault="003B65D4" w:rsidP="0035107E">
      <w:pPr>
        <w:shd w:val="clear" w:color="auto" w:fill="FFFFFF"/>
        <w:ind w:firstLine="567"/>
        <w:jc w:val="both"/>
      </w:pPr>
      <w:r w:rsidRPr="00A12F0F">
        <w:t>«Детские школы искусств являются основным, базовым звеном отечественной 3-х уровневой системы художественного образования (ДШИ – училище – творческий ВУЗ), а их историческое предназначение заключается в массовом обучении детей разным видам искусства посредством многолетнего упорядоченного учебного процесса с системой контроля за качеством получаемого детьми образования</w:t>
      </w:r>
      <w:r w:rsidR="00DE1CFE" w:rsidRPr="00A12F0F">
        <w:t>»</w:t>
      </w:r>
      <w:r w:rsidRPr="00A12F0F">
        <w:t xml:space="preserve"> (из Решения коллегии Министерства культуры РФ «О современном состоянии и перспективном развитии детских школ искусств» от 08.07.2017 г №16).</w:t>
      </w:r>
      <w:r w:rsidR="004565E3" w:rsidRPr="00A12F0F">
        <w:t xml:space="preserve"> </w:t>
      </w:r>
    </w:p>
    <w:p w:rsidR="00C56491" w:rsidRPr="00C56491" w:rsidRDefault="00C56491" w:rsidP="00C56491">
      <w:pPr>
        <w:shd w:val="clear" w:color="auto" w:fill="FFFFFF"/>
        <w:ind w:firstLine="567"/>
        <w:jc w:val="both"/>
      </w:pPr>
      <w:r w:rsidRPr="00C56491">
        <w:lastRenderedPageBreak/>
        <w:t xml:space="preserve">В МБУ ДО «Зиминская ДХШ» в 2023/2024 учебном году обучается 342 человек. работает 11 преподавателей, семь из которых являются выпускниками данной художественной школы. Три преподавателя имеют высшую квалификационную категорию, один – первую квалификационную категорию. </w:t>
      </w:r>
    </w:p>
    <w:p w:rsidR="00C56491" w:rsidRPr="00C56491" w:rsidRDefault="00C56491" w:rsidP="00C56491">
      <w:pPr>
        <w:ind w:firstLine="567"/>
        <w:jc w:val="both"/>
      </w:pPr>
      <w:r w:rsidRPr="00C56491">
        <w:t>Для достижения своих уставных целей</w:t>
      </w:r>
      <w:r w:rsidR="00C92302">
        <w:t xml:space="preserve"> МБУ ДО «Зиминская ДХШ»</w:t>
      </w:r>
      <w:r w:rsidRPr="00C56491">
        <w:t xml:space="preserve"> реализует 1 дополнительную предпрофессиональную общеобразовательную программу «Живопись», сроком реализации 5(6) и 8(9) лет, 3 дополнительных общеобразовательных  программы сроком реализации 3 года для детей в возрасте от 4 до15 лет.</w:t>
      </w:r>
    </w:p>
    <w:p w:rsidR="00C56491" w:rsidRPr="00C56491" w:rsidRDefault="00C56491" w:rsidP="00C56491">
      <w:pPr>
        <w:ind w:firstLine="567"/>
        <w:jc w:val="both"/>
      </w:pPr>
      <w:r w:rsidRPr="00C56491">
        <w:t>Для выявления одаренных и талантливых детей, стимулирования интереса к процессу обучения в городе сложилась система конкурсов, фестивалей и выставок коллектив</w:t>
      </w:r>
      <w:r w:rsidR="00C92302">
        <w:t xml:space="preserve"> </w:t>
      </w:r>
      <w:r w:rsidRPr="00C56491">
        <w:t xml:space="preserve"> инициирует, организует и проводит на территории города два региональных конкурса детского художественного творчества «Зимушка-Зима» и книжной графики «Откуда родом я</w:t>
      </w:r>
      <w:r w:rsidR="00C92302">
        <w:t>?</w:t>
      </w:r>
      <w:r w:rsidRPr="00C56491">
        <w:t>…» (по поэтическому творчеству Евгения Евтушенко) и один открытый территориальный конкурс имени В.А.Брызгалова «Первоцвет». В 2023 году в данных конкурсах, приняло участие 1081 человек, из которых 286 (26%) учащиеся</w:t>
      </w:r>
      <w:r w:rsidR="00C92302">
        <w:t xml:space="preserve"> МБУ ДО «Зиминская </w:t>
      </w:r>
      <w:proofErr w:type="gramStart"/>
      <w:r w:rsidR="00C92302">
        <w:t>ДХШ»</w:t>
      </w:r>
      <w:r w:rsidR="00C92302" w:rsidRPr="00C56491">
        <w:t xml:space="preserve"> </w:t>
      </w:r>
      <w:r w:rsidR="00C92302">
        <w:t xml:space="preserve"> </w:t>
      </w:r>
      <w:r w:rsidRPr="00C56491">
        <w:t>.</w:t>
      </w:r>
      <w:proofErr w:type="gramEnd"/>
      <w:r w:rsidRPr="00C56491">
        <w:t xml:space="preserve"> Всего в 2022/2023 учебном году учащиес</w:t>
      </w:r>
      <w:r w:rsidR="00C92302">
        <w:t>я</w:t>
      </w:r>
      <w:r w:rsidRPr="00C56491">
        <w:t xml:space="preserve"> приняли участие в конкурсах разного уровня  334 </w:t>
      </w:r>
      <w:r w:rsidR="00C92302">
        <w:t>человека</w:t>
      </w:r>
      <w:r w:rsidRPr="00C56491">
        <w:t xml:space="preserve">, что составило 97,6%   от общего контингента обучающихся. Из них 48 победителей международного уровня и 25 всероссийского уровня. </w:t>
      </w:r>
    </w:p>
    <w:p w:rsidR="00C56491" w:rsidRDefault="00C56491" w:rsidP="00C56491">
      <w:pPr>
        <w:ind w:firstLine="567"/>
        <w:jc w:val="both"/>
      </w:pPr>
      <w:r w:rsidRPr="00C56491">
        <w:t>В 2023 году стипендию мэра получали 9 учеников. Премией мэра «Интеллект XXI века» в 2022-2023 учебном году награждены 10 учеников. Грамотой за отличные успехи в учебе Управления культуры ЗГМО отмечено 27 детей</w:t>
      </w:r>
    </w:p>
    <w:p w:rsidR="004D63EF" w:rsidRPr="0084654D" w:rsidRDefault="004D63EF" w:rsidP="004D63EF">
      <w:pPr>
        <w:shd w:val="clear" w:color="auto" w:fill="FFFFFF"/>
        <w:ind w:firstLine="567"/>
        <w:jc w:val="both"/>
      </w:pPr>
      <w:r w:rsidRPr="0084654D">
        <w:t>В МБУ ДО «Зиминская ДХШ»</w:t>
      </w:r>
      <w:r w:rsidRPr="00CE773B">
        <w:rPr>
          <w:color w:val="FF0000"/>
        </w:rPr>
        <w:t xml:space="preserve"> </w:t>
      </w:r>
      <w:r>
        <w:t>в 2024/2025 учебном году обучается 334</w:t>
      </w:r>
      <w:r w:rsidRPr="00C56491">
        <w:t xml:space="preserve"> человек. работает 1</w:t>
      </w:r>
      <w:r>
        <w:t>1</w:t>
      </w:r>
      <w:r w:rsidRPr="00C56491">
        <w:t xml:space="preserve"> преподавателей, </w:t>
      </w:r>
      <w:r>
        <w:t>восемь</w:t>
      </w:r>
      <w:r w:rsidRPr="00C56491">
        <w:t xml:space="preserve"> из которых являются выпускниками данной художественной школы. Три преподавателя имеют высшую квалификационную категорию, </w:t>
      </w:r>
      <w:r>
        <w:t>четыре</w:t>
      </w:r>
      <w:r w:rsidRPr="00C56491">
        <w:t xml:space="preserve"> – пер</w:t>
      </w:r>
      <w:r>
        <w:t>вую квалификационную категорию. 2023 году в Год педагога-наставника почетным кубком были отмечены 3</w:t>
      </w:r>
      <w:r w:rsidRPr="00520206">
        <w:t xml:space="preserve"> </w:t>
      </w:r>
      <w:r>
        <w:t>преподавателя МБУ ДО «Зиминская ДХШ».</w:t>
      </w:r>
    </w:p>
    <w:p w:rsidR="004D63EF" w:rsidRPr="00C56491" w:rsidRDefault="004D63EF" w:rsidP="004D63EF">
      <w:pPr>
        <w:ind w:firstLine="567"/>
        <w:jc w:val="both"/>
      </w:pPr>
      <w:r w:rsidRPr="00C56491">
        <w:t>Для достижения своих уставных целей</w:t>
      </w:r>
      <w:r>
        <w:t xml:space="preserve"> МБУ ДО «Зиминская ДХШ»</w:t>
      </w:r>
      <w:r w:rsidRPr="00C56491">
        <w:t xml:space="preserve"> реализует 1 дополнительную предпрофессиональную общеобразовательную программу «Живопись», сроком реализации 5(6) и 8(9) лет, 3 дополнительных общеобразовательных  программы сроком реализации 3 года для детей в возрасте от 4 до15 лет.</w:t>
      </w:r>
    </w:p>
    <w:p w:rsidR="004D63EF" w:rsidRDefault="004D63EF" w:rsidP="004D63EF">
      <w:pPr>
        <w:ind w:firstLine="567"/>
        <w:jc w:val="both"/>
      </w:pPr>
      <w:r w:rsidRPr="00C56491">
        <w:t>Для выявления одаренных и талантливых детей, стимулирования интереса к процессу обучения в городе сложилась система конкурсов, фестивалей и выставок коллектив</w:t>
      </w:r>
      <w:r>
        <w:t xml:space="preserve"> </w:t>
      </w:r>
      <w:r w:rsidRPr="00C56491">
        <w:t xml:space="preserve"> инициирует, организует и проводит на территории города два региональных конкурса детского художественного творчества «Зимушка-Зима» и книжной графики «Откуда родом я</w:t>
      </w:r>
      <w:r>
        <w:t>?</w:t>
      </w:r>
      <w:r w:rsidRPr="00C56491">
        <w:t>…» (по поэтическому творчеству Евгения Евтушенко) и один открытый территориальный конкурс имени В.А.</w:t>
      </w:r>
      <w:r>
        <w:t xml:space="preserve"> </w:t>
      </w:r>
      <w:r w:rsidRPr="00C56491">
        <w:t xml:space="preserve">Брызгалова «Первоцвет». </w:t>
      </w:r>
      <w:r w:rsidRPr="002F0DF6">
        <w:t>В 2023 году в данных конкурсах, приняло участие 953 человек, из которых 364 (38%) стали победителями. Всего в 2023/2024 учебном году учащиеся приняли участие в конкурсах разного уровня  281 человека, что составило 84 %   от общего контингента обучающихся. Из них 31 победителей международного уровня, 38 всероссийского уровня и 142 регионального уровня</w:t>
      </w:r>
    </w:p>
    <w:p w:rsidR="004D63EF" w:rsidRPr="00C92302" w:rsidRDefault="004D63EF" w:rsidP="004D63EF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84654D">
        <w:rPr>
          <w:rFonts w:ascii="Times New Roman" w:hAnsi="Times New Roman"/>
          <w:sz w:val="24"/>
          <w:szCs w:val="24"/>
        </w:rPr>
        <w:t xml:space="preserve">Контингент учащихся МБОУ ДО «Зиминская ДМШ» </w:t>
      </w:r>
      <w:r w:rsidRPr="00C92302">
        <w:rPr>
          <w:rFonts w:ascii="Times New Roman" w:hAnsi="Times New Roman"/>
          <w:sz w:val="24"/>
          <w:szCs w:val="24"/>
        </w:rPr>
        <w:t>на 202</w:t>
      </w:r>
      <w:r w:rsidRPr="0001340E">
        <w:rPr>
          <w:rFonts w:ascii="Times New Roman" w:hAnsi="Times New Roman"/>
          <w:sz w:val="24"/>
          <w:szCs w:val="24"/>
        </w:rPr>
        <w:t>4</w:t>
      </w:r>
      <w:r w:rsidRPr="00C92302">
        <w:rPr>
          <w:rFonts w:ascii="Times New Roman" w:hAnsi="Times New Roman"/>
          <w:sz w:val="24"/>
          <w:szCs w:val="24"/>
        </w:rPr>
        <w:t>-202</w:t>
      </w:r>
      <w:r w:rsidRPr="0001340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302">
        <w:rPr>
          <w:rFonts w:ascii="Times New Roman" w:hAnsi="Times New Roman"/>
          <w:sz w:val="24"/>
          <w:szCs w:val="24"/>
        </w:rPr>
        <w:t>учебный год составляет 133 учащихся. Преподавание ведется на отделениях: фортепиано, народные инструменты (баян, аккордеон, гитара), духовые и ударные инструменты (флейта, саксофон, труба), струнно-смычковые инструменты (скрипка), музыкальный фольклор.</w:t>
      </w:r>
      <w:r w:rsidRPr="00C92302">
        <w:rPr>
          <w:rFonts w:ascii="Times New Roman" w:hAnsi="Times New Roman"/>
          <w:sz w:val="24"/>
          <w:szCs w:val="24"/>
          <w:shd w:val="clear" w:color="auto" w:fill="FCFEFF"/>
        </w:rPr>
        <w:t xml:space="preserve"> Осуществляет образовательный процесс в соответствии с образовательными программами, соответствующими Федеральным государственным требованиям.</w:t>
      </w:r>
    </w:p>
    <w:p w:rsidR="004D63EF" w:rsidRPr="00C92302" w:rsidRDefault="004D63EF" w:rsidP="004D63EF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C92302">
        <w:rPr>
          <w:rFonts w:ascii="Times New Roman" w:hAnsi="Times New Roman"/>
          <w:sz w:val="24"/>
          <w:szCs w:val="24"/>
          <w:shd w:val="clear" w:color="auto" w:fill="FCFEFF"/>
        </w:rPr>
        <w:t>МБОУ ДО «Зиминская ДМШ» располагает кадровым потенциалом, способным на высоком уровне решать задачи по обучению учащихся.</w:t>
      </w:r>
    </w:p>
    <w:p w:rsidR="004D63EF" w:rsidRPr="00C92302" w:rsidRDefault="004D63EF" w:rsidP="004D63EF">
      <w:pPr>
        <w:pStyle w:val="af7"/>
        <w:ind w:right="141" w:firstLine="567"/>
        <w:jc w:val="both"/>
        <w:rPr>
          <w:rFonts w:ascii="Times New Roman" w:hAnsi="Times New Roman"/>
          <w:sz w:val="24"/>
          <w:szCs w:val="24"/>
          <w:shd w:val="clear" w:color="auto" w:fill="FCFEFF"/>
        </w:rPr>
      </w:pPr>
      <w:r w:rsidRPr="00C92302">
        <w:rPr>
          <w:rFonts w:ascii="Times New Roman" w:hAnsi="Times New Roman"/>
          <w:sz w:val="24"/>
          <w:szCs w:val="24"/>
          <w:shd w:val="clear" w:color="auto" w:fill="FCFEFF"/>
        </w:rPr>
        <w:t>В МБОУ ДО «Зиминская ДМШ»</w:t>
      </w:r>
      <w:r>
        <w:rPr>
          <w:rFonts w:ascii="Times New Roman" w:hAnsi="Times New Roman"/>
          <w:sz w:val="24"/>
          <w:szCs w:val="24"/>
          <w:shd w:val="clear" w:color="auto" w:fill="FCFEFF"/>
        </w:rPr>
        <w:t xml:space="preserve"> </w:t>
      </w:r>
      <w:r w:rsidRPr="00C92302">
        <w:rPr>
          <w:rFonts w:ascii="Times New Roman" w:hAnsi="Times New Roman"/>
          <w:sz w:val="24"/>
          <w:szCs w:val="24"/>
          <w:shd w:val="clear" w:color="auto" w:fill="FCFEFF"/>
        </w:rPr>
        <w:t>работа</w:t>
      </w:r>
      <w:r>
        <w:rPr>
          <w:rFonts w:ascii="Times New Roman" w:hAnsi="Times New Roman"/>
          <w:sz w:val="24"/>
          <w:szCs w:val="24"/>
          <w:shd w:val="clear" w:color="auto" w:fill="FCFEFF"/>
        </w:rPr>
        <w:t>ю</w:t>
      </w:r>
      <w:r w:rsidRPr="00C92302">
        <w:rPr>
          <w:rFonts w:ascii="Times New Roman" w:hAnsi="Times New Roman"/>
          <w:sz w:val="24"/>
          <w:szCs w:val="24"/>
          <w:shd w:val="clear" w:color="auto" w:fill="FCFEFF"/>
        </w:rPr>
        <w:t xml:space="preserve">т 16 преподавателей. </w:t>
      </w:r>
      <w:r>
        <w:rPr>
          <w:rFonts w:ascii="Times New Roman" w:hAnsi="Times New Roman"/>
          <w:sz w:val="24"/>
          <w:szCs w:val="24"/>
          <w:shd w:val="clear" w:color="auto" w:fill="FCFEFF"/>
        </w:rPr>
        <w:t>5</w:t>
      </w:r>
      <w:r w:rsidRPr="00C92302">
        <w:rPr>
          <w:rFonts w:ascii="Times New Roman" w:hAnsi="Times New Roman"/>
          <w:sz w:val="24"/>
          <w:szCs w:val="24"/>
          <w:shd w:val="clear" w:color="auto" w:fill="FCFEFF"/>
        </w:rPr>
        <w:t xml:space="preserve"> преподавател</w:t>
      </w:r>
      <w:r>
        <w:rPr>
          <w:rFonts w:ascii="Times New Roman" w:hAnsi="Times New Roman"/>
          <w:sz w:val="24"/>
          <w:szCs w:val="24"/>
          <w:shd w:val="clear" w:color="auto" w:fill="FCFEFF"/>
        </w:rPr>
        <w:t>ей</w:t>
      </w:r>
      <w:r w:rsidRPr="00C92302">
        <w:rPr>
          <w:rFonts w:ascii="Times New Roman" w:hAnsi="Times New Roman"/>
          <w:sz w:val="24"/>
          <w:szCs w:val="24"/>
          <w:shd w:val="clear" w:color="auto" w:fill="FCFEFF"/>
        </w:rPr>
        <w:t xml:space="preserve"> имеют высшую квалификационную категорию, </w:t>
      </w:r>
      <w:r>
        <w:rPr>
          <w:rFonts w:ascii="Times New Roman" w:hAnsi="Times New Roman"/>
          <w:sz w:val="24"/>
          <w:szCs w:val="24"/>
          <w:shd w:val="clear" w:color="auto" w:fill="FCFEFF"/>
        </w:rPr>
        <w:t>6</w:t>
      </w:r>
      <w:r w:rsidRPr="00C92302">
        <w:rPr>
          <w:rFonts w:ascii="Times New Roman" w:hAnsi="Times New Roman"/>
          <w:sz w:val="24"/>
          <w:szCs w:val="24"/>
          <w:shd w:val="clear" w:color="auto" w:fill="FCFEFF"/>
        </w:rPr>
        <w:t xml:space="preserve"> преподавателей – первую квалификационную категорию.</w:t>
      </w:r>
    </w:p>
    <w:p w:rsidR="004D63EF" w:rsidRPr="00C92302" w:rsidRDefault="004D63EF" w:rsidP="004D63EF">
      <w:pPr>
        <w:pStyle w:val="af7"/>
        <w:ind w:right="141" w:firstLine="567"/>
        <w:jc w:val="both"/>
        <w:rPr>
          <w:rFonts w:ascii="Times New Roman" w:hAnsi="Times New Roman"/>
          <w:sz w:val="24"/>
          <w:szCs w:val="24"/>
          <w:shd w:val="clear" w:color="auto" w:fill="FCFEFF"/>
        </w:rPr>
      </w:pPr>
      <w:r w:rsidRPr="00C92302">
        <w:rPr>
          <w:rFonts w:ascii="Times New Roman" w:hAnsi="Times New Roman"/>
          <w:sz w:val="24"/>
          <w:szCs w:val="24"/>
          <w:shd w:val="clear" w:color="auto" w:fill="FCFEFF"/>
        </w:rPr>
        <w:lastRenderedPageBreak/>
        <w:t xml:space="preserve">О качестве подготовки обучающихся свидетельствуют результативность участия в конкурсах различного уровня и олимпиадах. За последние 3 года в МБОУ ДО «Зиминская </w:t>
      </w:r>
      <w:proofErr w:type="gramStart"/>
      <w:r w:rsidRPr="00C92302">
        <w:rPr>
          <w:rFonts w:ascii="Times New Roman" w:hAnsi="Times New Roman"/>
          <w:sz w:val="24"/>
          <w:szCs w:val="24"/>
          <w:shd w:val="clear" w:color="auto" w:fill="FCFEFF"/>
        </w:rPr>
        <w:t>ДМШ»  6</w:t>
      </w:r>
      <w:r>
        <w:rPr>
          <w:rFonts w:ascii="Times New Roman" w:hAnsi="Times New Roman"/>
          <w:sz w:val="24"/>
          <w:szCs w:val="24"/>
          <w:shd w:val="clear" w:color="auto" w:fill="FCFEFF"/>
        </w:rPr>
        <w:t>4</w:t>
      </w:r>
      <w:proofErr w:type="gramEnd"/>
      <w:r w:rsidRPr="00C92302">
        <w:rPr>
          <w:rFonts w:ascii="Times New Roman" w:hAnsi="Times New Roman"/>
          <w:sz w:val="24"/>
          <w:szCs w:val="24"/>
          <w:shd w:val="clear" w:color="auto" w:fill="FCFEFF"/>
        </w:rPr>
        <w:t xml:space="preserve"> лауреата международного, всероссийского, регионального и городского уровней.</w:t>
      </w:r>
    </w:p>
    <w:p w:rsidR="004D63EF" w:rsidRPr="00C92302" w:rsidRDefault="004D63EF" w:rsidP="004D63EF">
      <w:pPr>
        <w:pStyle w:val="af7"/>
        <w:ind w:right="141" w:firstLine="567"/>
        <w:jc w:val="both"/>
        <w:rPr>
          <w:rFonts w:ascii="Times New Roman" w:hAnsi="Times New Roman"/>
          <w:sz w:val="24"/>
          <w:szCs w:val="24"/>
          <w:shd w:val="clear" w:color="auto" w:fill="FCFEFF"/>
        </w:rPr>
      </w:pPr>
      <w:r w:rsidRPr="00C92302">
        <w:rPr>
          <w:rFonts w:ascii="Times New Roman" w:hAnsi="Times New Roman"/>
          <w:sz w:val="24"/>
          <w:szCs w:val="24"/>
          <w:shd w:val="clear" w:color="auto" w:fill="FCFEFF"/>
        </w:rPr>
        <w:t>В 2023 г. МБОУ ДО «Зиминская ДМШ»</w:t>
      </w:r>
      <w:r>
        <w:rPr>
          <w:rFonts w:ascii="Times New Roman" w:hAnsi="Times New Roman"/>
          <w:sz w:val="24"/>
          <w:szCs w:val="24"/>
          <w:shd w:val="clear" w:color="auto" w:fill="FCFEFF"/>
        </w:rPr>
        <w:t xml:space="preserve"> </w:t>
      </w:r>
      <w:r w:rsidRPr="00C92302">
        <w:rPr>
          <w:rFonts w:ascii="Times New Roman" w:hAnsi="Times New Roman"/>
          <w:sz w:val="24"/>
          <w:szCs w:val="24"/>
          <w:shd w:val="clear" w:color="auto" w:fill="FCFEFF"/>
        </w:rPr>
        <w:t>стала победителем творческого конкурса среди школ Иркутской области «Музыку дарим людям», в 2021 году по Государственной программе Иркутской области «Развитие культуры» на 2019-2025 годы по обеспечению музыкальными инструментами детских школ искусств области по итогам отбора Школа получила 2 фортепиано и скрипку ручной работы.</w:t>
      </w:r>
    </w:p>
    <w:p w:rsidR="004D63EF" w:rsidRPr="00A12F0F" w:rsidRDefault="004D63EF" w:rsidP="004D63EF">
      <w:pPr>
        <w:pStyle w:val="af7"/>
        <w:ind w:right="141" w:firstLine="567"/>
        <w:jc w:val="both"/>
        <w:rPr>
          <w:rFonts w:ascii="Times New Roman" w:hAnsi="Times New Roman"/>
          <w:sz w:val="24"/>
          <w:szCs w:val="24"/>
        </w:rPr>
      </w:pPr>
      <w:r w:rsidRPr="009D5475">
        <w:rPr>
          <w:rFonts w:ascii="Times New Roman" w:hAnsi="Times New Roman"/>
          <w:sz w:val="24"/>
          <w:szCs w:val="24"/>
        </w:rPr>
        <w:t>информационный центр» (далее – ЗГМАУ «</w:t>
      </w:r>
      <w:proofErr w:type="spellStart"/>
      <w:r w:rsidRPr="009D5475">
        <w:rPr>
          <w:rFonts w:ascii="Times New Roman" w:hAnsi="Times New Roman"/>
          <w:sz w:val="24"/>
          <w:szCs w:val="24"/>
        </w:rPr>
        <w:t>Зиминский</w:t>
      </w:r>
      <w:proofErr w:type="spellEnd"/>
      <w:r w:rsidRPr="009D5475">
        <w:rPr>
          <w:rFonts w:ascii="Times New Roman" w:hAnsi="Times New Roman"/>
          <w:sz w:val="24"/>
          <w:szCs w:val="24"/>
        </w:rPr>
        <w:t xml:space="preserve"> информационный центр»)</w:t>
      </w:r>
      <w:r w:rsidRPr="00CE773B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A12F0F">
        <w:rPr>
          <w:rFonts w:ascii="Times New Roman" w:hAnsi="Times New Roman"/>
          <w:sz w:val="24"/>
          <w:szCs w:val="24"/>
        </w:rPr>
        <w:t>создано в 2013 году и является учредителем средств</w:t>
      </w:r>
      <w:r>
        <w:rPr>
          <w:rFonts w:ascii="Times New Roman" w:hAnsi="Times New Roman"/>
          <w:sz w:val="24"/>
          <w:szCs w:val="24"/>
        </w:rPr>
        <w:t>а</w:t>
      </w:r>
      <w:r w:rsidRPr="00A12F0F">
        <w:rPr>
          <w:rFonts w:ascii="Times New Roman" w:hAnsi="Times New Roman"/>
          <w:sz w:val="24"/>
          <w:szCs w:val="24"/>
        </w:rPr>
        <w:t xml:space="preserve"> массовой информации – газеты «Новая </w:t>
      </w:r>
      <w:proofErr w:type="spellStart"/>
      <w:r w:rsidRPr="00A12F0F">
        <w:rPr>
          <w:rFonts w:ascii="Times New Roman" w:hAnsi="Times New Roman"/>
          <w:sz w:val="24"/>
          <w:szCs w:val="24"/>
        </w:rPr>
        <w:t>Приокская</w:t>
      </w:r>
      <w:proofErr w:type="spellEnd"/>
      <w:r w:rsidRPr="00A12F0F">
        <w:rPr>
          <w:rFonts w:ascii="Times New Roman" w:hAnsi="Times New Roman"/>
          <w:sz w:val="24"/>
          <w:szCs w:val="24"/>
        </w:rPr>
        <w:t xml:space="preserve"> правда»,</w:t>
      </w:r>
      <w:r>
        <w:rPr>
          <w:rFonts w:ascii="Times New Roman" w:hAnsi="Times New Roman"/>
          <w:sz w:val="24"/>
          <w:szCs w:val="24"/>
        </w:rPr>
        <w:t xml:space="preserve"> осуществляет издательскую деятельность спецвыпусков газеты (2 раза в год тиражом 1000 экз.), является администратором </w:t>
      </w:r>
      <w:proofErr w:type="spellStart"/>
      <w:r>
        <w:rPr>
          <w:rFonts w:ascii="Times New Roman" w:hAnsi="Times New Roman"/>
          <w:sz w:val="24"/>
          <w:szCs w:val="24"/>
        </w:rPr>
        <w:t>госпабликов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в мессенджере </w:t>
      </w:r>
      <w:proofErr w:type="spellStart"/>
      <w:r>
        <w:rPr>
          <w:rFonts w:ascii="Times New Roman" w:hAnsi="Times New Roman"/>
          <w:sz w:val="24"/>
          <w:szCs w:val="24"/>
        </w:rPr>
        <w:t>Телеграм</w:t>
      </w:r>
      <w:proofErr w:type="spellEnd"/>
      <w:r>
        <w:rPr>
          <w:rFonts w:ascii="Times New Roman" w:hAnsi="Times New Roman"/>
          <w:sz w:val="24"/>
          <w:szCs w:val="24"/>
        </w:rPr>
        <w:t xml:space="preserve">, в соцсетях </w:t>
      </w:r>
      <w:proofErr w:type="spellStart"/>
      <w:r>
        <w:rPr>
          <w:rFonts w:ascii="Times New Roman" w:hAnsi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/>
          <w:sz w:val="24"/>
          <w:szCs w:val="24"/>
        </w:rPr>
        <w:t xml:space="preserve">, Одноклассники - </w:t>
      </w:r>
      <w:r w:rsidRPr="0072361F">
        <w:rPr>
          <w:rFonts w:ascii="Times New Roman" w:hAnsi="Times New Roman"/>
          <w:sz w:val="24"/>
          <w:szCs w:val="24"/>
        </w:rPr>
        <w:t>#</w:t>
      </w:r>
      <w:r>
        <w:rPr>
          <w:rFonts w:ascii="Times New Roman" w:hAnsi="Times New Roman"/>
          <w:sz w:val="24"/>
          <w:szCs w:val="24"/>
        </w:rPr>
        <w:t>Администрация города Зимы (</w:t>
      </w:r>
      <w:proofErr w:type="spellStart"/>
      <w:r>
        <w:rPr>
          <w:rFonts w:ascii="Times New Roman" w:hAnsi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/>
          <w:sz w:val="24"/>
          <w:szCs w:val="24"/>
        </w:rPr>
        <w:t xml:space="preserve"> - 3,4К подписчиков, Одноклассники - сообщество - участники 5,2К, 2,2К подписчики, в группе - 729 участников, </w:t>
      </w:r>
      <w:proofErr w:type="spellStart"/>
      <w:r>
        <w:rPr>
          <w:rFonts w:ascii="Times New Roman" w:hAnsi="Times New Roman"/>
          <w:sz w:val="24"/>
          <w:szCs w:val="24"/>
        </w:rPr>
        <w:t>Телеграм</w:t>
      </w:r>
      <w:proofErr w:type="spellEnd"/>
      <w:r>
        <w:rPr>
          <w:rFonts w:ascii="Times New Roman" w:hAnsi="Times New Roman"/>
          <w:sz w:val="24"/>
          <w:szCs w:val="24"/>
        </w:rPr>
        <w:t xml:space="preserve"> - 360 подписчиков), </w:t>
      </w:r>
      <w:r w:rsidRPr="0072361F">
        <w:rPr>
          <w:rFonts w:ascii="Times New Roman" w:hAnsi="Times New Roman"/>
          <w:sz w:val="24"/>
          <w:szCs w:val="24"/>
        </w:rPr>
        <w:t>#</w:t>
      </w:r>
      <w:proofErr w:type="spellStart"/>
      <w:r>
        <w:rPr>
          <w:rFonts w:ascii="Times New Roman" w:hAnsi="Times New Roman"/>
          <w:sz w:val="24"/>
          <w:szCs w:val="24"/>
        </w:rPr>
        <w:t>Зиминские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Новости (ВКонтакте:5950 друзей,1375 подписчиков). А также является амбассадором подведомственных </w:t>
      </w:r>
      <w:proofErr w:type="spellStart"/>
      <w:r>
        <w:rPr>
          <w:rFonts w:ascii="Times New Roman" w:hAnsi="Times New Roman"/>
          <w:sz w:val="24"/>
          <w:szCs w:val="24"/>
        </w:rPr>
        <w:t>госпабликов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4D63EF" w:rsidRDefault="004D63EF" w:rsidP="004D63EF">
      <w:pPr>
        <w:pStyle w:val="af7"/>
        <w:ind w:right="141" w:firstLine="567"/>
        <w:jc w:val="both"/>
        <w:rPr>
          <w:rFonts w:ascii="Times New Roman" w:hAnsi="Times New Roman"/>
          <w:sz w:val="24"/>
          <w:szCs w:val="24"/>
        </w:rPr>
      </w:pPr>
      <w:r w:rsidRPr="00A12F0F">
        <w:rPr>
          <w:rFonts w:ascii="Times New Roman" w:hAnsi="Times New Roman"/>
          <w:sz w:val="24"/>
          <w:szCs w:val="24"/>
        </w:rPr>
        <w:t xml:space="preserve">Деятельность </w:t>
      </w:r>
      <w:proofErr w:type="spellStart"/>
      <w:r>
        <w:rPr>
          <w:rFonts w:ascii="Times New Roman" w:hAnsi="Times New Roman"/>
          <w:sz w:val="24"/>
          <w:szCs w:val="24"/>
        </w:rPr>
        <w:t>Зиминского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информационного центра направлена на сбор  информации, ее подготовку и ежедневную публикацию в онлайн-формате в виде сформированного, зарегистрированного на Госуслуги официального контента о деятельности органа местного самоуправления  и учреждения образования, культуры, спорта в виде видео, фото, а также текстовых постов, статей. </w:t>
      </w:r>
    </w:p>
    <w:p w:rsidR="004D63EF" w:rsidRDefault="004D63EF" w:rsidP="004D63EF">
      <w:pPr>
        <w:ind w:firstLine="567"/>
        <w:jc w:val="both"/>
      </w:pPr>
      <w:r w:rsidRPr="00A12F0F">
        <w:t xml:space="preserve">Развитие массовых </w:t>
      </w:r>
      <w:r>
        <w:t>онлайн-</w:t>
      </w:r>
      <w:r w:rsidRPr="00A12F0F">
        <w:t xml:space="preserve">коммуникаций имеет решающее значение для повышения эффективности работы местного самоуправления. </w:t>
      </w:r>
      <w:r>
        <w:t xml:space="preserve">По статистике, 78 % населения используют соцсети как источник официальной информации. </w:t>
      </w:r>
      <w:proofErr w:type="spellStart"/>
      <w:r>
        <w:t>Госпаблики</w:t>
      </w:r>
      <w:proofErr w:type="spellEnd"/>
      <w:r>
        <w:t xml:space="preserve"> позволяю</w:t>
      </w:r>
      <w:r w:rsidRPr="00A12F0F">
        <w:t xml:space="preserve">т </w:t>
      </w:r>
      <w:r>
        <w:t xml:space="preserve">гражданам </w:t>
      </w:r>
      <w:r w:rsidRPr="00A12F0F">
        <w:t>получить оперативную информацию о событиях в жизни города и региона, обеспечить доступ к о</w:t>
      </w:r>
      <w:r>
        <w:t xml:space="preserve">сновным информационным ресурсам, получить обратную связь на страницах </w:t>
      </w:r>
      <w:proofErr w:type="spellStart"/>
      <w:r>
        <w:t>госпабликов</w:t>
      </w:r>
      <w:proofErr w:type="spellEnd"/>
      <w:r>
        <w:t xml:space="preserve"> через систему "Инцидент менеджер".</w:t>
      </w:r>
      <w:r w:rsidRPr="00A12F0F">
        <w:t xml:space="preserve"> Официаль</w:t>
      </w:r>
      <w:r>
        <w:t>ное и</w:t>
      </w:r>
      <w:r w:rsidRPr="00A12F0F">
        <w:t>нформирование населения о деятельности органов государственной власти и местного самоуправления, информационные, культурно-прос</w:t>
      </w:r>
      <w:r>
        <w:t>ветительские и другие материалы составляют основу контента.</w:t>
      </w:r>
    </w:p>
    <w:p w:rsidR="004D63EF" w:rsidRDefault="004D63EF" w:rsidP="004D63EF">
      <w:pPr>
        <w:pStyle w:val="af7"/>
        <w:ind w:right="141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047E">
        <w:rPr>
          <w:rFonts w:ascii="Times New Roman" w:hAnsi="Times New Roman"/>
          <w:sz w:val="24"/>
          <w:szCs w:val="24"/>
        </w:rPr>
        <w:t>Зиминский</w:t>
      </w:r>
      <w:proofErr w:type="spellEnd"/>
      <w:r w:rsidRPr="004A047E">
        <w:rPr>
          <w:rFonts w:ascii="Times New Roman" w:hAnsi="Times New Roman"/>
          <w:sz w:val="24"/>
          <w:szCs w:val="24"/>
        </w:rPr>
        <w:t xml:space="preserve"> информационный </w:t>
      </w:r>
      <w:proofErr w:type="gramStart"/>
      <w:r w:rsidRPr="004A047E">
        <w:rPr>
          <w:rFonts w:ascii="Times New Roman" w:hAnsi="Times New Roman"/>
          <w:sz w:val="24"/>
          <w:szCs w:val="24"/>
        </w:rPr>
        <w:t>центр кроме того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Pr="004A047E">
        <w:rPr>
          <w:rFonts w:ascii="Times New Roman" w:hAnsi="Times New Roman"/>
          <w:sz w:val="24"/>
          <w:szCs w:val="24"/>
        </w:rPr>
        <w:t xml:space="preserve"> ведет ежегодную работу по представлению итогов деятельности мэра и администрации </w:t>
      </w:r>
      <w:proofErr w:type="spellStart"/>
      <w:r w:rsidRPr="004A047E">
        <w:rPr>
          <w:rFonts w:ascii="Times New Roman" w:hAnsi="Times New Roman"/>
          <w:sz w:val="24"/>
          <w:szCs w:val="24"/>
        </w:rPr>
        <w:t>Зиминского</w:t>
      </w:r>
      <w:proofErr w:type="spellEnd"/>
      <w:r w:rsidRPr="004A047E">
        <w:rPr>
          <w:rFonts w:ascii="Times New Roman" w:hAnsi="Times New Roman"/>
          <w:sz w:val="24"/>
          <w:szCs w:val="24"/>
        </w:rPr>
        <w:t xml:space="preserve"> городского округа за очередной календарный год в формате публичного отчета на открытом заседании Думы ЗГМО. Выполняется подготовка фильма, буклета, брошюры или выпуск номера газеты. В 2024 году Информационный центр осуществил подготовку материалов, разработал дизайн и издал цветную иллюстрированную брошюру в типографии </w:t>
      </w:r>
      <w:proofErr w:type="spellStart"/>
      <w:r w:rsidRPr="004A047E">
        <w:rPr>
          <w:rFonts w:ascii="Times New Roman" w:hAnsi="Times New Roman"/>
          <w:sz w:val="24"/>
          <w:szCs w:val="24"/>
        </w:rPr>
        <w:t>г.Иркутска</w:t>
      </w:r>
      <w:proofErr w:type="spellEnd"/>
      <w:r w:rsidRPr="004A047E">
        <w:rPr>
          <w:rFonts w:ascii="Times New Roman" w:hAnsi="Times New Roman"/>
          <w:sz w:val="24"/>
          <w:szCs w:val="24"/>
        </w:rPr>
        <w:t xml:space="preserve"> ООО "</w:t>
      </w:r>
      <w:proofErr w:type="spellStart"/>
      <w:r w:rsidRPr="004A047E">
        <w:rPr>
          <w:rFonts w:ascii="Times New Roman" w:hAnsi="Times New Roman"/>
          <w:sz w:val="24"/>
          <w:szCs w:val="24"/>
        </w:rPr>
        <w:t>Репроцентр</w:t>
      </w:r>
      <w:proofErr w:type="spellEnd"/>
      <w:r w:rsidRPr="004A047E">
        <w:rPr>
          <w:rFonts w:ascii="Times New Roman" w:hAnsi="Times New Roman"/>
          <w:sz w:val="24"/>
          <w:szCs w:val="24"/>
        </w:rPr>
        <w:t>+" тиражом 500 экземпляров. Выполнен ряд сюжетов, которые использовались в публичном отчете мэра муниципального образования. Информационный центр осуществляет видеофиксацию значимых мероприятий и событий городской жизни, занимается изготовлением аудиовизуальной, печатной продукции для администрации ЗГМО, с целью доведения актуальной общественно-значимой информации</w:t>
      </w:r>
      <w:r>
        <w:rPr>
          <w:rFonts w:ascii="Times New Roman" w:hAnsi="Times New Roman"/>
          <w:sz w:val="24"/>
          <w:szCs w:val="24"/>
        </w:rPr>
        <w:t xml:space="preserve"> до населения г. Зимы и </w:t>
      </w:r>
      <w:r w:rsidRPr="00A12F0F">
        <w:rPr>
          <w:rFonts w:ascii="Times New Roman" w:hAnsi="Times New Roman"/>
          <w:sz w:val="24"/>
          <w:szCs w:val="24"/>
        </w:rPr>
        <w:t xml:space="preserve">распространения </w:t>
      </w:r>
      <w:r>
        <w:rPr>
          <w:rFonts w:ascii="Times New Roman" w:hAnsi="Times New Roman"/>
          <w:sz w:val="24"/>
          <w:szCs w:val="24"/>
        </w:rPr>
        <w:t xml:space="preserve">ее </w:t>
      </w:r>
      <w:r w:rsidRPr="00A12F0F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>города.</w:t>
      </w:r>
    </w:p>
    <w:p w:rsidR="004D63EF" w:rsidRDefault="004D63EF" w:rsidP="004D63EF">
      <w:pPr>
        <w:pStyle w:val="af7"/>
        <w:ind w:right="14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произведена видеосъемка ряда событий, среди которых - Открытие нового проекта благоустройства "Теплая Зима", Митинг, посвященный 9 мая, мероприятия в Парке Победы; День защиты детей, 281-й День рождения города Зимы(дневная и вечерняя программы), Межмуниципальный турнир "Хоккей на валенках", Дневник и гала-концерт Областного фестиваля детского и юношеского творчества для детей-инвалидов, детей без попечения родителей "Байкальская звезда", "Диалог мэра с молодежью", "Встреча мэра А.Н.Коновалова с медалистами", "Публичный отчет о деятельности мэра г.Зимы за 2023 год", Летние каникулы в ДОЛ "Тихоокеанец", День Памяти поэта Е.А.Евтушенко, Инициативные проекты г.Зимы, День физкультурника, Августовская городская педагогическая конференция, Поезд Победы и многие другие. Материал будет использован для подготовки фильма-хроники "Итоги-2024".</w:t>
      </w:r>
    </w:p>
    <w:p w:rsidR="004D63EF" w:rsidRDefault="004D63EF" w:rsidP="004D63EF">
      <w:pPr>
        <w:pStyle w:val="af7"/>
        <w:ind w:right="14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26 июня 2024 года издан праздничный номер газеты "Новая </w:t>
      </w:r>
      <w:proofErr w:type="spellStart"/>
      <w:r>
        <w:rPr>
          <w:rFonts w:ascii="Times New Roman" w:hAnsi="Times New Roman"/>
          <w:sz w:val="24"/>
          <w:szCs w:val="24"/>
        </w:rPr>
        <w:t>Приокская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правда", посвященный 281 годовщине со дня основания г.Зимы (тиражом 1000 экз.28 </w:t>
      </w:r>
      <w:proofErr w:type="spellStart"/>
      <w:r>
        <w:rPr>
          <w:rFonts w:ascii="Times New Roman" w:hAnsi="Times New Roman"/>
          <w:sz w:val="24"/>
          <w:szCs w:val="24"/>
        </w:rPr>
        <w:t>стр</w:t>
      </w:r>
      <w:proofErr w:type="spellEnd"/>
      <w:r>
        <w:rPr>
          <w:rFonts w:ascii="Times New Roman" w:hAnsi="Times New Roman"/>
          <w:sz w:val="24"/>
          <w:szCs w:val="24"/>
        </w:rPr>
        <w:t>). Готовится к выпуску итоговый номер издания от 25.12.2024 г.</w:t>
      </w:r>
    </w:p>
    <w:p w:rsidR="001A1BC0" w:rsidRPr="00A12F0F" w:rsidRDefault="00375B50" w:rsidP="0035107E">
      <w:pPr>
        <w:ind w:firstLine="567"/>
        <w:jc w:val="both"/>
      </w:pPr>
      <w:r w:rsidRPr="00A12F0F">
        <w:t>П</w:t>
      </w:r>
      <w:r w:rsidR="001A1BC0" w:rsidRPr="00A12F0F">
        <w:t>рогр</w:t>
      </w:r>
      <w:r w:rsidR="00080B33" w:rsidRPr="00A12F0F">
        <w:t xml:space="preserve">амма </w:t>
      </w:r>
      <w:r w:rsidR="001A1BC0" w:rsidRPr="00A12F0F">
        <w:t xml:space="preserve">разработана с целью расширения применения в бюджетном процессе методов долгосрочного бюджетного планирования, ориентированных на результаты, исходя из реализации установленного Бюджетным кодексом Российской Федерации принципа эффективности использования бюджетных средств, муниципальная </w:t>
      </w:r>
      <w:proofErr w:type="gramStart"/>
      <w:r w:rsidR="001A1BC0" w:rsidRPr="00A12F0F">
        <w:t>программа  базируется</w:t>
      </w:r>
      <w:proofErr w:type="gramEnd"/>
      <w:r w:rsidR="001A1BC0" w:rsidRPr="00A12F0F">
        <w:t xml:space="preserve"> на основе достигнутых результатов в отрасли «Культура» за последние годы.</w:t>
      </w:r>
    </w:p>
    <w:p w:rsidR="003D7FA7" w:rsidRDefault="001A1BC0" w:rsidP="0035107E">
      <w:pPr>
        <w:tabs>
          <w:tab w:val="left" w:pos="709"/>
          <w:tab w:val="left" w:pos="1276"/>
        </w:tabs>
        <w:ind w:firstLine="567"/>
        <w:jc w:val="both"/>
      </w:pPr>
      <w:r w:rsidRPr="00A12F0F">
        <w:t>Основные приоритеты муниципальной политики в сфере реализации программы согласованы с</w:t>
      </w:r>
      <w:r w:rsidR="00361365" w:rsidRPr="00A12F0F">
        <w:t xml:space="preserve"> Национальным проектом «Культура» на 2019-202</w:t>
      </w:r>
      <w:r w:rsidR="008646AB">
        <w:t>6</w:t>
      </w:r>
      <w:r w:rsidR="00361365" w:rsidRPr="00A12F0F">
        <w:t xml:space="preserve"> гг., утвержденным президиумом Совета при Президенте Российской Федерации по стратегическому развитию и национальным проектам (протокол от 24 декабря 2018 г. № 16)</w:t>
      </w:r>
      <w:r w:rsidRPr="00A12F0F">
        <w:t>, стратегией социальн</w:t>
      </w:r>
      <w:r w:rsidR="006A70DD" w:rsidRPr="00A12F0F">
        <w:t xml:space="preserve">о-экономического развития </w:t>
      </w:r>
      <w:proofErr w:type="spellStart"/>
      <w:r w:rsidR="006A70DD" w:rsidRPr="00A12F0F">
        <w:t>Зиминского</w:t>
      </w:r>
      <w:proofErr w:type="spellEnd"/>
      <w:r w:rsidR="006A70DD" w:rsidRPr="00A12F0F">
        <w:t xml:space="preserve"> городского муниципального образования</w:t>
      </w:r>
      <w:r w:rsidRPr="00A12F0F">
        <w:t>.</w:t>
      </w:r>
      <w:r w:rsidR="00A94455" w:rsidRPr="00A12F0F">
        <w:t xml:space="preserve"> Программа предусматривает объединение интеллектуальных, творческих, организационных и финансовых возможностей.</w:t>
      </w:r>
    </w:p>
    <w:p w:rsidR="00E5355D" w:rsidRDefault="00E5355D" w:rsidP="0035107E">
      <w:pPr>
        <w:tabs>
          <w:tab w:val="left" w:pos="709"/>
          <w:tab w:val="left" w:pos="1276"/>
        </w:tabs>
        <w:ind w:firstLine="567"/>
        <w:jc w:val="both"/>
      </w:pPr>
    </w:p>
    <w:p w:rsidR="00242263" w:rsidRDefault="00242263" w:rsidP="0035107E">
      <w:pPr>
        <w:tabs>
          <w:tab w:val="left" w:pos="709"/>
          <w:tab w:val="left" w:pos="1276"/>
        </w:tabs>
        <w:ind w:firstLine="567"/>
        <w:jc w:val="both"/>
      </w:pPr>
    </w:p>
    <w:p w:rsidR="008408C8" w:rsidRPr="00A12F0F" w:rsidRDefault="008408C8" w:rsidP="0035107E">
      <w:pPr>
        <w:ind w:firstLine="567"/>
      </w:pPr>
    </w:p>
    <w:p w:rsidR="001B0C07" w:rsidRPr="00A12F0F" w:rsidRDefault="001B0C07" w:rsidP="00BC43C3">
      <w:pPr>
        <w:numPr>
          <w:ilvl w:val="0"/>
          <w:numId w:val="3"/>
        </w:numPr>
        <w:ind w:left="567" w:firstLine="567"/>
        <w:jc w:val="center"/>
        <w:rPr>
          <w:b/>
        </w:rPr>
      </w:pPr>
      <w:r w:rsidRPr="00A12F0F">
        <w:rPr>
          <w:b/>
        </w:rPr>
        <w:t>СОДЕРЖАНИЕ ПРОБЛЕМЫ И ОБОСНОВАНИЕ НЕОБХОДИМОСТИ ЕЕ РЕШЕНИЯ</w:t>
      </w:r>
    </w:p>
    <w:p w:rsidR="00660CAA" w:rsidRPr="00A12F0F" w:rsidRDefault="00660CAA" w:rsidP="00BC43C3">
      <w:pPr>
        <w:ind w:left="567"/>
        <w:jc w:val="center"/>
        <w:rPr>
          <w:b/>
        </w:rPr>
      </w:pPr>
    </w:p>
    <w:p w:rsidR="00DD56FB" w:rsidRPr="00A12F0F" w:rsidRDefault="00DD56FB" w:rsidP="0035107E">
      <w:pPr>
        <w:shd w:val="clear" w:color="auto" w:fill="FFFFFF"/>
        <w:ind w:firstLine="567"/>
        <w:jc w:val="both"/>
      </w:pPr>
      <w:r w:rsidRPr="00A12F0F">
        <w:t>Культурная среда сегодня становится ключевым понятием современного общества и представляет собой не отдельную область государственного регулирования, а сложную и многоуровневую систему, внутри которой существует</w:t>
      </w:r>
      <w:r w:rsidR="005D4F6D" w:rsidRPr="00A12F0F">
        <w:t xml:space="preserve"> ряд проблем, требующих решения</w:t>
      </w:r>
      <w:r w:rsidR="00850024">
        <w:t>:</w:t>
      </w:r>
    </w:p>
    <w:p w:rsidR="009F2333" w:rsidRPr="00A12F0F" w:rsidRDefault="009F2333" w:rsidP="0035107E">
      <w:pPr>
        <w:shd w:val="clear" w:color="auto" w:fill="FFFFFF"/>
        <w:ind w:firstLine="567"/>
        <w:jc w:val="both"/>
      </w:pPr>
      <w:r w:rsidRPr="00A12F0F">
        <w:t xml:space="preserve">- сохранение памятников культурного наследия, находящихся на территории города – Водонапорная башня, Дом </w:t>
      </w:r>
      <w:proofErr w:type="spellStart"/>
      <w:r w:rsidRPr="00A12F0F">
        <w:t>Бутович</w:t>
      </w:r>
      <w:r w:rsidR="00850024">
        <w:t>а</w:t>
      </w:r>
      <w:proofErr w:type="spellEnd"/>
      <w:r w:rsidRPr="00A12F0F">
        <w:t>;</w:t>
      </w:r>
    </w:p>
    <w:p w:rsidR="009F2333" w:rsidRPr="00A12F0F" w:rsidRDefault="009F2333" w:rsidP="0035107E">
      <w:pPr>
        <w:shd w:val="clear" w:color="auto" w:fill="FFFFFF"/>
        <w:ind w:firstLine="567"/>
        <w:jc w:val="both"/>
      </w:pPr>
      <w:r w:rsidRPr="00A12F0F">
        <w:t>- сохранение  и привлечение кадрового потенциала в сферу  культуры, создание благоприятных условий для повышения качественного уровня, творческого и технологического совершенствования профессионального мастерства работников данной сферы;</w:t>
      </w:r>
    </w:p>
    <w:p w:rsidR="009F2333" w:rsidRPr="00850024" w:rsidRDefault="009F2333" w:rsidP="0035107E">
      <w:pPr>
        <w:shd w:val="clear" w:color="auto" w:fill="FFFFFF"/>
        <w:ind w:firstLine="567"/>
        <w:jc w:val="both"/>
      </w:pPr>
      <w:r w:rsidRPr="00A12F0F">
        <w:t xml:space="preserve">- </w:t>
      </w:r>
      <w:r w:rsidRPr="00850024">
        <w:t>модернизация системы деятельности управления культуры осложняется состоянием материально-технической базы: моральное старение оборудования, физический износ офисной мебели.</w:t>
      </w:r>
    </w:p>
    <w:p w:rsidR="009F2333" w:rsidRPr="00A12F0F" w:rsidRDefault="009F2333" w:rsidP="0035107E">
      <w:pPr>
        <w:tabs>
          <w:tab w:val="decimal" w:pos="9356"/>
        </w:tabs>
        <w:ind w:right="140" w:firstLine="567"/>
        <w:jc w:val="both"/>
      </w:pPr>
      <w:r w:rsidRPr="00A12F0F">
        <w:t>Вышеперечисленные проблемы можно решить только комплексно, посредством реализации данной программы.</w:t>
      </w:r>
    </w:p>
    <w:p w:rsidR="009F2333" w:rsidRPr="00A12F0F" w:rsidRDefault="009F2333" w:rsidP="0035107E">
      <w:pPr>
        <w:tabs>
          <w:tab w:val="decimal" w:pos="9356"/>
        </w:tabs>
        <w:ind w:right="140" w:firstLine="567"/>
        <w:jc w:val="both"/>
      </w:pPr>
      <w:r w:rsidRPr="00A12F0F">
        <w:t>В рамках реализации программы планируется:</w:t>
      </w:r>
    </w:p>
    <w:p w:rsidR="00241833" w:rsidRDefault="009F2333" w:rsidP="0035107E">
      <w:pPr>
        <w:pStyle w:val="a5"/>
        <w:spacing w:before="0" w:beforeAutospacing="0" w:after="0" w:afterAutospacing="0"/>
        <w:ind w:firstLine="567"/>
        <w:jc w:val="both"/>
      </w:pPr>
      <w:r w:rsidRPr="00A12F0F">
        <w:t xml:space="preserve">- качественное изменение подходов к оказанию услуг и выполнению работ в сфере культуры, развитию инфраструктуры, укреплению ее кадрового потенциала, </w:t>
      </w:r>
    </w:p>
    <w:p w:rsidR="009F2333" w:rsidRDefault="009F2333" w:rsidP="0035107E">
      <w:pPr>
        <w:pStyle w:val="a5"/>
        <w:spacing w:before="0" w:beforeAutospacing="0" w:after="0" w:afterAutospacing="0"/>
        <w:ind w:firstLine="567"/>
        <w:jc w:val="both"/>
      </w:pPr>
      <w:r w:rsidRPr="00A12F0F">
        <w:t>- реализация программных мероприятий позволит совершенствовать формы и методы работы с населением по сохранению культурных и нравственных ценностей</w:t>
      </w:r>
      <w:r w:rsidR="00850024">
        <w:t>;</w:t>
      </w:r>
    </w:p>
    <w:p w:rsidR="00850024" w:rsidRPr="00A12F0F" w:rsidRDefault="00850024" w:rsidP="0035107E">
      <w:pPr>
        <w:pStyle w:val="a5"/>
        <w:spacing w:before="0" w:beforeAutospacing="0" w:after="0" w:afterAutospacing="0"/>
        <w:ind w:firstLine="567"/>
        <w:jc w:val="both"/>
      </w:pPr>
      <w:r>
        <w:t>- улучшить материально-техническую базу учреждений культуры.</w:t>
      </w:r>
    </w:p>
    <w:p w:rsidR="000D2AC2" w:rsidRPr="00A12F0F" w:rsidRDefault="005D4F6D" w:rsidP="0035107E">
      <w:pPr>
        <w:pStyle w:val="2"/>
        <w:keepNext/>
        <w:tabs>
          <w:tab w:val="left" w:pos="0"/>
        </w:tabs>
        <w:spacing w:before="0" w:beforeAutospacing="0" w:after="0" w:afterAutospacing="0"/>
        <w:ind w:firstLine="567"/>
        <w:jc w:val="both"/>
        <w:rPr>
          <w:b w:val="0"/>
          <w:bCs w:val="0"/>
          <w:iCs/>
          <w:sz w:val="24"/>
          <w:szCs w:val="24"/>
        </w:rPr>
      </w:pPr>
      <w:r w:rsidRPr="00A12F0F">
        <w:rPr>
          <w:b w:val="0"/>
          <w:sz w:val="24"/>
          <w:szCs w:val="24"/>
        </w:rPr>
        <w:t xml:space="preserve">Несмотря на позитивную динамику развития муниципальных библиотек, существует ряд проблем. Основная проблема  - </w:t>
      </w:r>
      <w:r w:rsidRPr="00A12F0F">
        <w:rPr>
          <w:b w:val="0"/>
          <w:bCs w:val="0"/>
          <w:iCs/>
          <w:sz w:val="24"/>
          <w:szCs w:val="24"/>
        </w:rPr>
        <w:t xml:space="preserve">формирование и сохранение фондов. </w:t>
      </w:r>
    </w:p>
    <w:p w:rsidR="005D4F6D" w:rsidRDefault="005D4F6D" w:rsidP="0035107E">
      <w:pPr>
        <w:pStyle w:val="2"/>
        <w:keepNext/>
        <w:tabs>
          <w:tab w:val="left" w:pos="0"/>
        </w:tabs>
        <w:spacing w:before="0" w:beforeAutospacing="0" w:after="0" w:afterAutospacing="0"/>
        <w:ind w:firstLine="567"/>
        <w:jc w:val="both"/>
        <w:rPr>
          <w:b w:val="0"/>
          <w:bCs w:val="0"/>
          <w:iCs/>
          <w:sz w:val="24"/>
          <w:szCs w:val="24"/>
        </w:rPr>
      </w:pPr>
      <w:r w:rsidRPr="00A12F0F">
        <w:rPr>
          <w:b w:val="0"/>
          <w:bCs w:val="0"/>
          <w:iCs/>
          <w:sz w:val="24"/>
          <w:szCs w:val="24"/>
        </w:rPr>
        <w:t>Пути решения:</w:t>
      </w:r>
    </w:p>
    <w:p w:rsidR="00850024" w:rsidRPr="00A12F0F" w:rsidRDefault="00850024" w:rsidP="0035107E">
      <w:pPr>
        <w:pStyle w:val="2"/>
        <w:keepNext/>
        <w:tabs>
          <w:tab w:val="left" w:pos="0"/>
        </w:tabs>
        <w:spacing w:before="0" w:beforeAutospacing="0" w:after="0" w:afterAutospacing="0"/>
        <w:ind w:firstLine="567"/>
        <w:jc w:val="both"/>
        <w:rPr>
          <w:b w:val="0"/>
          <w:iCs/>
          <w:sz w:val="24"/>
          <w:szCs w:val="24"/>
        </w:rPr>
      </w:pPr>
      <w:r>
        <w:rPr>
          <w:b w:val="0"/>
          <w:bCs w:val="0"/>
          <w:iCs/>
          <w:sz w:val="24"/>
          <w:szCs w:val="24"/>
        </w:rPr>
        <w:t>- в рамках национального проекта «Культура» создание на базе Центральной библиотеки семейного чтения им. Н. Войновской Модельной библиотеки, что позволит обновить книжный фонд, приобрести современное интерактивное оборудование</w:t>
      </w:r>
      <w:r w:rsidR="002A379D">
        <w:rPr>
          <w:b w:val="0"/>
          <w:bCs w:val="0"/>
          <w:iCs/>
          <w:sz w:val="24"/>
          <w:szCs w:val="24"/>
        </w:rPr>
        <w:t>.</w:t>
      </w:r>
    </w:p>
    <w:p w:rsidR="005D4F6D" w:rsidRPr="00A12F0F" w:rsidRDefault="005D4F6D" w:rsidP="0035107E">
      <w:pPr>
        <w:pStyle w:val="ae"/>
        <w:shd w:val="clear" w:color="auto" w:fill="FFFFFF"/>
        <w:spacing w:before="0"/>
        <w:ind w:left="0" w:right="14" w:firstLine="567"/>
        <w:jc w:val="both"/>
      </w:pPr>
      <w:r w:rsidRPr="00A12F0F">
        <w:t xml:space="preserve">- мониторинг приоритетов в комплектовании литературы за счет иных внебюджетных трансфертов и местного бюджета: обновление фонда </w:t>
      </w:r>
      <w:r w:rsidR="00241833">
        <w:t>МБУК «ЦБС»</w:t>
      </w:r>
      <w:r w:rsidRPr="00A12F0F">
        <w:t xml:space="preserve">  краеведческими изданиями, имеющими историко-культурную ценность, современной художественной литературой, изданиями для детей,  формирование фонда литературы для молодежи, в том числе подписными периодическими  изданиями;</w:t>
      </w:r>
    </w:p>
    <w:p w:rsidR="005D4F6D" w:rsidRPr="00A12F0F" w:rsidRDefault="005D4F6D" w:rsidP="0035107E">
      <w:pPr>
        <w:pStyle w:val="ae"/>
        <w:shd w:val="clear" w:color="auto" w:fill="FFFFFF"/>
        <w:spacing w:before="0"/>
        <w:ind w:left="0" w:right="14" w:firstLine="567"/>
        <w:jc w:val="both"/>
      </w:pPr>
      <w:r w:rsidRPr="00A12F0F">
        <w:lastRenderedPageBreak/>
        <w:t>- дальнейшее формирование электронной библиотеки: перевод периодики («Ленинский путь», «</w:t>
      </w:r>
      <w:proofErr w:type="spellStart"/>
      <w:r w:rsidRPr="00A12F0F">
        <w:t>Приокская</w:t>
      </w:r>
      <w:proofErr w:type="spellEnd"/>
      <w:r w:rsidRPr="00A12F0F">
        <w:t xml:space="preserve"> правда») на электронные носители путем оцифровки; </w:t>
      </w:r>
    </w:p>
    <w:p w:rsidR="005D4F6D" w:rsidRPr="00A12F0F" w:rsidRDefault="005D4F6D" w:rsidP="00241833">
      <w:pPr>
        <w:pStyle w:val="ae"/>
        <w:shd w:val="clear" w:color="auto" w:fill="FFFFFF"/>
        <w:spacing w:before="0"/>
        <w:ind w:left="0" w:right="14" w:firstLine="567"/>
        <w:jc w:val="both"/>
      </w:pPr>
      <w:r w:rsidRPr="00A12F0F">
        <w:t xml:space="preserve">- расширение фонда за счет импорта электронных документов из свободных источников сети </w:t>
      </w:r>
    </w:p>
    <w:p w:rsidR="005D4F6D" w:rsidRPr="00A12F0F" w:rsidRDefault="005D4F6D" w:rsidP="0035107E">
      <w:pPr>
        <w:pStyle w:val="2"/>
        <w:keepNext/>
        <w:tabs>
          <w:tab w:val="left" w:pos="0"/>
        </w:tabs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A12F0F">
        <w:rPr>
          <w:b w:val="0"/>
          <w:sz w:val="24"/>
          <w:szCs w:val="24"/>
        </w:rPr>
        <w:t xml:space="preserve"> - модернизация существующих библиотечно-информационных центров, пополнение, обновление компьютерной и копировально-множительной техникой;</w:t>
      </w:r>
    </w:p>
    <w:p w:rsidR="005D4F6D" w:rsidRPr="00A12F0F" w:rsidRDefault="005D4F6D" w:rsidP="0035107E">
      <w:pPr>
        <w:ind w:firstLine="567"/>
        <w:jc w:val="both"/>
      </w:pPr>
      <w:r w:rsidRPr="00A12F0F">
        <w:t xml:space="preserve">- приобретение библиотечной техники (дневники, формуляры, вкладыши, каталожные карточки, регистрационные карточки и т.д.) для </w:t>
      </w:r>
      <w:r w:rsidRPr="00A12F0F">
        <w:rPr>
          <w:iCs/>
          <w:shd w:val="clear" w:color="auto" w:fill="FFFFFF"/>
        </w:rPr>
        <w:t>обеспечения нормального функционирования библиотек;</w:t>
      </w:r>
    </w:p>
    <w:p w:rsidR="005D4F6D" w:rsidRPr="00A12F0F" w:rsidRDefault="005D4F6D" w:rsidP="0035107E">
      <w:pPr>
        <w:ind w:firstLine="567"/>
        <w:jc w:val="both"/>
      </w:pPr>
      <w:r w:rsidRPr="00A12F0F">
        <w:t xml:space="preserve">- </w:t>
      </w:r>
      <w:r w:rsidR="008A15F3" w:rsidRPr="00A12F0F">
        <w:t>обновление мебели</w:t>
      </w:r>
      <w:r w:rsidRPr="00A12F0F">
        <w:t xml:space="preserve"> на более современную, комфортную, отвечающую возрастным требованиям</w:t>
      </w:r>
      <w:r w:rsidR="002A379D">
        <w:t>.</w:t>
      </w:r>
    </w:p>
    <w:p w:rsidR="005D4F6D" w:rsidRDefault="005D4F6D" w:rsidP="0035107E">
      <w:pPr>
        <w:ind w:firstLine="567"/>
        <w:jc w:val="both"/>
      </w:pPr>
      <w:r w:rsidRPr="00A12F0F">
        <w:t>Так же одной из важнейших проблем, является старение кадров, средний возраст специалистов библиотечной системы составляет 45-50 лет</w:t>
      </w:r>
      <w:r w:rsidR="002A379D">
        <w:t xml:space="preserve">. </w:t>
      </w:r>
      <w:r w:rsidRPr="00A12F0F">
        <w:t>Вышеуказанную проблему можно решить путем</w:t>
      </w:r>
      <w:r w:rsidR="002A379D">
        <w:t xml:space="preserve"> участия в проекте «Творческие люди» национального проекта «Культура»,</w:t>
      </w:r>
      <w:r w:rsidRPr="00A12F0F">
        <w:t xml:space="preserve"> повышения квалификации библиотечных кадров</w:t>
      </w:r>
      <w:r w:rsidR="002A379D">
        <w:t xml:space="preserve"> в областных учреждениях культуры</w:t>
      </w:r>
      <w:r w:rsidRPr="00A12F0F">
        <w:t>, необходимы меры по привлечению молодых специалистов, а так же организация семинаров и курсов профессиональной переподготовки.</w:t>
      </w:r>
    </w:p>
    <w:p w:rsidR="00F20A52" w:rsidRPr="00F20A52" w:rsidRDefault="00F20A52" w:rsidP="00F20A52">
      <w:pPr>
        <w:pStyle w:val="a5"/>
        <w:spacing w:before="0" w:beforeAutospacing="0" w:after="0" w:afterAutospacing="0" w:line="0" w:lineRule="atLeast"/>
        <w:ind w:firstLine="567"/>
        <w:jc w:val="both"/>
        <w:rPr>
          <w:spacing w:val="3"/>
        </w:rPr>
      </w:pPr>
      <w:r w:rsidRPr="00F20A52">
        <w:rPr>
          <w:spacing w:val="3"/>
        </w:rPr>
        <w:t>В целях увеличения посещаемости музеев необходимо провести  модернизацию экспозиций и внедрение современных технологий для предоставления населению многопрофильного и качественного музейного продукта.</w:t>
      </w:r>
    </w:p>
    <w:p w:rsidR="00F20A52" w:rsidRPr="00F20A52" w:rsidRDefault="00F20A52" w:rsidP="00F20A52">
      <w:pPr>
        <w:pStyle w:val="a5"/>
        <w:spacing w:before="0" w:beforeAutospacing="0" w:after="0" w:afterAutospacing="0" w:line="0" w:lineRule="atLeast"/>
        <w:ind w:firstLine="567"/>
        <w:jc w:val="both"/>
      </w:pPr>
      <w:r w:rsidRPr="00F20A52">
        <w:t>Для создания благоприятных условий для посетителей и сотрудников музеев, необходимо решить проблему улучшения материально – технической базы, точечное вкрапление в экспозиции мультимедийного оборудования, обновлени</w:t>
      </w:r>
      <w:r>
        <w:t>е</w:t>
      </w:r>
      <w:r w:rsidRPr="00F20A52">
        <w:t xml:space="preserve"> мебели, отвечающих на запросы современного посетителя.</w:t>
      </w:r>
    </w:p>
    <w:p w:rsidR="00F20A52" w:rsidRPr="00F20A52" w:rsidRDefault="00F20A52" w:rsidP="00F20A52">
      <w:pPr>
        <w:pStyle w:val="a5"/>
        <w:spacing w:before="0" w:beforeAutospacing="0" w:after="0" w:afterAutospacing="0" w:line="0" w:lineRule="atLeast"/>
        <w:ind w:firstLine="567"/>
        <w:jc w:val="both"/>
      </w:pPr>
      <w:r w:rsidRPr="00F20A52">
        <w:t>Обновление музейных коллекций и приобретение новых экспонатов, позволит поддерживать интерес и привлекать внимание к музейно-выставочной работе учреждений.</w:t>
      </w:r>
    </w:p>
    <w:p w:rsidR="00F20A52" w:rsidRPr="00F20A52" w:rsidRDefault="00F20A52" w:rsidP="00F20A52">
      <w:pPr>
        <w:pStyle w:val="a5"/>
        <w:spacing w:before="0" w:beforeAutospacing="0" w:after="0" w:afterAutospacing="0" w:line="0" w:lineRule="atLeast"/>
        <w:ind w:firstLine="567"/>
        <w:jc w:val="both"/>
      </w:pPr>
      <w:r w:rsidRPr="00F20A52">
        <w:t>Перед музеями главным образом стоит проблема физической сохранности музейных коллекций, требуется реставрация не менее 70% от общего количества музейных предметов.</w:t>
      </w:r>
    </w:p>
    <w:p w:rsidR="00F20A52" w:rsidRPr="00F20A52" w:rsidRDefault="00F20A52" w:rsidP="00F20A52">
      <w:pPr>
        <w:pStyle w:val="a5"/>
        <w:spacing w:before="0" w:beforeAutospacing="0" w:after="0" w:afterAutospacing="0" w:line="0" w:lineRule="atLeast"/>
        <w:ind w:firstLine="567"/>
        <w:jc w:val="both"/>
      </w:pPr>
      <w:r w:rsidRPr="00F20A52">
        <w:t>Согласно требованиям по учету и хранению музейных ценностей необходимо:</w:t>
      </w:r>
    </w:p>
    <w:p w:rsidR="00F20A52" w:rsidRPr="00F20A52" w:rsidRDefault="00F20A52" w:rsidP="00F20A52">
      <w:pPr>
        <w:pStyle w:val="a5"/>
        <w:spacing w:before="0" w:beforeAutospacing="0" w:after="0" w:afterAutospacing="0" w:line="0" w:lineRule="atLeast"/>
        <w:ind w:firstLine="567"/>
        <w:jc w:val="both"/>
      </w:pPr>
      <w:r w:rsidRPr="00F20A52">
        <w:t>- приобрести металлические, застекленные витрины в экспозиционные и выставочные залы;</w:t>
      </w:r>
    </w:p>
    <w:p w:rsidR="00F20A52" w:rsidRPr="00F20A52" w:rsidRDefault="00F20A52" w:rsidP="00F20A52">
      <w:pPr>
        <w:pStyle w:val="a5"/>
        <w:spacing w:before="0" w:beforeAutospacing="0" w:after="0" w:afterAutospacing="0" w:line="0" w:lineRule="atLeast"/>
        <w:ind w:firstLine="567"/>
        <w:jc w:val="both"/>
      </w:pPr>
      <w:r w:rsidRPr="00F20A52">
        <w:t>-приобрести приборы для регистрации температурно-влажностного режима;</w:t>
      </w:r>
    </w:p>
    <w:p w:rsidR="00F20A52" w:rsidRPr="00F20A52" w:rsidRDefault="00F20A52" w:rsidP="00F20A52">
      <w:pPr>
        <w:pStyle w:val="a5"/>
        <w:spacing w:before="0" w:beforeAutospacing="0" w:after="0" w:afterAutospacing="0" w:line="0" w:lineRule="atLeast"/>
        <w:ind w:firstLine="567"/>
        <w:jc w:val="both"/>
      </w:pPr>
      <w:r w:rsidRPr="00F20A52">
        <w:t xml:space="preserve">- установить два рубежа охраны дверей фондохранилища №1 и сейфа к сигнализации. </w:t>
      </w:r>
    </w:p>
    <w:p w:rsidR="00F20A52" w:rsidRPr="00F20A52" w:rsidRDefault="00F20A52" w:rsidP="00F20A52">
      <w:pPr>
        <w:pStyle w:val="a5"/>
        <w:spacing w:before="0" w:beforeAutospacing="0" w:after="0" w:afterAutospacing="0" w:line="0" w:lineRule="atLeast"/>
        <w:ind w:firstLine="567"/>
        <w:jc w:val="both"/>
        <w:rPr>
          <w:spacing w:val="3"/>
        </w:rPr>
      </w:pPr>
      <w:r w:rsidRPr="00F20A52">
        <w:t>Так же, одной из проблем является необходимость приобретения программы «КАМИС» для правильного учета музейного фонда и внесения сведений о музейных предметах в Государственный каталог Музейного фонда Российской Федерации ст. 6 Федерального закона от 26 мая 1996 года № 54-ФЗ «О музейном фонде Российской Федерации и музеях в Российской Федерации».</w:t>
      </w:r>
    </w:p>
    <w:p w:rsidR="00F20A52" w:rsidRPr="00F20A52" w:rsidRDefault="00F20A52" w:rsidP="00F20A52">
      <w:pPr>
        <w:pStyle w:val="a5"/>
        <w:spacing w:before="0" w:beforeAutospacing="0" w:after="0" w:afterAutospacing="0" w:line="0" w:lineRule="atLeast"/>
        <w:ind w:firstLine="567"/>
        <w:jc w:val="both"/>
      </w:pPr>
      <w:r w:rsidRPr="00F20A52">
        <w:t xml:space="preserve">В Доме-музее поэзии требуется  замена информационно-выставочных планшетов. Приобретение малых мобильных стендов необходимо для оформления малых выставок для разовых мероприятий. </w:t>
      </w:r>
    </w:p>
    <w:p w:rsidR="00F20A52" w:rsidRPr="00F20A52" w:rsidRDefault="00F20A52" w:rsidP="00F20A52">
      <w:pPr>
        <w:ind w:firstLine="567"/>
        <w:jc w:val="both"/>
      </w:pPr>
      <w:r w:rsidRPr="00F20A52">
        <w:t>На территории Дома-музея поэзии, где идет создание музейно-библиотечного комплекса «Сибирская порода» в связи с расширением и благоустройством территории, необходима установка дополнительного освещения, скамеек, клумб, стилизованных арт-объектов и сцены.</w:t>
      </w:r>
    </w:p>
    <w:p w:rsidR="00CA5E4C" w:rsidRPr="00A12F0F" w:rsidRDefault="005D4F6D" w:rsidP="0035107E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A12F0F">
        <w:rPr>
          <w:rFonts w:ascii="Times New Roman" w:hAnsi="Times New Roman"/>
          <w:sz w:val="24"/>
          <w:szCs w:val="24"/>
        </w:rPr>
        <w:t>Наряду со всеми положительными результатами работы  в учреждениях культурно-досугового типа необходимо</w:t>
      </w:r>
      <w:r w:rsidR="00CA5E4C" w:rsidRPr="00A12F0F">
        <w:rPr>
          <w:rFonts w:ascii="Times New Roman" w:hAnsi="Times New Roman"/>
          <w:sz w:val="24"/>
          <w:szCs w:val="24"/>
        </w:rPr>
        <w:t>:</w:t>
      </w:r>
    </w:p>
    <w:p w:rsidR="00CA5E4C" w:rsidRPr="00A12F0F" w:rsidRDefault="00CA5E4C" w:rsidP="0035107E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A12F0F">
        <w:rPr>
          <w:rFonts w:ascii="Times New Roman" w:hAnsi="Times New Roman"/>
          <w:sz w:val="24"/>
          <w:szCs w:val="24"/>
        </w:rPr>
        <w:t>МАУК «ГДК «Горизонт»:</w:t>
      </w:r>
    </w:p>
    <w:p w:rsidR="00CA5E4C" w:rsidRPr="00A12F0F" w:rsidRDefault="00CA5E4C" w:rsidP="0035107E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A12F0F">
        <w:rPr>
          <w:rFonts w:ascii="Times New Roman" w:hAnsi="Times New Roman"/>
          <w:sz w:val="24"/>
          <w:szCs w:val="24"/>
        </w:rPr>
        <w:t>-</w:t>
      </w:r>
      <w:r w:rsidR="005D4F6D" w:rsidRPr="00A12F0F">
        <w:rPr>
          <w:rFonts w:ascii="Times New Roman" w:hAnsi="Times New Roman"/>
          <w:sz w:val="24"/>
          <w:szCs w:val="24"/>
        </w:rPr>
        <w:t xml:space="preserve"> </w:t>
      </w:r>
      <w:r w:rsidRPr="00A12F0F">
        <w:rPr>
          <w:rFonts w:ascii="Times New Roman" w:hAnsi="Times New Roman"/>
          <w:sz w:val="24"/>
          <w:szCs w:val="24"/>
        </w:rPr>
        <w:t>завершение работ по облицовке фа</w:t>
      </w:r>
      <w:r w:rsidR="006C5211" w:rsidRPr="00A12F0F">
        <w:rPr>
          <w:rFonts w:ascii="Times New Roman" w:hAnsi="Times New Roman"/>
          <w:sz w:val="24"/>
          <w:szCs w:val="24"/>
        </w:rPr>
        <w:t>сада здания</w:t>
      </w:r>
      <w:r w:rsidRPr="00A12F0F">
        <w:rPr>
          <w:rFonts w:ascii="Times New Roman" w:hAnsi="Times New Roman"/>
          <w:sz w:val="24"/>
          <w:szCs w:val="24"/>
        </w:rPr>
        <w:t>;</w:t>
      </w:r>
    </w:p>
    <w:p w:rsidR="00CA5E4C" w:rsidRPr="00A12F0F" w:rsidRDefault="00CA5E4C" w:rsidP="0035107E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A12F0F">
        <w:rPr>
          <w:rFonts w:ascii="Times New Roman" w:hAnsi="Times New Roman"/>
          <w:sz w:val="24"/>
          <w:szCs w:val="24"/>
        </w:rPr>
        <w:t>- произвести ремонт помещений гардероба и звукооператорской, электрощитовой;</w:t>
      </w:r>
    </w:p>
    <w:p w:rsidR="00CA5E4C" w:rsidRPr="00A12F0F" w:rsidRDefault="00CA5E4C" w:rsidP="0035107E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A12F0F">
        <w:rPr>
          <w:rFonts w:ascii="Times New Roman" w:hAnsi="Times New Roman"/>
          <w:sz w:val="24"/>
          <w:szCs w:val="24"/>
        </w:rPr>
        <w:t xml:space="preserve">- </w:t>
      </w:r>
      <w:r w:rsidR="00786F8D" w:rsidRPr="00A12F0F">
        <w:rPr>
          <w:rFonts w:ascii="Times New Roman" w:hAnsi="Times New Roman"/>
          <w:sz w:val="24"/>
          <w:szCs w:val="24"/>
        </w:rPr>
        <w:t xml:space="preserve">произвести </w:t>
      </w:r>
      <w:r w:rsidRPr="00A12F0F">
        <w:rPr>
          <w:rFonts w:ascii="Times New Roman" w:hAnsi="Times New Roman"/>
          <w:sz w:val="24"/>
          <w:szCs w:val="24"/>
        </w:rPr>
        <w:t>ремонт вентиляционной системы здания</w:t>
      </w:r>
      <w:r w:rsidR="002A379D">
        <w:rPr>
          <w:rFonts w:ascii="Times New Roman" w:hAnsi="Times New Roman"/>
          <w:sz w:val="24"/>
          <w:szCs w:val="24"/>
        </w:rPr>
        <w:t>.</w:t>
      </w:r>
    </w:p>
    <w:p w:rsidR="00CA5E4C" w:rsidRPr="00A12F0F" w:rsidRDefault="00CA5E4C" w:rsidP="0035107E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A12F0F">
        <w:rPr>
          <w:rFonts w:ascii="Times New Roman" w:hAnsi="Times New Roman"/>
          <w:sz w:val="24"/>
          <w:szCs w:val="24"/>
        </w:rPr>
        <w:t>МАУК «КДЦ «Россия»:</w:t>
      </w:r>
    </w:p>
    <w:p w:rsidR="005D4F6D" w:rsidRPr="00A12F0F" w:rsidRDefault="005D4F6D" w:rsidP="0035107E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A12F0F">
        <w:rPr>
          <w:rFonts w:ascii="Times New Roman" w:hAnsi="Times New Roman"/>
          <w:sz w:val="24"/>
          <w:szCs w:val="24"/>
        </w:rPr>
        <w:t>- после реконструкции вну</w:t>
      </w:r>
      <w:r w:rsidR="000A0AFC" w:rsidRPr="00A12F0F">
        <w:rPr>
          <w:rFonts w:ascii="Times New Roman" w:hAnsi="Times New Roman"/>
          <w:sz w:val="24"/>
          <w:szCs w:val="24"/>
        </w:rPr>
        <w:t>тренних помещений и ремонта</w:t>
      </w:r>
      <w:r w:rsidRPr="00A12F0F">
        <w:rPr>
          <w:rFonts w:ascii="Times New Roman" w:hAnsi="Times New Roman"/>
          <w:sz w:val="24"/>
          <w:szCs w:val="24"/>
        </w:rPr>
        <w:t xml:space="preserve">, остро заметна необходимость в ремонте фасада здания. </w:t>
      </w:r>
    </w:p>
    <w:p w:rsidR="000A0AFC" w:rsidRPr="00A12F0F" w:rsidRDefault="000A0AFC" w:rsidP="0035107E">
      <w:pPr>
        <w:ind w:firstLine="567"/>
        <w:jc w:val="both"/>
      </w:pPr>
      <w:r w:rsidRPr="00A12F0F">
        <w:lastRenderedPageBreak/>
        <w:t>Во все учреждения культурно-досугового типа  необходимо приобретение сценических костюмов и обуви, мебели</w:t>
      </w:r>
      <w:r w:rsidR="00241833">
        <w:t>.</w:t>
      </w:r>
    </w:p>
    <w:p w:rsidR="000A0AFC" w:rsidRPr="00A12F0F" w:rsidRDefault="000A0AFC" w:rsidP="0035107E">
      <w:pPr>
        <w:ind w:firstLine="567"/>
        <w:jc w:val="both"/>
      </w:pPr>
      <w:r w:rsidRPr="00A12F0F">
        <w:t>Совершенствование образовательного процесса и укрепление материально-технической базы процесс систематизированный и постоянный. В жизнь современного человека активно внедряется мир компьютерных технологий, и это не может не отразиться на образовательном процессе.</w:t>
      </w:r>
    </w:p>
    <w:p w:rsidR="000A0AFC" w:rsidRPr="00A12F0F" w:rsidRDefault="00B74DE5" w:rsidP="0035107E">
      <w:pPr>
        <w:ind w:firstLine="567"/>
        <w:jc w:val="both"/>
      </w:pPr>
      <w:r w:rsidRPr="00A12F0F">
        <w:t>МБОУ ДО  «Зиминская ДХШ»  определило</w:t>
      </w:r>
      <w:r w:rsidR="000A0AFC" w:rsidRPr="00A12F0F">
        <w:t xml:space="preserve"> ряд приоритетных проблемных задач по улучшению </w:t>
      </w:r>
      <w:r w:rsidRPr="00A12F0F">
        <w:t>материально-технической базы</w:t>
      </w:r>
      <w:r w:rsidR="000A0AFC" w:rsidRPr="00A12F0F">
        <w:t xml:space="preserve">, способствующих ее дальнейшему перспективному развитию: </w:t>
      </w:r>
    </w:p>
    <w:p w:rsidR="003C1D48" w:rsidRPr="00A12F0F" w:rsidRDefault="003C1D48" w:rsidP="003C1D48">
      <w:pPr>
        <w:ind w:firstLine="567"/>
        <w:jc w:val="both"/>
      </w:pPr>
      <w:r w:rsidRPr="00A12F0F">
        <w:t>-модернизация образовательного процесса в соответствии с Федеральными Государственными требованиями;</w:t>
      </w:r>
    </w:p>
    <w:p w:rsidR="003C1D48" w:rsidRPr="00A12F0F" w:rsidRDefault="003C1D48" w:rsidP="0035107E">
      <w:pPr>
        <w:ind w:firstLine="567"/>
        <w:jc w:val="both"/>
      </w:pPr>
      <w:r>
        <w:t>- ремонт помещений;</w:t>
      </w:r>
    </w:p>
    <w:p w:rsidR="000A0AFC" w:rsidRPr="00A12F0F" w:rsidRDefault="000A0AFC" w:rsidP="0035107E">
      <w:pPr>
        <w:ind w:firstLine="567"/>
        <w:jc w:val="both"/>
      </w:pPr>
      <w:r w:rsidRPr="00A12F0F">
        <w:t>-ремонт фасада здания</w:t>
      </w:r>
      <w:r w:rsidR="00241833">
        <w:t>;</w:t>
      </w:r>
    </w:p>
    <w:p w:rsidR="000A0AFC" w:rsidRPr="00A12F0F" w:rsidRDefault="000A0AFC" w:rsidP="0035107E">
      <w:pPr>
        <w:ind w:firstLine="567"/>
        <w:jc w:val="both"/>
      </w:pPr>
      <w:r w:rsidRPr="00A12F0F">
        <w:t>-</w:t>
      </w:r>
      <w:r w:rsidR="003C1D48">
        <w:t xml:space="preserve">для осуществления образовательной деятельности в </w:t>
      </w:r>
      <w:r w:rsidRPr="00A12F0F">
        <w:t>класс</w:t>
      </w:r>
      <w:r w:rsidR="003C1D48">
        <w:t>е</w:t>
      </w:r>
      <w:r w:rsidRPr="00A12F0F">
        <w:t xml:space="preserve"> скульптуры</w:t>
      </w:r>
      <w:r w:rsidR="003C1D48">
        <w:t xml:space="preserve"> смонтировать вентиляцию</w:t>
      </w:r>
      <w:r w:rsidRPr="00A12F0F">
        <w:t>;</w:t>
      </w:r>
    </w:p>
    <w:p w:rsidR="000A0AFC" w:rsidRPr="00A12F0F" w:rsidRDefault="000A0AFC" w:rsidP="0035107E">
      <w:pPr>
        <w:ind w:firstLine="567"/>
        <w:jc w:val="both"/>
      </w:pPr>
      <w:r w:rsidRPr="00A12F0F">
        <w:t>-оборудова</w:t>
      </w:r>
      <w:r w:rsidR="00FE7068">
        <w:t>ть</w:t>
      </w:r>
      <w:r w:rsidRPr="00A12F0F">
        <w:t xml:space="preserve"> выставочн</w:t>
      </w:r>
      <w:r w:rsidR="00FE7068">
        <w:t>ый</w:t>
      </w:r>
      <w:r w:rsidRPr="00A12F0F">
        <w:t xml:space="preserve"> зал</w:t>
      </w:r>
      <w:r w:rsidR="003C1D48">
        <w:t>.</w:t>
      </w:r>
    </w:p>
    <w:p w:rsidR="00B74DE5" w:rsidRPr="00A12F0F" w:rsidRDefault="00B74DE5" w:rsidP="0035107E">
      <w:pPr>
        <w:pStyle w:val="af7"/>
        <w:ind w:right="141" w:firstLine="567"/>
        <w:jc w:val="both"/>
        <w:rPr>
          <w:rFonts w:ascii="Times New Roman" w:hAnsi="Times New Roman"/>
          <w:sz w:val="24"/>
          <w:szCs w:val="24"/>
          <w:shd w:val="clear" w:color="auto" w:fill="FCFEFF"/>
        </w:rPr>
      </w:pPr>
      <w:r w:rsidRPr="00A12F0F">
        <w:rPr>
          <w:rFonts w:ascii="Times New Roman" w:hAnsi="Times New Roman"/>
          <w:sz w:val="24"/>
          <w:szCs w:val="24"/>
          <w:shd w:val="clear" w:color="auto" w:fill="FCFEFF"/>
        </w:rPr>
        <w:t xml:space="preserve">Анализ ситуации свидетельствует </w:t>
      </w:r>
      <w:r w:rsidR="00692130" w:rsidRPr="00A12F0F">
        <w:rPr>
          <w:rFonts w:ascii="Times New Roman" w:hAnsi="Times New Roman"/>
          <w:sz w:val="24"/>
          <w:szCs w:val="24"/>
          <w:shd w:val="clear" w:color="auto" w:fill="FCFEFF"/>
        </w:rPr>
        <w:t>о наличии проблем</w:t>
      </w:r>
      <w:r w:rsidRPr="00A12F0F">
        <w:rPr>
          <w:rFonts w:ascii="Times New Roman" w:hAnsi="Times New Roman"/>
          <w:sz w:val="24"/>
          <w:szCs w:val="24"/>
          <w:shd w:val="clear" w:color="auto" w:fill="FCFEFF"/>
        </w:rPr>
        <w:t>, требующих пристального внимания и решения со стороны педагогического коллектива в МБОУ ДО "Зиминская ДМШ".</w:t>
      </w:r>
    </w:p>
    <w:p w:rsidR="00B74DE5" w:rsidRPr="00A12F0F" w:rsidRDefault="00B74DE5" w:rsidP="0035107E">
      <w:pPr>
        <w:pStyle w:val="af7"/>
        <w:ind w:right="141" w:firstLine="567"/>
        <w:jc w:val="both"/>
        <w:rPr>
          <w:rFonts w:ascii="Times New Roman" w:hAnsi="Times New Roman"/>
          <w:sz w:val="24"/>
          <w:szCs w:val="24"/>
          <w:shd w:val="clear" w:color="auto" w:fill="FCFEFF"/>
        </w:rPr>
      </w:pPr>
      <w:r w:rsidRPr="00A12F0F">
        <w:rPr>
          <w:rFonts w:ascii="Times New Roman" w:hAnsi="Times New Roman"/>
          <w:sz w:val="24"/>
          <w:szCs w:val="24"/>
          <w:shd w:val="clear" w:color="auto" w:fill="FCFEFF"/>
        </w:rPr>
        <w:t>Формирование контингента:</w:t>
      </w:r>
    </w:p>
    <w:p w:rsidR="00B74DE5" w:rsidRPr="00A12F0F" w:rsidRDefault="00B74DE5" w:rsidP="0035107E">
      <w:pPr>
        <w:pStyle w:val="af7"/>
        <w:ind w:right="141" w:firstLine="567"/>
        <w:jc w:val="both"/>
        <w:rPr>
          <w:rFonts w:ascii="Times New Roman" w:hAnsi="Times New Roman"/>
          <w:sz w:val="24"/>
          <w:szCs w:val="24"/>
          <w:shd w:val="clear" w:color="auto" w:fill="FCFEFF"/>
        </w:rPr>
      </w:pPr>
      <w:r w:rsidRPr="00A12F0F">
        <w:rPr>
          <w:rFonts w:ascii="Times New Roman" w:hAnsi="Times New Roman"/>
          <w:sz w:val="24"/>
          <w:szCs w:val="24"/>
          <w:shd w:val="clear" w:color="auto" w:fill="FCFEFF"/>
        </w:rPr>
        <w:t>- необходимость увеличения контингента обучающихся за счет предоставления платных образовательных услуг.</w:t>
      </w:r>
    </w:p>
    <w:p w:rsidR="00B74DE5" w:rsidRPr="00A12F0F" w:rsidRDefault="00B74DE5" w:rsidP="0035107E">
      <w:pPr>
        <w:pStyle w:val="af7"/>
        <w:ind w:right="141" w:firstLine="567"/>
        <w:jc w:val="both"/>
        <w:rPr>
          <w:rFonts w:ascii="Times New Roman" w:hAnsi="Times New Roman"/>
          <w:sz w:val="24"/>
          <w:szCs w:val="24"/>
          <w:shd w:val="clear" w:color="auto" w:fill="FCFEFF"/>
        </w:rPr>
      </w:pPr>
      <w:r w:rsidRPr="00A12F0F">
        <w:rPr>
          <w:rFonts w:ascii="Times New Roman" w:hAnsi="Times New Roman"/>
          <w:sz w:val="24"/>
          <w:szCs w:val="24"/>
          <w:shd w:val="clear" w:color="auto" w:fill="FCFEFF"/>
        </w:rPr>
        <w:t>Кадровое обеспечение:</w:t>
      </w:r>
    </w:p>
    <w:p w:rsidR="00B74DE5" w:rsidRPr="00A12F0F" w:rsidRDefault="00B74DE5" w:rsidP="0035107E">
      <w:pPr>
        <w:pStyle w:val="af7"/>
        <w:ind w:right="141" w:firstLine="567"/>
        <w:jc w:val="both"/>
        <w:rPr>
          <w:rFonts w:ascii="Times New Roman" w:hAnsi="Times New Roman"/>
          <w:sz w:val="24"/>
          <w:szCs w:val="24"/>
          <w:shd w:val="clear" w:color="auto" w:fill="FCFEFF"/>
        </w:rPr>
      </w:pPr>
      <w:r w:rsidRPr="00A12F0F">
        <w:rPr>
          <w:rFonts w:ascii="Times New Roman" w:hAnsi="Times New Roman"/>
          <w:sz w:val="24"/>
          <w:szCs w:val="24"/>
          <w:shd w:val="clear" w:color="auto" w:fill="FCFEFF"/>
        </w:rPr>
        <w:t>- старение педагогических кадров;</w:t>
      </w:r>
    </w:p>
    <w:p w:rsidR="00B74DE5" w:rsidRPr="00A12F0F" w:rsidRDefault="00B74DE5" w:rsidP="0035107E">
      <w:pPr>
        <w:pStyle w:val="af7"/>
        <w:ind w:right="141" w:firstLine="567"/>
        <w:jc w:val="both"/>
        <w:rPr>
          <w:rFonts w:ascii="Times New Roman" w:hAnsi="Times New Roman"/>
          <w:sz w:val="24"/>
          <w:szCs w:val="24"/>
          <w:shd w:val="clear" w:color="auto" w:fill="FCFEFF"/>
        </w:rPr>
      </w:pPr>
      <w:r w:rsidRPr="00A12F0F">
        <w:rPr>
          <w:rFonts w:ascii="Times New Roman" w:hAnsi="Times New Roman"/>
          <w:sz w:val="24"/>
          <w:szCs w:val="24"/>
          <w:shd w:val="clear" w:color="auto" w:fill="FCFEFF"/>
        </w:rPr>
        <w:t>- недостаточный приток молодых специалистов;</w:t>
      </w:r>
    </w:p>
    <w:p w:rsidR="00B74DE5" w:rsidRPr="00A12F0F" w:rsidRDefault="00B74DE5" w:rsidP="0035107E">
      <w:pPr>
        <w:pStyle w:val="af7"/>
        <w:ind w:right="141" w:firstLine="567"/>
        <w:jc w:val="both"/>
        <w:rPr>
          <w:rFonts w:ascii="Times New Roman" w:hAnsi="Times New Roman"/>
          <w:sz w:val="24"/>
          <w:szCs w:val="24"/>
          <w:shd w:val="clear" w:color="auto" w:fill="FCFEFF"/>
        </w:rPr>
      </w:pPr>
      <w:r w:rsidRPr="00A12F0F">
        <w:rPr>
          <w:rFonts w:ascii="Times New Roman" w:hAnsi="Times New Roman"/>
          <w:sz w:val="24"/>
          <w:szCs w:val="24"/>
          <w:shd w:val="clear" w:color="auto" w:fill="FCFEFF"/>
        </w:rPr>
        <w:t>- большой процент совместителей по специальности «Фортепиано»;</w:t>
      </w:r>
    </w:p>
    <w:p w:rsidR="002A379D" w:rsidRDefault="00B74DE5" w:rsidP="0035107E">
      <w:pPr>
        <w:pStyle w:val="af7"/>
        <w:ind w:right="141" w:firstLine="567"/>
        <w:jc w:val="both"/>
        <w:rPr>
          <w:rFonts w:ascii="Times New Roman" w:hAnsi="Times New Roman"/>
          <w:sz w:val="24"/>
          <w:szCs w:val="24"/>
          <w:shd w:val="clear" w:color="auto" w:fill="FCFEFF"/>
        </w:rPr>
      </w:pPr>
      <w:r w:rsidRPr="00A12F0F">
        <w:rPr>
          <w:rFonts w:ascii="Times New Roman" w:hAnsi="Times New Roman"/>
          <w:sz w:val="24"/>
          <w:szCs w:val="24"/>
          <w:shd w:val="clear" w:color="auto" w:fill="FCFEFF"/>
        </w:rPr>
        <w:t>- кадровый дефицит педагогических работников</w:t>
      </w:r>
      <w:r w:rsidR="002A379D">
        <w:rPr>
          <w:rFonts w:ascii="Times New Roman" w:hAnsi="Times New Roman"/>
          <w:sz w:val="24"/>
          <w:szCs w:val="24"/>
          <w:shd w:val="clear" w:color="auto" w:fill="FCFEFF"/>
        </w:rPr>
        <w:t>.</w:t>
      </w:r>
    </w:p>
    <w:p w:rsidR="00B74DE5" w:rsidRDefault="00B74DE5" w:rsidP="0035107E">
      <w:pPr>
        <w:pStyle w:val="af7"/>
        <w:ind w:right="141" w:firstLine="567"/>
        <w:jc w:val="both"/>
        <w:rPr>
          <w:rFonts w:ascii="Times New Roman" w:hAnsi="Times New Roman"/>
          <w:sz w:val="24"/>
          <w:szCs w:val="24"/>
          <w:shd w:val="clear" w:color="auto" w:fill="FCFEFF"/>
        </w:rPr>
      </w:pPr>
      <w:r w:rsidRPr="00A12F0F">
        <w:rPr>
          <w:rFonts w:ascii="Times New Roman" w:hAnsi="Times New Roman"/>
          <w:sz w:val="24"/>
          <w:szCs w:val="24"/>
          <w:shd w:val="clear" w:color="auto" w:fill="FCFEFF"/>
        </w:rPr>
        <w:t>Материально-техническое обеспечение:</w:t>
      </w:r>
    </w:p>
    <w:p w:rsidR="003C1D48" w:rsidRPr="00A12F0F" w:rsidRDefault="003C1D48" w:rsidP="0035107E">
      <w:pPr>
        <w:pStyle w:val="af7"/>
        <w:ind w:right="141" w:firstLine="567"/>
        <w:jc w:val="both"/>
        <w:rPr>
          <w:rFonts w:ascii="Times New Roman" w:hAnsi="Times New Roman"/>
          <w:sz w:val="24"/>
          <w:szCs w:val="24"/>
          <w:shd w:val="clear" w:color="auto" w:fill="FCFEFF"/>
        </w:rPr>
      </w:pPr>
      <w:r>
        <w:rPr>
          <w:rFonts w:ascii="Times New Roman" w:hAnsi="Times New Roman"/>
          <w:sz w:val="24"/>
          <w:szCs w:val="24"/>
          <w:shd w:val="clear" w:color="auto" w:fill="FCFEFF"/>
        </w:rPr>
        <w:t>- пошив одежды сцены и портьер в концертный зал;</w:t>
      </w:r>
    </w:p>
    <w:p w:rsidR="00B74DE5" w:rsidRPr="00A12F0F" w:rsidRDefault="00B74DE5" w:rsidP="0035107E">
      <w:pPr>
        <w:pStyle w:val="af7"/>
        <w:ind w:right="141" w:firstLine="567"/>
        <w:jc w:val="both"/>
        <w:rPr>
          <w:rFonts w:ascii="Times New Roman" w:hAnsi="Times New Roman"/>
          <w:sz w:val="24"/>
          <w:szCs w:val="24"/>
          <w:shd w:val="clear" w:color="auto" w:fill="FCFEFF"/>
        </w:rPr>
      </w:pPr>
      <w:r w:rsidRPr="00A12F0F">
        <w:rPr>
          <w:rFonts w:ascii="Times New Roman" w:hAnsi="Times New Roman"/>
          <w:sz w:val="24"/>
          <w:szCs w:val="24"/>
          <w:shd w:val="clear" w:color="auto" w:fill="FCFEFF"/>
        </w:rPr>
        <w:t xml:space="preserve">- приобретение и установка звукового </w:t>
      </w:r>
      <w:r w:rsidR="00692130" w:rsidRPr="00A12F0F">
        <w:rPr>
          <w:rFonts w:ascii="Times New Roman" w:hAnsi="Times New Roman"/>
          <w:sz w:val="24"/>
          <w:szCs w:val="24"/>
          <w:shd w:val="clear" w:color="auto" w:fill="FCFEFF"/>
        </w:rPr>
        <w:t xml:space="preserve">и светового </w:t>
      </w:r>
      <w:r w:rsidRPr="00A12F0F">
        <w:rPr>
          <w:rFonts w:ascii="Times New Roman" w:hAnsi="Times New Roman"/>
          <w:sz w:val="24"/>
          <w:szCs w:val="24"/>
          <w:shd w:val="clear" w:color="auto" w:fill="FCFEFF"/>
        </w:rPr>
        <w:t xml:space="preserve">оборудования </w:t>
      </w:r>
      <w:r w:rsidR="003C1D48">
        <w:rPr>
          <w:rFonts w:ascii="Times New Roman" w:hAnsi="Times New Roman"/>
          <w:sz w:val="24"/>
          <w:szCs w:val="24"/>
          <w:shd w:val="clear" w:color="auto" w:fill="FCFEFF"/>
        </w:rPr>
        <w:t xml:space="preserve">для </w:t>
      </w:r>
      <w:r w:rsidRPr="00A12F0F">
        <w:rPr>
          <w:rFonts w:ascii="Times New Roman" w:hAnsi="Times New Roman"/>
          <w:sz w:val="24"/>
          <w:szCs w:val="24"/>
          <w:shd w:val="clear" w:color="auto" w:fill="FCFEFF"/>
        </w:rPr>
        <w:t>концертно</w:t>
      </w:r>
      <w:r w:rsidR="003C1D48">
        <w:rPr>
          <w:rFonts w:ascii="Times New Roman" w:hAnsi="Times New Roman"/>
          <w:sz w:val="24"/>
          <w:szCs w:val="24"/>
          <w:shd w:val="clear" w:color="auto" w:fill="FCFEFF"/>
        </w:rPr>
        <w:t>го</w:t>
      </w:r>
      <w:r w:rsidRPr="00A12F0F">
        <w:rPr>
          <w:rFonts w:ascii="Times New Roman" w:hAnsi="Times New Roman"/>
          <w:sz w:val="24"/>
          <w:szCs w:val="24"/>
          <w:shd w:val="clear" w:color="auto" w:fill="FCFEFF"/>
        </w:rPr>
        <w:t xml:space="preserve"> зал</w:t>
      </w:r>
      <w:r w:rsidR="003C1D48">
        <w:rPr>
          <w:rFonts w:ascii="Times New Roman" w:hAnsi="Times New Roman"/>
          <w:sz w:val="24"/>
          <w:szCs w:val="24"/>
          <w:shd w:val="clear" w:color="auto" w:fill="FCFEFF"/>
        </w:rPr>
        <w:t>а</w:t>
      </w:r>
      <w:r w:rsidRPr="00A12F0F">
        <w:rPr>
          <w:rFonts w:ascii="Times New Roman" w:hAnsi="Times New Roman"/>
          <w:sz w:val="24"/>
          <w:szCs w:val="24"/>
          <w:shd w:val="clear" w:color="auto" w:fill="FCFEFF"/>
        </w:rPr>
        <w:t>;</w:t>
      </w:r>
    </w:p>
    <w:p w:rsidR="00B74DE5" w:rsidRPr="00A12F0F" w:rsidRDefault="00B74DE5" w:rsidP="0035107E">
      <w:pPr>
        <w:pStyle w:val="af7"/>
        <w:ind w:right="141" w:firstLine="567"/>
        <w:jc w:val="both"/>
        <w:rPr>
          <w:rFonts w:ascii="Times New Roman" w:hAnsi="Times New Roman"/>
          <w:sz w:val="24"/>
          <w:szCs w:val="24"/>
          <w:shd w:val="clear" w:color="auto" w:fill="FCFEFF"/>
        </w:rPr>
      </w:pPr>
      <w:r w:rsidRPr="00A12F0F">
        <w:rPr>
          <w:rFonts w:ascii="Times New Roman" w:hAnsi="Times New Roman"/>
          <w:sz w:val="24"/>
          <w:szCs w:val="24"/>
          <w:shd w:val="clear" w:color="auto" w:fill="FCFEFF"/>
        </w:rPr>
        <w:t>- оснащение актового зала системой звукоизоляции;</w:t>
      </w:r>
    </w:p>
    <w:p w:rsidR="00B74DE5" w:rsidRPr="00A12F0F" w:rsidRDefault="00B74DE5" w:rsidP="0035107E">
      <w:pPr>
        <w:pStyle w:val="af7"/>
        <w:ind w:right="141" w:firstLine="567"/>
        <w:jc w:val="both"/>
        <w:rPr>
          <w:rFonts w:ascii="Times New Roman" w:hAnsi="Times New Roman"/>
          <w:sz w:val="24"/>
          <w:szCs w:val="24"/>
          <w:shd w:val="clear" w:color="auto" w:fill="FCFEFF"/>
        </w:rPr>
      </w:pPr>
      <w:r w:rsidRPr="00A12F0F">
        <w:rPr>
          <w:rFonts w:ascii="Times New Roman" w:hAnsi="Times New Roman"/>
          <w:sz w:val="24"/>
          <w:szCs w:val="24"/>
          <w:shd w:val="clear" w:color="auto" w:fill="FCFEFF"/>
        </w:rPr>
        <w:t>- оснащение фо</w:t>
      </w:r>
      <w:r w:rsidR="00692130" w:rsidRPr="00A12F0F">
        <w:rPr>
          <w:rFonts w:ascii="Times New Roman" w:hAnsi="Times New Roman"/>
          <w:sz w:val="24"/>
          <w:szCs w:val="24"/>
          <w:shd w:val="clear" w:color="auto" w:fill="FCFEFF"/>
        </w:rPr>
        <w:t xml:space="preserve">йе </w:t>
      </w:r>
      <w:r w:rsidRPr="00A12F0F">
        <w:rPr>
          <w:rFonts w:ascii="Times New Roman" w:hAnsi="Times New Roman"/>
          <w:sz w:val="24"/>
          <w:szCs w:val="24"/>
          <w:shd w:val="clear" w:color="auto" w:fill="FCFEFF"/>
        </w:rPr>
        <w:t>информационным экраном.</w:t>
      </w:r>
    </w:p>
    <w:p w:rsidR="000A0AFC" w:rsidRPr="00A12F0F" w:rsidRDefault="00B74DE5" w:rsidP="0035107E">
      <w:pPr>
        <w:ind w:firstLine="567"/>
        <w:jc w:val="both"/>
      </w:pPr>
      <w:r w:rsidRPr="00A12F0F">
        <w:t xml:space="preserve">Решение этих проблем позволит </w:t>
      </w:r>
      <w:r w:rsidR="000A0AFC" w:rsidRPr="00A12F0F">
        <w:t>сделать процесс обучени</w:t>
      </w:r>
      <w:r w:rsidR="00692130" w:rsidRPr="00A12F0F">
        <w:t>я в Ш</w:t>
      </w:r>
      <w:r w:rsidRPr="00A12F0F">
        <w:t xml:space="preserve">колах дополнительного образования </w:t>
      </w:r>
      <w:r w:rsidR="000A0AFC" w:rsidRPr="00A12F0F">
        <w:t xml:space="preserve"> более содержательным, мобильным, отвечающим современным требованиям и способным удовлетворить разносторонние запросы населения в рамках </w:t>
      </w:r>
      <w:r w:rsidRPr="00A12F0F">
        <w:t>музыкального и художественного образования.</w:t>
      </w:r>
    </w:p>
    <w:p w:rsidR="00DD56FB" w:rsidRPr="00A12F0F" w:rsidRDefault="00231DDA" w:rsidP="0035107E">
      <w:pPr>
        <w:pStyle w:val="a5"/>
        <w:spacing w:before="0" w:beforeAutospacing="0" w:after="0" w:afterAutospacing="0"/>
        <w:ind w:firstLine="567"/>
        <w:jc w:val="both"/>
      </w:pPr>
      <w:r w:rsidRPr="00A12F0F">
        <w:t>Р</w:t>
      </w:r>
      <w:r w:rsidR="00A763C0" w:rsidRPr="00A12F0F">
        <w:t xml:space="preserve">еализация </w:t>
      </w:r>
      <w:r w:rsidR="00D371F0" w:rsidRPr="00A12F0F">
        <w:t>п</w:t>
      </w:r>
      <w:r w:rsidR="00A763C0" w:rsidRPr="00A12F0F">
        <w:t>рограммных мероприятий позволит совершенствовать формы и методы работы с населением по сохранению куль</w:t>
      </w:r>
      <w:r w:rsidR="004676A0" w:rsidRPr="00A12F0F">
        <w:t>турных и нравственных ценностей.</w:t>
      </w:r>
    </w:p>
    <w:p w:rsidR="00A717EF" w:rsidRPr="00A12F0F" w:rsidRDefault="00A717EF" w:rsidP="0062485E">
      <w:pPr>
        <w:ind w:firstLine="567"/>
        <w:jc w:val="center"/>
      </w:pPr>
    </w:p>
    <w:p w:rsidR="00EE2086" w:rsidRPr="00A12F0F" w:rsidRDefault="00276CFE" w:rsidP="0062485E">
      <w:pPr>
        <w:ind w:firstLine="567"/>
        <w:jc w:val="center"/>
        <w:rPr>
          <w:b/>
        </w:rPr>
      </w:pPr>
      <w:r w:rsidRPr="00A12F0F">
        <w:rPr>
          <w:b/>
        </w:rPr>
        <w:t>4. ЦЕЛИ И ЗАДАЧИ ПРОГРАММЫ</w:t>
      </w:r>
    </w:p>
    <w:p w:rsidR="00BD08BE" w:rsidRPr="00A12F0F" w:rsidRDefault="00BD08BE" w:rsidP="0062485E">
      <w:pPr>
        <w:ind w:firstLine="567"/>
        <w:jc w:val="center"/>
      </w:pPr>
    </w:p>
    <w:p w:rsidR="00EE2086" w:rsidRPr="00A12F0F" w:rsidRDefault="00D371F0" w:rsidP="0062485E">
      <w:pPr>
        <w:ind w:firstLine="567"/>
        <w:jc w:val="both"/>
      </w:pPr>
      <w:r w:rsidRPr="00A12F0F">
        <w:rPr>
          <w:bCs/>
        </w:rPr>
        <w:t>Цель реализации П</w:t>
      </w:r>
      <w:r w:rsidR="00BD08BE" w:rsidRPr="00A12F0F">
        <w:rPr>
          <w:bCs/>
        </w:rPr>
        <w:t>рограммы –</w:t>
      </w:r>
      <w:r w:rsidR="00EA0035" w:rsidRPr="00A12F0F">
        <w:rPr>
          <w:bCs/>
        </w:rPr>
        <w:t xml:space="preserve"> </w:t>
      </w:r>
      <w:r w:rsidR="00A209E9" w:rsidRPr="00A12F0F">
        <w:t>обеспечение максимальной доступности культурных благ, что позволит гражданам, как воспринимать культурные ценности, так и участвовать в их создании, создание условия для информационного обеспечения населения.</w:t>
      </w:r>
    </w:p>
    <w:p w:rsidR="00952706" w:rsidRPr="00A12F0F" w:rsidRDefault="00EE2086" w:rsidP="0062485E">
      <w:pPr>
        <w:tabs>
          <w:tab w:val="left" w:pos="284"/>
          <w:tab w:val="left" w:pos="567"/>
        </w:tabs>
        <w:ind w:firstLine="567"/>
        <w:jc w:val="both"/>
      </w:pPr>
      <w:r w:rsidRPr="00A12F0F">
        <w:t xml:space="preserve">Для достижения этой цели должны быть решены следующие задачи: </w:t>
      </w:r>
    </w:p>
    <w:p w:rsidR="00247BCA" w:rsidRPr="00A12F0F" w:rsidRDefault="00247BCA" w:rsidP="008D2982">
      <w:pPr>
        <w:numPr>
          <w:ilvl w:val="0"/>
          <w:numId w:val="6"/>
        </w:numPr>
        <w:tabs>
          <w:tab w:val="left" w:pos="0"/>
          <w:tab w:val="left" w:pos="183"/>
        </w:tabs>
        <w:ind w:left="0" w:firstLine="567"/>
        <w:jc w:val="both"/>
      </w:pPr>
      <w:r w:rsidRPr="00A12F0F">
        <w:rPr>
          <w:bCs/>
        </w:rPr>
        <w:t xml:space="preserve">Выполнение полномочий в сфере культуры, отнесенных к вопросам местного значения, повышение эффективности и результативности деятельности сферы культуры в </w:t>
      </w:r>
      <w:proofErr w:type="spellStart"/>
      <w:r w:rsidRPr="00A12F0F">
        <w:rPr>
          <w:bCs/>
        </w:rPr>
        <w:t>Зиминском</w:t>
      </w:r>
      <w:proofErr w:type="spellEnd"/>
      <w:r w:rsidRPr="00A12F0F">
        <w:rPr>
          <w:bCs/>
        </w:rPr>
        <w:t xml:space="preserve"> горо</w:t>
      </w:r>
      <w:r w:rsidR="00A209E9" w:rsidRPr="00A12F0F">
        <w:rPr>
          <w:bCs/>
        </w:rPr>
        <w:t>дском муниципальном образовании.</w:t>
      </w:r>
    </w:p>
    <w:p w:rsidR="00247BCA" w:rsidRPr="00A12F0F" w:rsidRDefault="00247BCA" w:rsidP="008D2982">
      <w:pPr>
        <w:numPr>
          <w:ilvl w:val="0"/>
          <w:numId w:val="6"/>
        </w:numPr>
        <w:tabs>
          <w:tab w:val="left" w:pos="0"/>
          <w:tab w:val="left" w:pos="183"/>
        </w:tabs>
        <w:ind w:left="0" w:firstLine="567"/>
        <w:jc w:val="both"/>
      </w:pPr>
      <w:r w:rsidRPr="00A12F0F">
        <w:t>Формирование информационной культуры пользователей</w:t>
      </w:r>
      <w:r w:rsidR="005012A6" w:rsidRPr="00A12F0F">
        <w:t xml:space="preserve"> библиотек</w:t>
      </w:r>
      <w:r w:rsidRPr="00A12F0F">
        <w:t xml:space="preserve">, продвижение </w:t>
      </w:r>
      <w:r w:rsidR="005012A6" w:rsidRPr="00A12F0F">
        <w:t>книги и чтения среди населения</w:t>
      </w:r>
      <w:r w:rsidR="00A209E9" w:rsidRPr="00A12F0F">
        <w:t>.</w:t>
      </w:r>
    </w:p>
    <w:p w:rsidR="00247BCA" w:rsidRPr="00A12F0F" w:rsidRDefault="00247BCA" w:rsidP="008D2982">
      <w:pPr>
        <w:numPr>
          <w:ilvl w:val="0"/>
          <w:numId w:val="6"/>
        </w:numPr>
        <w:tabs>
          <w:tab w:val="left" w:pos="0"/>
          <w:tab w:val="left" w:pos="183"/>
        </w:tabs>
        <w:ind w:left="0" w:firstLine="567"/>
        <w:jc w:val="both"/>
      </w:pPr>
      <w:r w:rsidRPr="00A12F0F">
        <w:t>Сохранение культурного и исторического наследия, обеспечение равного доступа населения к культурным ценностям и участию в культурной жизни, реализация творческого п</w:t>
      </w:r>
      <w:r w:rsidR="00A209E9" w:rsidRPr="00A12F0F">
        <w:t>отенциала населения города Зимы.</w:t>
      </w:r>
    </w:p>
    <w:p w:rsidR="00247BCA" w:rsidRPr="00A12F0F" w:rsidRDefault="00247BCA" w:rsidP="008D2982">
      <w:pPr>
        <w:numPr>
          <w:ilvl w:val="0"/>
          <w:numId w:val="6"/>
        </w:numPr>
        <w:tabs>
          <w:tab w:val="left" w:pos="0"/>
          <w:tab w:val="left" w:pos="183"/>
        </w:tabs>
        <w:ind w:left="0" w:firstLine="567"/>
        <w:jc w:val="both"/>
      </w:pPr>
      <w:r w:rsidRPr="00A12F0F">
        <w:rPr>
          <w:rFonts w:eastAsia="Calibri"/>
          <w:lang w:eastAsia="en-US"/>
        </w:rPr>
        <w:lastRenderedPageBreak/>
        <w:t>Удовлетворение культурных потребностей населения и увеличение разнообразия и качества услуг в сфере культурного досуга</w:t>
      </w:r>
      <w:r w:rsidR="00A209E9" w:rsidRPr="00A12F0F">
        <w:t>.</w:t>
      </w:r>
    </w:p>
    <w:p w:rsidR="00247BCA" w:rsidRPr="00A12F0F" w:rsidRDefault="00247BCA" w:rsidP="008D2982">
      <w:pPr>
        <w:numPr>
          <w:ilvl w:val="0"/>
          <w:numId w:val="6"/>
        </w:numPr>
        <w:tabs>
          <w:tab w:val="left" w:pos="0"/>
          <w:tab w:val="left" w:pos="183"/>
        </w:tabs>
        <w:ind w:left="0" w:firstLine="567"/>
        <w:jc w:val="both"/>
      </w:pPr>
      <w:r w:rsidRPr="00A12F0F">
        <w:t>Сохранение и развитие системы дополнительно</w:t>
      </w:r>
      <w:r w:rsidR="00A209E9" w:rsidRPr="00A12F0F">
        <w:t>го образования в сфере культуры.</w:t>
      </w:r>
    </w:p>
    <w:p w:rsidR="004D1EFC" w:rsidRPr="00A12F0F" w:rsidRDefault="00247BCA" w:rsidP="008D2982">
      <w:pPr>
        <w:pStyle w:val="a3"/>
        <w:numPr>
          <w:ilvl w:val="0"/>
          <w:numId w:val="6"/>
        </w:numPr>
        <w:tabs>
          <w:tab w:val="left" w:pos="0"/>
          <w:tab w:val="left" w:pos="567"/>
        </w:tabs>
        <w:ind w:left="0" w:firstLine="567"/>
      </w:pPr>
      <w:r w:rsidRPr="00A12F0F">
        <w:t>Повышение эффективности рабо</w:t>
      </w:r>
      <w:r w:rsidR="00D371F0" w:rsidRPr="00A12F0F">
        <w:t>ты средств</w:t>
      </w:r>
      <w:r w:rsidR="00231DDA" w:rsidRPr="00A12F0F">
        <w:t xml:space="preserve"> массовой информации</w:t>
      </w:r>
      <w:r w:rsidRPr="00A12F0F">
        <w:t>.</w:t>
      </w:r>
    </w:p>
    <w:p w:rsidR="006E38DB" w:rsidRPr="00A12F0F" w:rsidRDefault="006E38DB" w:rsidP="0062485E">
      <w:pPr>
        <w:pStyle w:val="a3"/>
        <w:ind w:left="0" w:firstLine="567"/>
      </w:pPr>
    </w:p>
    <w:p w:rsidR="00656EA4" w:rsidRPr="00A12F0F" w:rsidRDefault="00276CFE" w:rsidP="0062485E">
      <w:pPr>
        <w:ind w:firstLine="567"/>
        <w:jc w:val="center"/>
        <w:rPr>
          <w:b/>
        </w:rPr>
      </w:pPr>
      <w:r w:rsidRPr="00A12F0F">
        <w:rPr>
          <w:b/>
        </w:rPr>
        <w:t>5</w:t>
      </w:r>
      <w:r w:rsidR="00245F2A" w:rsidRPr="00A12F0F">
        <w:rPr>
          <w:b/>
        </w:rPr>
        <w:t>. ОБОСНОВАНИЕ ВЫДЕЛЕНИЯ</w:t>
      </w:r>
      <w:r w:rsidR="00952706" w:rsidRPr="00A12F0F">
        <w:rPr>
          <w:b/>
        </w:rPr>
        <w:t xml:space="preserve"> ПОДПРОГРАММ</w:t>
      </w:r>
    </w:p>
    <w:p w:rsidR="00375B50" w:rsidRPr="00A12F0F" w:rsidRDefault="00375B50" w:rsidP="0062485E">
      <w:pPr>
        <w:ind w:firstLine="567"/>
        <w:jc w:val="center"/>
      </w:pPr>
    </w:p>
    <w:p w:rsidR="00522924" w:rsidRPr="00A12F0F" w:rsidRDefault="00522924" w:rsidP="0062485E">
      <w:pPr>
        <w:ind w:firstLine="567"/>
        <w:jc w:val="both"/>
      </w:pPr>
      <w:r w:rsidRPr="00A12F0F">
        <w:t>С целью обеспечения комплексно</w:t>
      </w:r>
      <w:r w:rsidR="00D371F0" w:rsidRPr="00A12F0F">
        <w:t>го решения задач Программы и реализации</w:t>
      </w:r>
      <w:r w:rsidRPr="00A12F0F">
        <w:t xml:space="preserve"> запланирован</w:t>
      </w:r>
      <w:r w:rsidR="00D371F0" w:rsidRPr="00A12F0F">
        <w:t>ных ею мероприятий</w:t>
      </w:r>
      <w:r w:rsidR="00C228EE" w:rsidRPr="00A12F0F">
        <w:t>,</w:t>
      </w:r>
      <w:r w:rsidR="00D371F0" w:rsidRPr="00A12F0F">
        <w:t xml:space="preserve"> в структуру П</w:t>
      </w:r>
      <w:r w:rsidR="00040037" w:rsidRPr="00A12F0F">
        <w:t>рограммы включены шесть п</w:t>
      </w:r>
      <w:r w:rsidRPr="00A12F0F">
        <w:t>одпрограмм:</w:t>
      </w:r>
    </w:p>
    <w:p w:rsidR="00522924" w:rsidRPr="00A12F0F" w:rsidRDefault="00621775" w:rsidP="0062485E">
      <w:pPr>
        <w:tabs>
          <w:tab w:val="left" w:pos="284"/>
        </w:tabs>
        <w:ind w:firstLine="567"/>
        <w:jc w:val="both"/>
      </w:pPr>
      <w:r w:rsidRPr="00A12F0F">
        <w:t>1.</w:t>
      </w:r>
      <w:r w:rsidR="004C23D5" w:rsidRPr="00A12F0F">
        <w:tab/>
        <w:t>«Обеспечение функций управления культурной сферой</w:t>
      </w:r>
      <w:r w:rsidR="00522924" w:rsidRPr="00A12F0F">
        <w:t>»</w:t>
      </w:r>
      <w:r w:rsidR="004326E4">
        <w:t>;</w:t>
      </w:r>
    </w:p>
    <w:p w:rsidR="00522924" w:rsidRPr="00A12F0F" w:rsidRDefault="00522924" w:rsidP="0062485E">
      <w:pPr>
        <w:tabs>
          <w:tab w:val="left" w:pos="284"/>
        </w:tabs>
        <w:ind w:firstLine="567"/>
        <w:jc w:val="both"/>
      </w:pPr>
      <w:r w:rsidRPr="00A12F0F">
        <w:t>2.</w:t>
      </w:r>
      <w:r w:rsidRPr="00A12F0F">
        <w:tab/>
        <w:t>«</w:t>
      </w:r>
      <w:r w:rsidR="0089691C" w:rsidRPr="00A12F0F">
        <w:t>С</w:t>
      </w:r>
      <w:r w:rsidR="00CB0BDF" w:rsidRPr="00A12F0F">
        <w:t xml:space="preserve">охранение </w:t>
      </w:r>
      <w:r w:rsidR="00693AD0" w:rsidRPr="00A12F0F">
        <w:t>и р</w:t>
      </w:r>
      <w:r w:rsidRPr="00A12F0F">
        <w:t>азвитие библиотечного обслуживания»</w:t>
      </w:r>
      <w:r w:rsidR="004326E4">
        <w:t>;</w:t>
      </w:r>
    </w:p>
    <w:p w:rsidR="00522924" w:rsidRPr="00A12F0F" w:rsidRDefault="00522924" w:rsidP="0062485E">
      <w:pPr>
        <w:tabs>
          <w:tab w:val="left" w:pos="284"/>
        </w:tabs>
        <w:ind w:firstLine="567"/>
        <w:jc w:val="both"/>
      </w:pPr>
      <w:r w:rsidRPr="00A12F0F">
        <w:t>3.</w:t>
      </w:r>
      <w:r w:rsidRPr="00A12F0F">
        <w:tab/>
        <w:t>«Развитие музейного дела»</w:t>
      </w:r>
      <w:r w:rsidR="004326E4">
        <w:t>;</w:t>
      </w:r>
    </w:p>
    <w:p w:rsidR="00522924" w:rsidRPr="00A12F0F" w:rsidRDefault="00C228EE" w:rsidP="0062485E">
      <w:pPr>
        <w:tabs>
          <w:tab w:val="left" w:pos="284"/>
        </w:tabs>
        <w:ind w:firstLine="567"/>
        <w:jc w:val="both"/>
      </w:pPr>
      <w:r w:rsidRPr="00A12F0F">
        <w:t>4.</w:t>
      </w:r>
      <w:r w:rsidRPr="00A12F0F">
        <w:tab/>
        <w:t>«Р</w:t>
      </w:r>
      <w:r w:rsidR="00522924" w:rsidRPr="00A12F0F">
        <w:t>азвитие клубных учреждений»</w:t>
      </w:r>
      <w:r w:rsidR="004326E4">
        <w:t>;</w:t>
      </w:r>
    </w:p>
    <w:p w:rsidR="00522924" w:rsidRPr="00A12F0F" w:rsidRDefault="00245F2A" w:rsidP="0062485E">
      <w:pPr>
        <w:tabs>
          <w:tab w:val="left" w:pos="284"/>
        </w:tabs>
        <w:ind w:firstLine="567"/>
        <w:jc w:val="both"/>
      </w:pPr>
      <w:r w:rsidRPr="00A12F0F">
        <w:t>5.</w:t>
      </w:r>
      <w:r w:rsidRPr="00A12F0F">
        <w:tab/>
        <w:t xml:space="preserve"> «</w:t>
      </w:r>
      <w:r w:rsidR="00375B50" w:rsidRPr="00A12F0F">
        <w:t xml:space="preserve">Дополнительное </w:t>
      </w:r>
      <w:r w:rsidRPr="00A12F0F">
        <w:t>образование в сфере культуры»</w:t>
      </w:r>
      <w:r w:rsidR="004326E4">
        <w:t>;</w:t>
      </w:r>
    </w:p>
    <w:p w:rsidR="00C228EE" w:rsidRPr="00A12F0F" w:rsidRDefault="00522924" w:rsidP="0062485E">
      <w:pPr>
        <w:tabs>
          <w:tab w:val="left" w:pos="284"/>
        </w:tabs>
        <w:ind w:firstLine="567"/>
        <w:jc w:val="both"/>
      </w:pPr>
      <w:r w:rsidRPr="00A12F0F">
        <w:t>6.</w:t>
      </w:r>
      <w:r w:rsidRPr="00A12F0F">
        <w:tab/>
      </w:r>
      <w:r w:rsidR="004C23D5" w:rsidRPr="00A12F0F">
        <w:t>«</w:t>
      </w:r>
      <w:r w:rsidR="00D615F2" w:rsidRPr="00A12F0F">
        <w:t>Информационное обеспечение</w:t>
      </w:r>
      <w:r w:rsidR="00621775" w:rsidRPr="00A12F0F">
        <w:t xml:space="preserve"> населения»</w:t>
      </w:r>
      <w:r w:rsidR="004326E4">
        <w:t>.</w:t>
      </w:r>
    </w:p>
    <w:p w:rsidR="00522924" w:rsidRPr="00A12F0F" w:rsidRDefault="00522924" w:rsidP="0062485E">
      <w:pPr>
        <w:ind w:firstLine="567"/>
        <w:jc w:val="both"/>
      </w:pPr>
      <w:r w:rsidRPr="00A12F0F">
        <w:t xml:space="preserve">Подпрограммы представляют собой комплекс мероприятий, охватывающих основные актуальные направления культурной политики в </w:t>
      </w:r>
      <w:proofErr w:type="spellStart"/>
      <w:r w:rsidRPr="00A12F0F">
        <w:t>Зиминском</w:t>
      </w:r>
      <w:proofErr w:type="spellEnd"/>
      <w:r w:rsidRPr="00A12F0F">
        <w:t xml:space="preserve"> городском муниципальном образовании, которые осуществляют учреждения, находящие</w:t>
      </w:r>
      <w:r w:rsidR="0089691C" w:rsidRPr="00A12F0F">
        <w:t xml:space="preserve">ся в ведении «Управления по развитию культурной сферы и библиотечного обслуживания» </w:t>
      </w:r>
      <w:r w:rsidR="00621775" w:rsidRPr="00A12F0F">
        <w:t>ЗГМО</w:t>
      </w:r>
      <w:r w:rsidRPr="00A12F0F">
        <w:t xml:space="preserve">. </w:t>
      </w:r>
    </w:p>
    <w:p w:rsidR="00522924" w:rsidRPr="00A12F0F" w:rsidRDefault="00522924" w:rsidP="0062485E">
      <w:pPr>
        <w:ind w:firstLine="567"/>
        <w:jc w:val="both"/>
      </w:pPr>
      <w:r w:rsidRPr="00A12F0F">
        <w:t xml:space="preserve">Деятельность   учреждений    культуры   направлена   на   формирование   и  удовлетворение потребности  населения города Зимы в интеллектуальном и духовном росте, самопознании и самообразовании, на приобщение к национальной культуре. </w:t>
      </w:r>
    </w:p>
    <w:p w:rsidR="00522924" w:rsidRPr="00A12F0F" w:rsidRDefault="00621775" w:rsidP="0062485E">
      <w:pPr>
        <w:ind w:firstLine="567"/>
        <w:jc w:val="both"/>
      </w:pPr>
      <w:r w:rsidRPr="00A12F0F">
        <w:t>Реализация  мероприятий подпрограмм</w:t>
      </w:r>
      <w:r w:rsidR="00522924" w:rsidRPr="00A12F0F">
        <w:t xml:space="preserve">  позволит  </w:t>
      </w:r>
      <w:r w:rsidR="00C228EE" w:rsidRPr="00A12F0F">
        <w:t xml:space="preserve">обеспечить максимальную доступность культурных благ, что позволит гражданам, как воспринимать культурные ценности, так и участвовать в их создании. </w:t>
      </w:r>
      <w:r w:rsidR="0016139F" w:rsidRPr="00A12F0F">
        <w:t xml:space="preserve">А также способствует созданию благоприятных условий для  </w:t>
      </w:r>
      <w:r w:rsidR="00C228EE" w:rsidRPr="00A12F0F">
        <w:t>развития средств массовой информации</w:t>
      </w:r>
      <w:r w:rsidR="00040037" w:rsidRPr="00A12F0F">
        <w:t>, как основного инструмента</w:t>
      </w:r>
      <w:r w:rsidR="0016139F" w:rsidRPr="00A12F0F">
        <w:t xml:space="preserve"> доведения необходим</w:t>
      </w:r>
      <w:r w:rsidR="00040037" w:rsidRPr="00A12F0F">
        <w:t>ой информации до населения, как главного посредника</w:t>
      </w:r>
      <w:r w:rsidR="0016139F" w:rsidRPr="00A12F0F">
        <w:t xml:space="preserve"> диалога власти с жителями города и общественнос</w:t>
      </w:r>
      <w:r w:rsidR="00040037" w:rsidRPr="00A12F0F">
        <w:t>тью, как наиболее результативного канала</w:t>
      </w:r>
      <w:r w:rsidR="0016139F" w:rsidRPr="00A12F0F">
        <w:t xml:space="preserve"> обратной связи и, в конечном счете, эффективной коммуникации органов власти с жителями города</w:t>
      </w:r>
      <w:r w:rsidR="00040037" w:rsidRPr="00A12F0F">
        <w:t xml:space="preserve"> Зимы</w:t>
      </w:r>
      <w:r w:rsidR="0016139F" w:rsidRPr="00A12F0F">
        <w:t>.</w:t>
      </w:r>
    </w:p>
    <w:p w:rsidR="00656EA4" w:rsidRPr="00A12F0F" w:rsidRDefault="00522924" w:rsidP="0062485E">
      <w:pPr>
        <w:ind w:firstLine="567"/>
        <w:jc w:val="both"/>
      </w:pPr>
      <w:r w:rsidRPr="00A12F0F">
        <w:t xml:space="preserve">Внедрение  новых, более эффективных форм работы с различными категориями населения позволит повысить объем и качество оказания </w:t>
      </w:r>
      <w:r w:rsidR="00D371F0" w:rsidRPr="00A12F0F">
        <w:t>услуг в сфере культуры</w:t>
      </w:r>
      <w:r w:rsidRPr="00A12F0F">
        <w:t>.</w:t>
      </w:r>
    </w:p>
    <w:p w:rsidR="00162C1C" w:rsidRDefault="00162C1C" w:rsidP="00AA56EF">
      <w:pPr>
        <w:ind w:firstLine="709"/>
        <w:jc w:val="center"/>
        <w:rPr>
          <w:sz w:val="28"/>
          <w:szCs w:val="28"/>
        </w:rPr>
      </w:pPr>
    </w:p>
    <w:p w:rsidR="00780386" w:rsidRPr="00A12F0F" w:rsidRDefault="00780386" w:rsidP="00AA56EF">
      <w:pPr>
        <w:ind w:firstLine="709"/>
        <w:jc w:val="center"/>
        <w:rPr>
          <w:sz w:val="28"/>
          <w:szCs w:val="28"/>
        </w:rPr>
        <w:sectPr w:rsidR="00780386" w:rsidRPr="00A12F0F" w:rsidSect="00C75095">
          <w:footerReference w:type="even" r:id="rId8"/>
          <w:footerReference w:type="default" r:id="rId9"/>
          <w:type w:val="nextColumn"/>
          <w:pgSz w:w="11906" w:h="16838"/>
          <w:pgMar w:top="737" w:right="737" w:bottom="737" w:left="1418" w:header="709" w:footer="709" w:gutter="0"/>
          <w:pgNumType w:start="1"/>
          <w:cols w:space="708"/>
          <w:titlePg/>
          <w:docGrid w:linePitch="360"/>
        </w:sectPr>
      </w:pPr>
    </w:p>
    <w:p w:rsidR="00C663C8" w:rsidRPr="00C663C8" w:rsidRDefault="00C663C8" w:rsidP="00C663C8">
      <w:pPr>
        <w:pStyle w:val="af6"/>
        <w:numPr>
          <w:ilvl w:val="0"/>
          <w:numId w:val="4"/>
        </w:numPr>
        <w:jc w:val="center"/>
        <w:rPr>
          <w:rStyle w:val="aff"/>
          <w:rFonts w:ascii="Times New Roman" w:hAnsi="Times New Roman" w:cs="Times New Roman"/>
          <w:color w:val="auto"/>
          <w:sz w:val="24"/>
          <w:szCs w:val="24"/>
        </w:rPr>
      </w:pPr>
      <w:r w:rsidRPr="00C663C8">
        <w:rPr>
          <w:rStyle w:val="aff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ПРОГНОЗ СВОДНЫХ ПОКАЗАТЕЛЕЙ МУНИЦИПАЛЬНЫХ ЗАДАНИЙ НА ОКАЗАНИЕ МУНИЦИПАЛЬНЫХ УСЛУГ (ВЫПОЛНЕНИЕ РАБОТ) МУНИЦИПАЛЬНЫМИ УЧРЕЖДЕНИЯМИ </w:t>
      </w:r>
    </w:p>
    <w:p w:rsidR="00C663C8" w:rsidRDefault="00C663C8" w:rsidP="00C663C8">
      <w:pPr>
        <w:spacing w:line="276" w:lineRule="auto"/>
        <w:ind w:firstLine="567"/>
        <w:jc w:val="right"/>
        <w:rPr>
          <w:sz w:val="22"/>
          <w:szCs w:val="22"/>
        </w:rPr>
      </w:pPr>
      <w:r w:rsidRPr="00A12F0F">
        <w:rPr>
          <w:sz w:val="22"/>
          <w:szCs w:val="22"/>
        </w:rPr>
        <w:t>Таблица 1</w:t>
      </w:r>
    </w:p>
    <w:p w:rsidR="00C663C8" w:rsidRDefault="00C663C8" w:rsidP="00C663C8">
      <w:pPr>
        <w:spacing w:line="276" w:lineRule="auto"/>
        <w:ind w:firstLine="567"/>
        <w:jc w:val="right"/>
        <w:rPr>
          <w:sz w:val="22"/>
          <w:szCs w:val="22"/>
        </w:rPr>
      </w:pPr>
    </w:p>
    <w:tbl>
      <w:tblPr>
        <w:tblStyle w:val="ab"/>
        <w:tblW w:w="14737" w:type="dxa"/>
        <w:tblLayout w:type="fixed"/>
        <w:tblLook w:val="04A0" w:firstRow="1" w:lastRow="0" w:firstColumn="1" w:lastColumn="0" w:noHBand="0" w:noVBand="1"/>
      </w:tblPr>
      <w:tblGrid>
        <w:gridCol w:w="446"/>
        <w:gridCol w:w="3377"/>
        <w:gridCol w:w="1417"/>
        <w:gridCol w:w="1276"/>
        <w:gridCol w:w="1276"/>
        <w:gridCol w:w="1275"/>
        <w:gridCol w:w="1134"/>
        <w:gridCol w:w="993"/>
        <w:gridCol w:w="1275"/>
        <w:gridCol w:w="1276"/>
        <w:gridCol w:w="992"/>
      </w:tblGrid>
      <w:tr w:rsidR="00C663C8" w:rsidTr="00D634CC">
        <w:tc>
          <w:tcPr>
            <w:tcW w:w="446" w:type="dxa"/>
            <w:vMerge w:val="restart"/>
          </w:tcPr>
          <w:p w:rsidR="00C663C8" w:rsidRDefault="00C663C8" w:rsidP="00D634CC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6B6E4A">
              <w:rPr>
                <w:sz w:val="17"/>
                <w:szCs w:val="17"/>
              </w:rPr>
              <w:t>№</w:t>
            </w:r>
          </w:p>
          <w:p w:rsidR="00C663C8" w:rsidRDefault="00C663C8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6E4A">
              <w:rPr>
                <w:sz w:val="17"/>
                <w:szCs w:val="17"/>
              </w:rPr>
              <w:t xml:space="preserve"> п/п</w:t>
            </w:r>
          </w:p>
        </w:tc>
        <w:tc>
          <w:tcPr>
            <w:tcW w:w="3377" w:type="dxa"/>
            <w:vMerge w:val="restart"/>
          </w:tcPr>
          <w:p w:rsidR="00C663C8" w:rsidRPr="006B6E4A" w:rsidRDefault="00C663C8" w:rsidP="00D634CC">
            <w:pPr>
              <w:jc w:val="center"/>
              <w:rPr>
                <w:sz w:val="17"/>
                <w:szCs w:val="17"/>
              </w:rPr>
            </w:pPr>
            <w:r w:rsidRPr="006B6E4A">
              <w:rPr>
                <w:sz w:val="16"/>
                <w:szCs w:val="16"/>
              </w:rPr>
              <w:t xml:space="preserve">Наименование </w:t>
            </w:r>
            <w:r w:rsidRPr="006B6E4A">
              <w:rPr>
                <w:sz w:val="17"/>
                <w:szCs w:val="17"/>
              </w:rPr>
              <w:t>муниципальной услуги (работы)/показателя объема услуги</w:t>
            </w:r>
          </w:p>
          <w:p w:rsidR="00C663C8" w:rsidRPr="006B6E4A" w:rsidRDefault="00C663C8" w:rsidP="00D634C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663C8" w:rsidRPr="006B6E4A" w:rsidRDefault="00C663C8" w:rsidP="00D634CC">
            <w:pPr>
              <w:jc w:val="center"/>
              <w:rPr>
                <w:sz w:val="17"/>
                <w:szCs w:val="17"/>
              </w:rPr>
            </w:pPr>
            <w:r w:rsidRPr="006B6E4A">
              <w:rPr>
                <w:sz w:val="17"/>
                <w:szCs w:val="17"/>
              </w:rPr>
              <w:t>Единица измерения объема муниципальной</w:t>
            </w:r>
          </w:p>
          <w:p w:rsidR="00C663C8" w:rsidRPr="006B6E4A" w:rsidRDefault="00C663C8" w:rsidP="00D634CC">
            <w:pPr>
              <w:jc w:val="center"/>
              <w:rPr>
                <w:sz w:val="17"/>
                <w:szCs w:val="17"/>
              </w:rPr>
            </w:pPr>
            <w:r w:rsidRPr="006B6E4A">
              <w:rPr>
                <w:sz w:val="17"/>
                <w:szCs w:val="17"/>
              </w:rPr>
              <w:t xml:space="preserve"> услуги (работы)</w:t>
            </w:r>
          </w:p>
        </w:tc>
        <w:tc>
          <w:tcPr>
            <w:tcW w:w="9497" w:type="dxa"/>
            <w:gridSpan w:val="8"/>
            <w:vAlign w:val="center"/>
          </w:tcPr>
          <w:p w:rsidR="00C663C8" w:rsidRDefault="00C663C8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6E4A">
              <w:rPr>
                <w:sz w:val="17"/>
                <w:szCs w:val="17"/>
              </w:rPr>
              <w:t>Объем оказания (выполнения) муниципальных услуг (работ) в натуральных показателях</w:t>
            </w:r>
          </w:p>
        </w:tc>
      </w:tr>
      <w:tr w:rsidR="00C663C8" w:rsidTr="00D634CC">
        <w:tc>
          <w:tcPr>
            <w:tcW w:w="446" w:type="dxa"/>
            <w:vMerge/>
          </w:tcPr>
          <w:p w:rsidR="00C663C8" w:rsidRDefault="00C663C8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77" w:type="dxa"/>
            <w:vMerge/>
            <w:vAlign w:val="center"/>
          </w:tcPr>
          <w:p w:rsidR="00C663C8" w:rsidRPr="006B6E4A" w:rsidRDefault="00C663C8" w:rsidP="00D634CC">
            <w:pPr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  <w:vAlign w:val="center"/>
          </w:tcPr>
          <w:p w:rsidR="00C663C8" w:rsidRPr="006B6E4A" w:rsidRDefault="00C663C8" w:rsidP="00D634CC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C663C8" w:rsidRPr="006B6E4A" w:rsidRDefault="00C663C8" w:rsidP="00D634CC">
            <w:pPr>
              <w:jc w:val="center"/>
              <w:rPr>
                <w:sz w:val="17"/>
                <w:szCs w:val="17"/>
              </w:rPr>
            </w:pPr>
            <w:r w:rsidRPr="006B6E4A">
              <w:rPr>
                <w:sz w:val="17"/>
                <w:szCs w:val="17"/>
              </w:rPr>
              <w:t>Отчетный год</w:t>
            </w:r>
          </w:p>
        </w:tc>
        <w:tc>
          <w:tcPr>
            <w:tcW w:w="1276" w:type="dxa"/>
            <w:vAlign w:val="center"/>
          </w:tcPr>
          <w:p w:rsidR="00C663C8" w:rsidRPr="006B6E4A" w:rsidRDefault="00C663C8" w:rsidP="00D634CC">
            <w:pPr>
              <w:jc w:val="center"/>
              <w:rPr>
                <w:sz w:val="17"/>
                <w:szCs w:val="17"/>
              </w:rPr>
            </w:pPr>
            <w:r w:rsidRPr="006B6E4A">
              <w:rPr>
                <w:sz w:val="17"/>
                <w:szCs w:val="17"/>
              </w:rPr>
              <w:t>Текущий год</w:t>
            </w:r>
          </w:p>
        </w:tc>
        <w:tc>
          <w:tcPr>
            <w:tcW w:w="6945" w:type="dxa"/>
            <w:gridSpan w:val="6"/>
            <w:vAlign w:val="center"/>
          </w:tcPr>
          <w:p w:rsidR="00C663C8" w:rsidRPr="009345AC" w:rsidRDefault="00C663C8" w:rsidP="00D634CC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6B6E4A">
              <w:rPr>
                <w:sz w:val="17"/>
                <w:szCs w:val="17"/>
              </w:rPr>
              <w:t>Плановый период</w:t>
            </w:r>
          </w:p>
        </w:tc>
      </w:tr>
      <w:tr w:rsidR="00C663C8" w:rsidTr="00D634CC">
        <w:tc>
          <w:tcPr>
            <w:tcW w:w="446" w:type="dxa"/>
            <w:vMerge/>
          </w:tcPr>
          <w:p w:rsidR="00C663C8" w:rsidRDefault="00C663C8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77" w:type="dxa"/>
            <w:vMerge/>
            <w:vAlign w:val="center"/>
          </w:tcPr>
          <w:p w:rsidR="00C663C8" w:rsidRPr="006B6E4A" w:rsidRDefault="00C663C8" w:rsidP="00D634CC">
            <w:pPr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  <w:vAlign w:val="center"/>
          </w:tcPr>
          <w:p w:rsidR="00C663C8" w:rsidRPr="006B6E4A" w:rsidRDefault="00C663C8" w:rsidP="00D634CC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C663C8" w:rsidRPr="006B6E4A" w:rsidRDefault="00C663C8" w:rsidP="00D634CC">
            <w:pPr>
              <w:jc w:val="center"/>
              <w:rPr>
                <w:sz w:val="17"/>
                <w:szCs w:val="17"/>
              </w:rPr>
            </w:pPr>
            <w:r w:rsidRPr="006B6E4A">
              <w:rPr>
                <w:sz w:val="17"/>
                <w:szCs w:val="17"/>
              </w:rPr>
              <w:t>2020</w:t>
            </w:r>
          </w:p>
        </w:tc>
        <w:tc>
          <w:tcPr>
            <w:tcW w:w="1276" w:type="dxa"/>
            <w:vAlign w:val="center"/>
          </w:tcPr>
          <w:p w:rsidR="00C663C8" w:rsidRPr="006B6E4A" w:rsidRDefault="00C663C8" w:rsidP="00D634CC">
            <w:pPr>
              <w:jc w:val="center"/>
              <w:rPr>
                <w:sz w:val="17"/>
                <w:szCs w:val="17"/>
              </w:rPr>
            </w:pPr>
            <w:r w:rsidRPr="006B6E4A">
              <w:rPr>
                <w:sz w:val="17"/>
                <w:szCs w:val="17"/>
              </w:rPr>
              <w:t>2021</w:t>
            </w:r>
          </w:p>
        </w:tc>
        <w:tc>
          <w:tcPr>
            <w:tcW w:w="1275" w:type="dxa"/>
            <w:vAlign w:val="center"/>
          </w:tcPr>
          <w:p w:rsidR="00C663C8" w:rsidRPr="006B6E4A" w:rsidRDefault="00C663C8" w:rsidP="00D634CC">
            <w:pPr>
              <w:jc w:val="center"/>
              <w:rPr>
                <w:sz w:val="17"/>
                <w:szCs w:val="17"/>
              </w:rPr>
            </w:pPr>
            <w:r w:rsidRPr="006B6E4A">
              <w:rPr>
                <w:sz w:val="17"/>
                <w:szCs w:val="17"/>
              </w:rPr>
              <w:t>2022</w:t>
            </w:r>
          </w:p>
        </w:tc>
        <w:tc>
          <w:tcPr>
            <w:tcW w:w="1134" w:type="dxa"/>
            <w:vAlign w:val="center"/>
          </w:tcPr>
          <w:p w:rsidR="00C663C8" w:rsidRPr="006B6E4A" w:rsidRDefault="00C663C8" w:rsidP="00D634CC">
            <w:pPr>
              <w:jc w:val="center"/>
              <w:rPr>
                <w:sz w:val="17"/>
                <w:szCs w:val="17"/>
              </w:rPr>
            </w:pPr>
            <w:r w:rsidRPr="006B6E4A">
              <w:rPr>
                <w:sz w:val="17"/>
                <w:szCs w:val="17"/>
              </w:rPr>
              <w:t>2023</w:t>
            </w:r>
          </w:p>
        </w:tc>
        <w:tc>
          <w:tcPr>
            <w:tcW w:w="993" w:type="dxa"/>
            <w:vAlign w:val="center"/>
          </w:tcPr>
          <w:p w:rsidR="00C663C8" w:rsidRPr="006B6E4A" w:rsidRDefault="00C663C8" w:rsidP="00D634CC">
            <w:pPr>
              <w:jc w:val="center"/>
              <w:rPr>
                <w:sz w:val="17"/>
                <w:szCs w:val="17"/>
              </w:rPr>
            </w:pPr>
            <w:r w:rsidRPr="006B6E4A">
              <w:rPr>
                <w:sz w:val="17"/>
                <w:szCs w:val="17"/>
              </w:rPr>
              <w:t>202</w:t>
            </w:r>
            <w:r>
              <w:rPr>
                <w:sz w:val="17"/>
                <w:szCs w:val="17"/>
              </w:rPr>
              <w:t>4</w:t>
            </w:r>
          </w:p>
        </w:tc>
        <w:tc>
          <w:tcPr>
            <w:tcW w:w="1275" w:type="dxa"/>
            <w:vAlign w:val="center"/>
          </w:tcPr>
          <w:p w:rsidR="00C663C8" w:rsidRPr="006B6E4A" w:rsidRDefault="00C663C8" w:rsidP="00D634CC">
            <w:pPr>
              <w:jc w:val="center"/>
              <w:rPr>
                <w:sz w:val="17"/>
                <w:szCs w:val="17"/>
              </w:rPr>
            </w:pPr>
            <w:r w:rsidRPr="006B6E4A">
              <w:rPr>
                <w:sz w:val="17"/>
                <w:szCs w:val="17"/>
              </w:rPr>
              <w:t>202</w:t>
            </w:r>
            <w:r>
              <w:rPr>
                <w:sz w:val="17"/>
                <w:szCs w:val="17"/>
              </w:rPr>
              <w:t>5</w:t>
            </w:r>
          </w:p>
        </w:tc>
        <w:tc>
          <w:tcPr>
            <w:tcW w:w="1276" w:type="dxa"/>
            <w:vAlign w:val="center"/>
          </w:tcPr>
          <w:p w:rsidR="00C663C8" w:rsidRPr="009345AC" w:rsidRDefault="00C663C8" w:rsidP="00D634CC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9345AC">
              <w:rPr>
                <w:sz w:val="17"/>
                <w:szCs w:val="17"/>
              </w:rPr>
              <w:t>2026</w:t>
            </w:r>
          </w:p>
        </w:tc>
        <w:tc>
          <w:tcPr>
            <w:tcW w:w="992" w:type="dxa"/>
            <w:vAlign w:val="center"/>
          </w:tcPr>
          <w:p w:rsidR="00C663C8" w:rsidRPr="009345AC" w:rsidRDefault="00C663C8" w:rsidP="00D634CC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9345AC">
              <w:rPr>
                <w:sz w:val="17"/>
                <w:szCs w:val="17"/>
              </w:rPr>
              <w:t>2027</w:t>
            </w:r>
          </w:p>
        </w:tc>
      </w:tr>
      <w:tr w:rsidR="00C663C8" w:rsidTr="00D634CC">
        <w:tc>
          <w:tcPr>
            <w:tcW w:w="14737" w:type="dxa"/>
            <w:gridSpan w:val="11"/>
          </w:tcPr>
          <w:p w:rsidR="00C663C8" w:rsidRPr="009345AC" w:rsidRDefault="00C663C8" w:rsidP="00D634CC">
            <w:pPr>
              <w:spacing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Подпрограмма 2 «Сохранение и развитие библиотечного обслуживания»</w:t>
            </w:r>
          </w:p>
        </w:tc>
      </w:tr>
      <w:tr w:rsidR="00C663C8" w:rsidTr="00D634CC">
        <w:tc>
          <w:tcPr>
            <w:tcW w:w="446" w:type="dxa"/>
          </w:tcPr>
          <w:p w:rsidR="00C663C8" w:rsidRPr="008D3F63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D3F63">
              <w:rPr>
                <w:sz w:val="18"/>
                <w:szCs w:val="18"/>
              </w:rPr>
              <w:t>1</w:t>
            </w:r>
          </w:p>
        </w:tc>
        <w:tc>
          <w:tcPr>
            <w:tcW w:w="3377" w:type="dxa"/>
          </w:tcPr>
          <w:p w:rsidR="00C663C8" w:rsidRPr="00A12F0F" w:rsidRDefault="00C663C8" w:rsidP="00D634CC">
            <w:pPr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Динамика посещений пользователей библиотек, в том числе посещение массовых мероприятий (реальных и удаленных)</w:t>
            </w:r>
            <w:r>
              <w:rPr>
                <w:sz w:val="18"/>
                <w:szCs w:val="18"/>
              </w:rPr>
              <w:t xml:space="preserve"> </w:t>
            </w:r>
            <w:r w:rsidRPr="00A12F0F">
              <w:rPr>
                <w:sz w:val="18"/>
                <w:szCs w:val="18"/>
              </w:rPr>
              <w:t xml:space="preserve">по сравнению с предыдущим годом </w:t>
            </w:r>
          </w:p>
        </w:tc>
        <w:tc>
          <w:tcPr>
            <w:tcW w:w="1417" w:type="dxa"/>
          </w:tcPr>
          <w:p w:rsidR="00C663C8" w:rsidRDefault="00C663C8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ч</w:t>
            </w:r>
            <w:r w:rsidRPr="00455C83">
              <w:rPr>
                <w:sz w:val="18"/>
                <w:szCs w:val="18"/>
              </w:rPr>
              <w:t>ел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:rsidR="00B57874" w:rsidRDefault="00B57874" w:rsidP="00D634CC">
            <w:pPr>
              <w:spacing w:line="720" w:lineRule="auto"/>
              <w:jc w:val="center"/>
              <w:rPr>
                <w:sz w:val="18"/>
                <w:szCs w:val="18"/>
              </w:rPr>
            </w:pPr>
          </w:p>
          <w:p w:rsidR="00C663C8" w:rsidRPr="00A12F0F" w:rsidRDefault="00C663C8" w:rsidP="00D634CC">
            <w:pPr>
              <w:spacing w:line="72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</w:t>
            </w:r>
          </w:p>
        </w:tc>
        <w:tc>
          <w:tcPr>
            <w:tcW w:w="1276" w:type="dxa"/>
            <w:vAlign w:val="center"/>
          </w:tcPr>
          <w:p w:rsidR="00B57874" w:rsidRDefault="00B57874" w:rsidP="00D634CC">
            <w:pPr>
              <w:spacing w:line="720" w:lineRule="auto"/>
              <w:jc w:val="center"/>
              <w:rPr>
                <w:sz w:val="18"/>
                <w:szCs w:val="18"/>
              </w:rPr>
            </w:pPr>
          </w:p>
          <w:p w:rsidR="00C663C8" w:rsidRPr="00A12F0F" w:rsidRDefault="00C663C8" w:rsidP="00D634CC">
            <w:pPr>
              <w:spacing w:line="72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102960</w:t>
            </w:r>
          </w:p>
        </w:tc>
        <w:tc>
          <w:tcPr>
            <w:tcW w:w="1275" w:type="dxa"/>
            <w:vAlign w:val="center"/>
          </w:tcPr>
          <w:p w:rsidR="00B57874" w:rsidRDefault="00B57874" w:rsidP="00D634CC">
            <w:pPr>
              <w:spacing w:line="720" w:lineRule="auto"/>
              <w:jc w:val="center"/>
              <w:rPr>
                <w:sz w:val="18"/>
                <w:szCs w:val="18"/>
              </w:rPr>
            </w:pPr>
          </w:p>
          <w:p w:rsidR="00C663C8" w:rsidRPr="00A12F0F" w:rsidRDefault="00C663C8" w:rsidP="00D634CC">
            <w:pPr>
              <w:spacing w:line="72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104940</w:t>
            </w:r>
          </w:p>
        </w:tc>
        <w:tc>
          <w:tcPr>
            <w:tcW w:w="1134" w:type="dxa"/>
            <w:vAlign w:val="center"/>
          </w:tcPr>
          <w:p w:rsidR="00B57874" w:rsidRDefault="00B57874" w:rsidP="00D634CC">
            <w:pPr>
              <w:spacing w:line="720" w:lineRule="auto"/>
              <w:jc w:val="center"/>
              <w:rPr>
                <w:sz w:val="18"/>
                <w:szCs w:val="18"/>
              </w:rPr>
            </w:pPr>
          </w:p>
          <w:p w:rsidR="00C663C8" w:rsidRPr="00A12F0F" w:rsidRDefault="00C663C8" w:rsidP="00D634CC">
            <w:pPr>
              <w:spacing w:line="72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106920</w:t>
            </w:r>
          </w:p>
        </w:tc>
        <w:tc>
          <w:tcPr>
            <w:tcW w:w="993" w:type="dxa"/>
            <w:vAlign w:val="center"/>
          </w:tcPr>
          <w:p w:rsidR="00B57874" w:rsidRDefault="00B57874" w:rsidP="00D634CC">
            <w:pPr>
              <w:spacing w:line="720" w:lineRule="auto"/>
              <w:jc w:val="center"/>
              <w:rPr>
                <w:sz w:val="18"/>
                <w:szCs w:val="18"/>
              </w:rPr>
            </w:pPr>
          </w:p>
          <w:p w:rsidR="00C663C8" w:rsidRPr="00A12F0F" w:rsidRDefault="00C663C8" w:rsidP="00D634CC">
            <w:pPr>
              <w:spacing w:line="72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110106</w:t>
            </w:r>
          </w:p>
        </w:tc>
        <w:tc>
          <w:tcPr>
            <w:tcW w:w="1275" w:type="dxa"/>
            <w:vAlign w:val="center"/>
          </w:tcPr>
          <w:p w:rsidR="00B57874" w:rsidRDefault="00B57874" w:rsidP="00D634CC">
            <w:pPr>
              <w:spacing w:line="720" w:lineRule="auto"/>
              <w:jc w:val="center"/>
              <w:rPr>
                <w:sz w:val="18"/>
                <w:szCs w:val="18"/>
              </w:rPr>
            </w:pPr>
          </w:p>
          <w:p w:rsidR="00C663C8" w:rsidRPr="00A12F0F" w:rsidRDefault="00C663C8" w:rsidP="00D634CC">
            <w:pPr>
              <w:spacing w:line="72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110106</w:t>
            </w:r>
          </w:p>
        </w:tc>
        <w:tc>
          <w:tcPr>
            <w:tcW w:w="1276" w:type="dxa"/>
            <w:vAlign w:val="center"/>
          </w:tcPr>
          <w:p w:rsidR="00B57874" w:rsidRDefault="00B57874" w:rsidP="00B5787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663C8" w:rsidRPr="009E3792" w:rsidRDefault="00C663C8" w:rsidP="00B5787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110106</w:t>
            </w:r>
          </w:p>
        </w:tc>
        <w:tc>
          <w:tcPr>
            <w:tcW w:w="992" w:type="dxa"/>
            <w:vAlign w:val="center"/>
          </w:tcPr>
          <w:p w:rsidR="00B57874" w:rsidRDefault="00B57874" w:rsidP="00B5787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663C8" w:rsidRPr="009E3792" w:rsidRDefault="00C663C8" w:rsidP="00B5787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110106</w:t>
            </w:r>
          </w:p>
        </w:tc>
      </w:tr>
      <w:tr w:rsidR="00C663C8" w:rsidTr="00D634CC">
        <w:tc>
          <w:tcPr>
            <w:tcW w:w="14737" w:type="dxa"/>
            <w:gridSpan w:val="11"/>
          </w:tcPr>
          <w:p w:rsidR="00C663C8" w:rsidRPr="008D3F63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D3F63">
              <w:rPr>
                <w:sz w:val="18"/>
                <w:szCs w:val="18"/>
              </w:rPr>
              <w:t>Подпрограмма «3 Развитие музейного дела»</w:t>
            </w:r>
          </w:p>
        </w:tc>
      </w:tr>
      <w:tr w:rsidR="00C663C8" w:rsidTr="00D634CC">
        <w:tc>
          <w:tcPr>
            <w:tcW w:w="446" w:type="dxa"/>
          </w:tcPr>
          <w:p w:rsidR="00C663C8" w:rsidRPr="00484DA4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84DA4">
              <w:rPr>
                <w:sz w:val="18"/>
                <w:szCs w:val="18"/>
              </w:rPr>
              <w:t>1</w:t>
            </w:r>
          </w:p>
        </w:tc>
        <w:tc>
          <w:tcPr>
            <w:tcW w:w="3377" w:type="dxa"/>
          </w:tcPr>
          <w:p w:rsidR="00C663C8" w:rsidRPr="00A12F0F" w:rsidRDefault="00C663C8" w:rsidP="00D634CC">
            <w:pPr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 xml:space="preserve">Публичный показ музейных предметов, музейных коллекций </w:t>
            </w:r>
          </w:p>
          <w:p w:rsidR="00C663C8" w:rsidRPr="00A12F0F" w:rsidRDefault="00C663C8" w:rsidP="00D634CC">
            <w:pPr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(услуга)</w:t>
            </w:r>
          </w:p>
        </w:tc>
        <w:tc>
          <w:tcPr>
            <w:tcW w:w="1417" w:type="dxa"/>
            <w:vAlign w:val="center"/>
          </w:tcPr>
          <w:p w:rsidR="00C663C8" w:rsidRPr="00A12F0F" w:rsidRDefault="00C663C8" w:rsidP="00D634CC">
            <w:pPr>
              <w:jc w:val="center"/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единиц</w:t>
            </w:r>
          </w:p>
        </w:tc>
        <w:tc>
          <w:tcPr>
            <w:tcW w:w="1276" w:type="dxa"/>
            <w:vAlign w:val="center"/>
          </w:tcPr>
          <w:p w:rsidR="00C663C8" w:rsidRPr="00A12F0F" w:rsidRDefault="00C663C8" w:rsidP="00D634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vAlign w:val="center"/>
          </w:tcPr>
          <w:p w:rsidR="00C663C8" w:rsidRPr="00A12F0F" w:rsidRDefault="00C663C8" w:rsidP="00D634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1275" w:type="dxa"/>
            <w:vAlign w:val="center"/>
          </w:tcPr>
          <w:p w:rsidR="00C663C8" w:rsidRPr="00A12F0F" w:rsidRDefault="00C663C8" w:rsidP="00D634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tcW w:w="1134" w:type="dxa"/>
            <w:vAlign w:val="center"/>
          </w:tcPr>
          <w:p w:rsidR="00C663C8" w:rsidRPr="00A12F0F" w:rsidRDefault="00C663C8" w:rsidP="00D634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993" w:type="dxa"/>
            <w:vAlign w:val="center"/>
          </w:tcPr>
          <w:p w:rsidR="00C663C8" w:rsidRPr="00A12F0F" w:rsidRDefault="00C663C8" w:rsidP="00D634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75" w:type="dxa"/>
            <w:vAlign w:val="center"/>
          </w:tcPr>
          <w:p w:rsidR="00C663C8" w:rsidRPr="00A12F0F" w:rsidRDefault="00C663C8" w:rsidP="00D634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tcW w:w="1276" w:type="dxa"/>
            <w:vAlign w:val="center"/>
          </w:tcPr>
          <w:p w:rsidR="00C663C8" w:rsidRPr="00266222" w:rsidRDefault="00C663C8" w:rsidP="00D634CC">
            <w:pPr>
              <w:jc w:val="center"/>
              <w:rPr>
                <w:sz w:val="18"/>
                <w:szCs w:val="18"/>
              </w:rPr>
            </w:pPr>
            <w:r w:rsidRPr="00266222">
              <w:rPr>
                <w:sz w:val="18"/>
                <w:szCs w:val="18"/>
              </w:rPr>
              <w:t>700</w:t>
            </w:r>
          </w:p>
        </w:tc>
        <w:tc>
          <w:tcPr>
            <w:tcW w:w="992" w:type="dxa"/>
            <w:vAlign w:val="center"/>
          </w:tcPr>
          <w:p w:rsidR="00C663C8" w:rsidRPr="00266222" w:rsidRDefault="00C663C8" w:rsidP="00D634CC">
            <w:pPr>
              <w:jc w:val="center"/>
              <w:rPr>
                <w:sz w:val="18"/>
                <w:szCs w:val="18"/>
              </w:rPr>
            </w:pPr>
            <w:r w:rsidRPr="00266222">
              <w:rPr>
                <w:sz w:val="18"/>
                <w:szCs w:val="18"/>
              </w:rPr>
              <w:t>710</w:t>
            </w:r>
          </w:p>
        </w:tc>
      </w:tr>
      <w:tr w:rsidR="00C663C8" w:rsidTr="00D634CC">
        <w:tc>
          <w:tcPr>
            <w:tcW w:w="446" w:type="dxa"/>
          </w:tcPr>
          <w:p w:rsidR="00C663C8" w:rsidRPr="00484DA4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84DA4">
              <w:rPr>
                <w:sz w:val="18"/>
                <w:szCs w:val="18"/>
              </w:rPr>
              <w:t>2</w:t>
            </w:r>
          </w:p>
        </w:tc>
        <w:tc>
          <w:tcPr>
            <w:tcW w:w="3377" w:type="dxa"/>
          </w:tcPr>
          <w:p w:rsidR="00C663C8" w:rsidRPr="00A12F0F" w:rsidRDefault="00C663C8" w:rsidP="00D634CC">
            <w:pPr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Число посетителей в музее</w:t>
            </w:r>
            <w:r w:rsidR="00B57874">
              <w:rPr>
                <w:sz w:val="18"/>
                <w:szCs w:val="18"/>
              </w:rPr>
              <w:t xml:space="preserve"> с учетом посетителей культурно-образовательных мероприятий</w:t>
            </w:r>
          </w:p>
          <w:p w:rsidR="00C663C8" w:rsidRPr="00A12F0F" w:rsidRDefault="00C663C8" w:rsidP="00D634CC">
            <w:pPr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(показатель)</w:t>
            </w:r>
            <w:r w:rsidR="00B578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663C8" w:rsidRPr="00A12F0F" w:rsidRDefault="00C663C8" w:rsidP="00D634CC">
            <w:pPr>
              <w:jc w:val="center"/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C663C8" w:rsidRPr="00101F16" w:rsidRDefault="00C663C8" w:rsidP="00D634CC">
            <w:pPr>
              <w:jc w:val="center"/>
              <w:rPr>
                <w:sz w:val="18"/>
                <w:szCs w:val="18"/>
              </w:rPr>
            </w:pPr>
            <w:r w:rsidRPr="00101F16">
              <w:rPr>
                <w:sz w:val="18"/>
                <w:szCs w:val="18"/>
              </w:rPr>
              <w:t>9600</w:t>
            </w:r>
          </w:p>
        </w:tc>
        <w:tc>
          <w:tcPr>
            <w:tcW w:w="1276" w:type="dxa"/>
            <w:vAlign w:val="center"/>
          </w:tcPr>
          <w:p w:rsidR="00C663C8" w:rsidRPr="00101F16" w:rsidRDefault="00C663C8" w:rsidP="00D634CC">
            <w:pPr>
              <w:jc w:val="center"/>
              <w:rPr>
                <w:sz w:val="18"/>
                <w:szCs w:val="18"/>
              </w:rPr>
            </w:pPr>
            <w:r w:rsidRPr="00101F16">
              <w:rPr>
                <w:sz w:val="18"/>
                <w:szCs w:val="18"/>
              </w:rPr>
              <w:t>9850</w:t>
            </w:r>
          </w:p>
        </w:tc>
        <w:tc>
          <w:tcPr>
            <w:tcW w:w="1275" w:type="dxa"/>
            <w:vAlign w:val="center"/>
          </w:tcPr>
          <w:p w:rsidR="00C663C8" w:rsidRPr="00101F16" w:rsidRDefault="00C663C8" w:rsidP="00D634CC">
            <w:pPr>
              <w:jc w:val="center"/>
              <w:rPr>
                <w:sz w:val="18"/>
                <w:szCs w:val="18"/>
              </w:rPr>
            </w:pPr>
            <w:r w:rsidRPr="00101F16">
              <w:rPr>
                <w:sz w:val="18"/>
                <w:szCs w:val="18"/>
              </w:rPr>
              <w:t>10200</w:t>
            </w:r>
          </w:p>
        </w:tc>
        <w:tc>
          <w:tcPr>
            <w:tcW w:w="1134" w:type="dxa"/>
            <w:vAlign w:val="center"/>
          </w:tcPr>
          <w:p w:rsidR="00C663C8" w:rsidRPr="00E40F76" w:rsidRDefault="00C663C8" w:rsidP="00D634CC">
            <w:pPr>
              <w:jc w:val="center"/>
              <w:rPr>
                <w:color w:val="FF0000"/>
                <w:sz w:val="18"/>
                <w:szCs w:val="18"/>
              </w:rPr>
            </w:pPr>
            <w:r w:rsidRPr="00A26195">
              <w:rPr>
                <w:sz w:val="18"/>
                <w:szCs w:val="18"/>
              </w:rPr>
              <w:t>10500</w:t>
            </w:r>
          </w:p>
        </w:tc>
        <w:tc>
          <w:tcPr>
            <w:tcW w:w="993" w:type="dxa"/>
            <w:vAlign w:val="center"/>
          </w:tcPr>
          <w:p w:rsidR="00C663C8" w:rsidRPr="00E40F76" w:rsidRDefault="00C663C8" w:rsidP="00D634CC">
            <w:pPr>
              <w:jc w:val="center"/>
              <w:rPr>
                <w:color w:val="FF0000"/>
                <w:sz w:val="18"/>
                <w:szCs w:val="18"/>
              </w:rPr>
            </w:pPr>
            <w:r w:rsidRPr="00A26195">
              <w:rPr>
                <w:sz w:val="18"/>
                <w:szCs w:val="18"/>
              </w:rPr>
              <w:t>10500</w:t>
            </w:r>
          </w:p>
        </w:tc>
        <w:tc>
          <w:tcPr>
            <w:tcW w:w="1275" w:type="dxa"/>
            <w:vAlign w:val="center"/>
          </w:tcPr>
          <w:p w:rsidR="00C663C8" w:rsidRPr="00E40F76" w:rsidRDefault="00C663C8" w:rsidP="00D634CC">
            <w:pPr>
              <w:jc w:val="center"/>
              <w:rPr>
                <w:color w:val="FF0000"/>
                <w:sz w:val="18"/>
                <w:szCs w:val="18"/>
              </w:rPr>
            </w:pPr>
            <w:r w:rsidRPr="00A26195">
              <w:rPr>
                <w:sz w:val="18"/>
                <w:szCs w:val="18"/>
              </w:rPr>
              <w:t>10500</w:t>
            </w:r>
          </w:p>
        </w:tc>
        <w:tc>
          <w:tcPr>
            <w:tcW w:w="1276" w:type="dxa"/>
            <w:vAlign w:val="center"/>
          </w:tcPr>
          <w:p w:rsidR="00C663C8" w:rsidRDefault="00C663C8" w:rsidP="00D634CC">
            <w:pPr>
              <w:jc w:val="center"/>
              <w:rPr>
                <w:sz w:val="22"/>
                <w:szCs w:val="22"/>
              </w:rPr>
            </w:pPr>
            <w:r w:rsidRPr="00A26195">
              <w:rPr>
                <w:sz w:val="18"/>
                <w:szCs w:val="18"/>
              </w:rPr>
              <w:t>10500</w:t>
            </w:r>
          </w:p>
        </w:tc>
        <w:tc>
          <w:tcPr>
            <w:tcW w:w="992" w:type="dxa"/>
            <w:vAlign w:val="center"/>
          </w:tcPr>
          <w:p w:rsidR="00C663C8" w:rsidRDefault="00C663C8" w:rsidP="00D634CC">
            <w:pPr>
              <w:jc w:val="center"/>
              <w:rPr>
                <w:sz w:val="22"/>
                <w:szCs w:val="22"/>
              </w:rPr>
            </w:pPr>
            <w:r w:rsidRPr="00A26195">
              <w:rPr>
                <w:sz w:val="18"/>
                <w:szCs w:val="18"/>
              </w:rPr>
              <w:t>10500</w:t>
            </w:r>
          </w:p>
        </w:tc>
      </w:tr>
      <w:tr w:rsidR="00C663C8" w:rsidTr="00D634CC">
        <w:tc>
          <w:tcPr>
            <w:tcW w:w="446" w:type="dxa"/>
          </w:tcPr>
          <w:p w:rsidR="00C663C8" w:rsidRPr="00484DA4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84DA4">
              <w:rPr>
                <w:sz w:val="18"/>
                <w:szCs w:val="18"/>
              </w:rPr>
              <w:t>3</w:t>
            </w:r>
          </w:p>
        </w:tc>
        <w:tc>
          <w:tcPr>
            <w:tcW w:w="3377" w:type="dxa"/>
          </w:tcPr>
          <w:p w:rsidR="00C663C8" w:rsidRPr="00A12F0F" w:rsidRDefault="00C663C8" w:rsidP="00D634CC">
            <w:pPr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Число посетителей вне музея</w:t>
            </w:r>
          </w:p>
          <w:p w:rsidR="00C663C8" w:rsidRPr="00A12F0F" w:rsidRDefault="00C663C8" w:rsidP="00D634CC">
            <w:pPr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(показатель)</w:t>
            </w:r>
          </w:p>
          <w:p w:rsidR="00C663C8" w:rsidRPr="00A12F0F" w:rsidRDefault="00C663C8" w:rsidP="00D634C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663C8" w:rsidRPr="00A12F0F" w:rsidRDefault="00C663C8" w:rsidP="00D634CC">
            <w:pPr>
              <w:jc w:val="center"/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C663C8" w:rsidRPr="00101F16" w:rsidRDefault="00C663C8" w:rsidP="00D634CC">
            <w:pPr>
              <w:jc w:val="center"/>
              <w:rPr>
                <w:sz w:val="18"/>
                <w:szCs w:val="18"/>
              </w:rPr>
            </w:pPr>
            <w:r w:rsidRPr="00101F16">
              <w:rPr>
                <w:sz w:val="18"/>
                <w:szCs w:val="18"/>
              </w:rPr>
              <w:t>3100</w:t>
            </w:r>
          </w:p>
        </w:tc>
        <w:tc>
          <w:tcPr>
            <w:tcW w:w="1276" w:type="dxa"/>
            <w:vAlign w:val="center"/>
          </w:tcPr>
          <w:p w:rsidR="00C663C8" w:rsidRPr="00101F16" w:rsidRDefault="00C663C8" w:rsidP="00D634CC">
            <w:pPr>
              <w:jc w:val="center"/>
              <w:rPr>
                <w:sz w:val="18"/>
                <w:szCs w:val="18"/>
              </w:rPr>
            </w:pPr>
            <w:r w:rsidRPr="00101F16">
              <w:rPr>
                <w:sz w:val="18"/>
                <w:szCs w:val="18"/>
              </w:rPr>
              <w:t>3200</w:t>
            </w:r>
          </w:p>
        </w:tc>
        <w:tc>
          <w:tcPr>
            <w:tcW w:w="1275" w:type="dxa"/>
            <w:vAlign w:val="center"/>
          </w:tcPr>
          <w:p w:rsidR="00C663C8" w:rsidRPr="00101F16" w:rsidRDefault="00C663C8" w:rsidP="00D634CC">
            <w:pPr>
              <w:jc w:val="center"/>
              <w:rPr>
                <w:sz w:val="18"/>
                <w:szCs w:val="18"/>
              </w:rPr>
            </w:pPr>
            <w:r w:rsidRPr="00101F16">
              <w:rPr>
                <w:sz w:val="18"/>
                <w:szCs w:val="18"/>
              </w:rPr>
              <w:t>3200</w:t>
            </w:r>
          </w:p>
        </w:tc>
        <w:tc>
          <w:tcPr>
            <w:tcW w:w="1134" w:type="dxa"/>
            <w:vAlign w:val="center"/>
          </w:tcPr>
          <w:p w:rsidR="00C663C8" w:rsidRPr="00A26195" w:rsidRDefault="00C663C8" w:rsidP="00D634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</w:t>
            </w:r>
          </w:p>
        </w:tc>
        <w:tc>
          <w:tcPr>
            <w:tcW w:w="993" w:type="dxa"/>
            <w:vAlign w:val="center"/>
          </w:tcPr>
          <w:p w:rsidR="00C663C8" w:rsidRPr="00E40F76" w:rsidRDefault="00C663C8" w:rsidP="00D634C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3400</w:t>
            </w:r>
          </w:p>
        </w:tc>
        <w:tc>
          <w:tcPr>
            <w:tcW w:w="1275" w:type="dxa"/>
            <w:vAlign w:val="center"/>
          </w:tcPr>
          <w:p w:rsidR="00C663C8" w:rsidRPr="00E40F76" w:rsidRDefault="00C663C8" w:rsidP="00D634C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3400</w:t>
            </w:r>
          </w:p>
        </w:tc>
        <w:tc>
          <w:tcPr>
            <w:tcW w:w="1276" w:type="dxa"/>
            <w:vAlign w:val="center"/>
          </w:tcPr>
          <w:p w:rsidR="00C663C8" w:rsidRDefault="00C663C8" w:rsidP="00D634CC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3400</w:t>
            </w:r>
          </w:p>
        </w:tc>
        <w:tc>
          <w:tcPr>
            <w:tcW w:w="992" w:type="dxa"/>
            <w:vAlign w:val="center"/>
          </w:tcPr>
          <w:p w:rsidR="00C663C8" w:rsidRDefault="00C663C8" w:rsidP="00D634CC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3400</w:t>
            </w:r>
          </w:p>
        </w:tc>
      </w:tr>
      <w:tr w:rsidR="00C663C8" w:rsidTr="00D634CC">
        <w:tc>
          <w:tcPr>
            <w:tcW w:w="446" w:type="dxa"/>
          </w:tcPr>
          <w:p w:rsidR="00C663C8" w:rsidRPr="00484DA4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84DA4">
              <w:rPr>
                <w:sz w:val="18"/>
                <w:szCs w:val="18"/>
              </w:rPr>
              <w:t>4</w:t>
            </w:r>
          </w:p>
        </w:tc>
        <w:tc>
          <w:tcPr>
            <w:tcW w:w="3377" w:type="dxa"/>
          </w:tcPr>
          <w:p w:rsidR="00C663C8" w:rsidRPr="00A12F0F" w:rsidRDefault="00C663C8" w:rsidP="00D634CC">
            <w:pPr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Доля экспонируемых музейных предметов</w:t>
            </w:r>
          </w:p>
          <w:p w:rsidR="00C663C8" w:rsidRPr="00A12F0F" w:rsidRDefault="00C663C8" w:rsidP="00D634CC">
            <w:pPr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(показатель)</w:t>
            </w:r>
          </w:p>
          <w:p w:rsidR="00C663C8" w:rsidRPr="00A12F0F" w:rsidRDefault="00C663C8" w:rsidP="00D634C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663C8" w:rsidRPr="00A12F0F" w:rsidRDefault="00C663C8" w:rsidP="00D634CC">
            <w:pPr>
              <w:jc w:val="center"/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  <w:vAlign w:val="center"/>
          </w:tcPr>
          <w:p w:rsidR="00C663C8" w:rsidRPr="00A12F0F" w:rsidRDefault="00C663C8" w:rsidP="00D634CC">
            <w:pPr>
              <w:jc w:val="center"/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vAlign w:val="center"/>
          </w:tcPr>
          <w:p w:rsidR="00C663C8" w:rsidRPr="00A12F0F" w:rsidRDefault="00C663C8" w:rsidP="00D634CC">
            <w:pPr>
              <w:jc w:val="center"/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  <w:vAlign w:val="center"/>
          </w:tcPr>
          <w:p w:rsidR="00C663C8" w:rsidRPr="00A12F0F" w:rsidRDefault="00C663C8" w:rsidP="00D634CC">
            <w:pPr>
              <w:jc w:val="center"/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vAlign w:val="center"/>
          </w:tcPr>
          <w:p w:rsidR="00C663C8" w:rsidRPr="00A12F0F" w:rsidRDefault="00C663C8" w:rsidP="00D634CC">
            <w:pPr>
              <w:jc w:val="center"/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:rsidR="00C663C8" w:rsidRPr="00A12F0F" w:rsidRDefault="00C663C8" w:rsidP="00D634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  <w:vAlign w:val="center"/>
          </w:tcPr>
          <w:p w:rsidR="00C663C8" w:rsidRPr="00A12F0F" w:rsidRDefault="00C663C8" w:rsidP="00D634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6" w:type="dxa"/>
            <w:vAlign w:val="center"/>
          </w:tcPr>
          <w:p w:rsidR="00C663C8" w:rsidRPr="00484DA4" w:rsidRDefault="00C663C8" w:rsidP="00D634CC">
            <w:pPr>
              <w:jc w:val="center"/>
              <w:rPr>
                <w:sz w:val="18"/>
                <w:szCs w:val="18"/>
              </w:rPr>
            </w:pPr>
            <w:r w:rsidRPr="00484DA4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C663C8" w:rsidRPr="00484DA4" w:rsidRDefault="00C663C8" w:rsidP="00D634CC">
            <w:pPr>
              <w:jc w:val="center"/>
              <w:rPr>
                <w:sz w:val="18"/>
                <w:szCs w:val="18"/>
              </w:rPr>
            </w:pPr>
            <w:r w:rsidRPr="00484DA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</w:tr>
      <w:tr w:rsidR="00C663C8" w:rsidTr="00D634CC">
        <w:tc>
          <w:tcPr>
            <w:tcW w:w="14737" w:type="dxa"/>
            <w:gridSpan w:val="11"/>
          </w:tcPr>
          <w:p w:rsidR="00C663C8" w:rsidRPr="00484DA4" w:rsidRDefault="00C663C8" w:rsidP="00D634CC">
            <w:pPr>
              <w:jc w:val="center"/>
              <w:rPr>
                <w:sz w:val="18"/>
                <w:szCs w:val="18"/>
              </w:rPr>
            </w:pPr>
            <w:r w:rsidRPr="008D3F63">
              <w:rPr>
                <w:sz w:val="18"/>
                <w:szCs w:val="18"/>
              </w:rPr>
              <w:t>Подпрограмма 4 «Развитие клубных учреждений»</w:t>
            </w:r>
          </w:p>
        </w:tc>
      </w:tr>
      <w:tr w:rsidR="00C663C8" w:rsidTr="00D634CC">
        <w:tc>
          <w:tcPr>
            <w:tcW w:w="446" w:type="dxa"/>
          </w:tcPr>
          <w:p w:rsidR="00C663C8" w:rsidRPr="00484DA4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84DA4">
              <w:rPr>
                <w:sz w:val="18"/>
                <w:szCs w:val="18"/>
              </w:rPr>
              <w:t>1</w:t>
            </w:r>
          </w:p>
        </w:tc>
        <w:tc>
          <w:tcPr>
            <w:tcW w:w="3377" w:type="dxa"/>
          </w:tcPr>
          <w:p w:rsidR="00C663C8" w:rsidRPr="00A12F0F" w:rsidRDefault="00C663C8" w:rsidP="00D634CC">
            <w:pPr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Организация деятельности клубных формирований</w:t>
            </w:r>
            <w:r>
              <w:rPr>
                <w:sz w:val="18"/>
                <w:szCs w:val="18"/>
              </w:rPr>
              <w:t>:</w:t>
            </w:r>
            <w:r w:rsidRPr="00A12F0F">
              <w:rPr>
                <w:sz w:val="18"/>
                <w:szCs w:val="18"/>
              </w:rPr>
              <w:t xml:space="preserve"> </w:t>
            </w:r>
          </w:p>
          <w:p w:rsidR="00C663C8" w:rsidRDefault="00C663C8" w:rsidP="00D634C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663C8" w:rsidRDefault="00C663C8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663C8" w:rsidRPr="005561B2" w:rsidRDefault="00C663C8" w:rsidP="00D634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663C8" w:rsidRPr="005561B2" w:rsidRDefault="00C663C8" w:rsidP="00D634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663C8" w:rsidRPr="005561B2" w:rsidRDefault="00C663C8" w:rsidP="00D634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663C8" w:rsidRPr="005561B2" w:rsidRDefault="00C663C8" w:rsidP="00D634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663C8" w:rsidRPr="005561B2" w:rsidRDefault="00C663C8" w:rsidP="00D634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663C8" w:rsidRPr="005561B2" w:rsidRDefault="00C663C8" w:rsidP="00D634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663C8" w:rsidRPr="005561B2" w:rsidRDefault="00C663C8" w:rsidP="00D634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63C8" w:rsidRPr="005561B2" w:rsidRDefault="00C663C8" w:rsidP="00D634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C663C8" w:rsidTr="00D634CC">
        <w:tc>
          <w:tcPr>
            <w:tcW w:w="446" w:type="dxa"/>
          </w:tcPr>
          <w:p w:rsidR="00C663C8" w:rsidRPr="00484DA4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3377" w:type="dxa"/>
          </w:tcPr>
          <w:p w:rsidR="00C663C8" w:rsidRPr="00A12F0F" w:rsidRDefault="00C663C8" w:rsidP="00D634CC">
            <w:pPr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МАУК ГДК «Горизонт»</w:t>
            </w:r>
          </w:p>
        </w:tc>
        <w:tc>
          <w:tcPr>
            <w:tcW w:w="1417" w:type="dxa"/>
            <w:vAlign w:val="center"/>
          </w:tcPr>
          <w:p w:rsidR="00C663C8" w:rsidRPr="00A12F0F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</w:t>
            </w:r>
          </w:p>
        </w:tc>
        <w:tc>
          <w:tcPr>
            <w:tcW w:w="1276" w:type="dxa"/>
            <w:vAlign w:val="center"/>
          </w:tcPr>
          <w:p w:rsidR="00C663C8" w:rsidRPr="001A59CB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A59CB">
              <w:rPr>
                <w:sz w:val="18"/>
                <w:szCs w:val="18"/>
              </w:rPr>
              <w:t> 26</w:t>
            </w:r>
          </w:p>
        </w:tc>
        <w:tc>
          <w:tcPr>
            <w:tcW w:w="1276" w:type="dxa"/>
            <w:vAlign w:val="center"/>
          </w:tcPr>
          <w:p w:rsidR="00C663C8" w:rsidRPr="001A59CB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A59CB">
              <w:rPr>
                <w:sz w:val="18"/>
                <w:szCs w:val="18"/>
              </w:rPr>
              <w:t>26</w:t>
            </w:r>
          </w:p>
        </w:tc>
        <w:tc>
          <w:tcPr>
            <w:tcW w:w="1275" w:type="dxa"/>
            <w:vAlign w:val="center"/>
          </w:tcPr>
          <w:p w:rsidR="00C663C8" w:rsidRPr="001A59CB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A59CB">
              <w:rPr>
                <w:sz w:val="18"/>
                <w:szCs w:val="18"/>
              </w:rPr>
              <w:t>26 </w:t>
            </w:r>
          </w:p>
        </w:tc>
        <w:tc>
          <w:tcPr>
            <w:tcW w:w="1134" w:type="dxa"/>
            <w:vAlign w:val="center"/>
          </w:tcPr>
          <w:p w:rsidR="00C663C8" w:rsidRPr="001A59CB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A59CB">
              <w:rPr>
                <w:sz w:val="18"/>
                <w:szCs w:val="18"/>
              </w:rPr>
              <w:t> 26</w:t>
            </w:r>
          </w:p>
        </w:tc>
        <w:tc>
          <w:tcPr>
            <w:tcW w:w="993" w:type="dxa"/>
            <w:vAlign w:val="center"/>
          </w:tcPr>
          <w:p w:rsidR="00C663C8" w:rsidRPr="00A12F0F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 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center"/>
          </w:tcPr>
          <w:p w:rsidR="00C663C8" w:rsidRPr="00A12F0F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 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C663C8" w:rsidRPr="005561B2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561B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C663C8" w:rsidRPr="005561B2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C663C8" w:rsidTr="00D634CC">
        <w:tc>
          <w:tcPr>
            <w:tcW w:w="446" w:type="dxa"/>
          </w:tcPr>
          <w:p w:rsidR="00C663C8" w:rsidRPr="00484DA4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3377" w:type="dxa"/>
          </w:tcPr>
          <w:p w:rsidR="00C663C8" w:rsidRDefault="00C663C8" w:rsidP="00D634CC">
            <w:pPr>
              <w:spacing w:line="276" w:lineRule="auto"/>
              <w:rPr>
                <w:sz w:val="22"/>
                <w:szCs w:val="22"/>
              </w:rPr>
            </w:pPr>
            <w:r w:rsidRPr="00A12F0F">
              <w:rPr>
                <w:sz w:val="18"/>
                <w:szCs w:val="18"/>
              </w:rPr>
              <w:t>МБУК «КИЦ «Спутник»</w:t>
            </w:r>
          </w:p>
        </w:tc>
        <w:tc>
          <w:tcPr>
            <w:tcW w:w="1417" w:type="dxa"/>
            <w:vAlign w:val="center"/>
          </w:tcPr>
          <w:p w:rsidR="00C663C8" w:rsidRDefault="00C663C8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12F0F">
              <w:rPr>
                <w:sz w:val="18"/>
                <w:szCs w:val="18"/>
              </w:rPr>
              <w:t>единиц</w:t>
            </w:r>
          </w:p>
        </w:tc>
        <w:tc>
          <w:tcPr>
            <w:tcW w:w="1276" w:type="dxa"/>
            <w:vAlign w:val="center"/>
          </w:tcPr>
          <w:p w:rsidR="00C663C8" w:rsidRPr="00F52F65" w:rsidRDefault="00C663C8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2F65">
              <w:rPr>
                <w:sz w:val="18"/>
                <w:szCs w:val="18"/>
              </w:rPr>
              <w:t> 6</w:t>
            </w:r>
          </w:p>
        </w:tc>
        <w:tc>
          <w:tcPr>
            <w:tcW w:w="1276" w:type="dxa"/>
            <w:vAlign w:val="center"/>
          </w:tcPr>
          <w:p w:rsidR="00C663C8" w:rsidRPr="00F52F65" w:rsidRDefault="00C663C8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2F65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center"/>
          </w:tcPr>
          <w:p w:rsidR="00C663C8" w:rsidRPr="00F52F65" w:rsidRDefault="00C663C8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2F65">
              <w:rPr>
                <w:sz w:val="18"/>
                <w:szCs w:val="18"/>
              </w:rPr>
              <w:t>6 </w:t>
            </w:r>
          </w:p>
        </w:tc>
        <w:tc>
          <w:tcPr>
            <w:tcW w:w="1134" w:type="dxa"/>
            <w:vAlign w:val="center"/>
          </w:tcPr>
          <w:p w:rsidR="00C663C8" w:rsidRPr="00F52F65" w:rsidRDefault="00C663C8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2F65">
              <w:rPr>
                <w:sz w:val="18"/>
                <w:szCs w:val="18"/>
              </w:rPr>
              <w:t>6 </w:t>
            </w:r>
          </w:p>
        </w:tc>
        <w:tc>
          <w:tcPr>
            <w:tcW w:w="993" w:type="dxa"/>
            <w:vAlign w:val="center"/>
          </w:tcPr>
          <w:p w:rsidR="00C663C8" w:rsidRDefault="00C663C8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center"/>
          </w:tcPr>
          <w:p w:rsidR="00C663C8" w:rsidRDefault="00C663C8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6</w:t>
            </w:r>
            <w:r w:rsidRPr="00A12F0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:rsidR="00C663C8" w:rsidRPr="00A26195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C663C8" w:rsidRPr="00A26195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26195">
              <w:rPr>
                <w:sz w:val="18"/>
                <w:szCs w:val="18"/>
              </w:rPr>
              <w:t>7</w:t>
            </w:r>
          </w:p>
        </w:tc>
      </w:tr>
      <w:tr w:rsidR="00C663C8" w:rsidTr="00D634CC">
        <w:tc>
          <w:tcPr>
            <w:tcW w:w="446" w:type="dxa"/>
          </w:tcPr>
          <w:p w:rsidR="00C663C8" w:rsidRPr="00484DA4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3377" w:type="dxa"/>
          </w:tcPr>
          <w:p w:rsidR="00C663C8" w:rsidRDefault="00C663C8" w:rsidP="00D634CC">
            <w:pPr>
              <w:spacing w:line="276" w:lineRule="auto"/>
              <w:rPr>
                <w:sz w:val="22"/>
                <w:szCs w:val="22"/>
              </w:rPr>
            </w:pPr>
            <w:r w:rsidRPr="00A12F0F">
              <w:rPr>
                <w:sz w:val="18"/>
                <w:szCs w:val="18"/>
              </w:rPr>
              <w:t>МАУК КДЦ «Россия»</w:t>
            </w:r>
          </w:p>
        </w:tc>
        <w:tc>
          <w:tcPr>
            <w:tcW w:w="1417" w:type="dxa"/>
            <w:vAlign w:val="center"/>
          </w:tcPr>
          <w:p w:rsidR="00C663C8" w:rsidRDefault="00C663C8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12F0F">
              <w:rPr>
                <w:sz w:val="18"/>
                <w:szCs w:val="18"/>
              </w:rPr>
              <w:t>единиц</w:t>
            </w:r>
          </w:p>
        </w:tc>
        <w:tc>
          <w:tcPr>
            <w:tcW w:w="1276" w:type="dxa"/>
            <w:vAlign w:val="center"/>
          </w:tcPr>
          <w:p w:rsidR="00C663C8" w:rsidRPr="00266222" w:rsidRDefault="00C663C8" w:rsidP="00D634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01F16">
              <w:rPr>
                <w:sz w:val="18"/>
                <w:szCs w:val="18"/>
              </w:rPr>
              <w:t> 10</w:t>
            </w:r>
          </w:p>
        </w:tc>
        <w:tc>
          <w:tcPr>
            <w:tcW w:w="1276" w:type="dxa"/>
            <w:vAlign w:val="center"/>
          </w:tcPr>
          <w:p w:rsidR="00C663C8" w:rsidRPr="00266222" w:rsidRDefault="00C663C8" w:rsidP="00D634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01F16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vAlign w:val="center"/>
          </w:tcPr>
          <w:p w:rsidR="00C663C8" w:rsidRPr="00266222" w:rsidRDefault="00C663C8" w:rsidP="00D634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01F16">
              <w:rPr>
                <w:sz w:val="18"/>
                <w:szCs w:val="18"/>
              </w:rPr>
              <w:t> 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C663C8" w:rsidRPr="00266222" w:rsidRDefault="00C663C8" w:rsidP="00D634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01F16">
              <w:rPr>
                <w:sz w:val="18"/>
                <w:szCs w:val="18"/>
              </w:rPr>
              <w:t> 11</w:t>
            </w:r>
          </w:p>
        </w:tc>
        <w:tc>
          <w:tcPr>
            <w:tcW w:w="993" w:type="dxa"/>
            <w:vAlign w:val="center"/>
          </w:tcPr>
          <w:p w:rsidR="00C663C8" w:rsidRDefault="00C663C8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12F0F">
              <w:rPr>
                <w:sz w:val="18"/>
                <w:szCs w:val="18"/>
              </w:rPr>
              <w:t> 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C663C8" w:rsidRDefault="00C663C8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12F0F">
              <w:rPr>
                <w:sz w:val="18"/>
                <w:szCs w:val="18"/>
              </w:rPr>
              <w:t> 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663C8" w:rsidRPr="00266222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66222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C663C8" w:rsidRPr="00266222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66222">
              <w:rPr>
                <w:sz w:val="18"/>
                <w:szCs w:val="18"/>
              </w:rPr>
              <w:t>11</w:t>
            </w:r>
          </w:p>
        </w:tc>
      </w:tr>
      <w:tr w:rsidR="00C663C8" w:rsidTr="00D634CC">
        <w:tc>
          <w:tcPr>
            <w:tcW w:w="446" w:type="dxa"/>
          </w:tcPr>
          <w:p w:rsidR="00C663C8" w:rsidRPr="00484DA4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484DA4">
              <w:rPr>
                <w:sz w:val="18"/>
                <w:szCs w:val="18"/>
              </w:rPr>
              <w:t>4</w:t>
            </w:r>
          </w:p>
        </w:tc>
        <w:tc>
          <w:tcPr>
            <w:tcW w:w="3377" w:type="dxa"/>
          </w:tcPr>
          <w:p w:rsidR="00C663C8" w:rsidRPr="00A12F0F" w:rsidRDefault="00C663C8" w:rsidP="00D634CC">
            <w:pPr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 xml:space="preserve"> МАУК</w:t>
            </w:r>
            <w:r>
              <w:rPr>
                <w:sz w:val="18"/>
                <w:szCs w:val="18"/>
              </w:rPr>
              <w:t xml:space="preserve"> «Дом культуры им. А.Н. </w:t>
            </w:r>
            <w:proofErr w:type="spellStart"/>
            <w:r>
              <w:rPr>
                <w:sz w:val="18"/>
                <w:szCs w:val="18"/>
              </w:rPr>
              <w:t>Гринчика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C663C8" w:rsidRPr="00A12F0F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</w:t>
            </w:r>
          </w:p>
        </w:tc>
        <w:tc>
          <w:tcPr>
            <w:tcW w:w="1276" w:type="dxa"/>
            <w:vAlign w:val="center"/>
          </w:tcPr>
          <w:p w:rsidR="00C663C8" w:rsidRPr="00A12F0F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C663C8" w:rsidRPr="00A12F0F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center"/>
          </w:tcPr>
          <w:p w:rsidR="00C663C8" w:rsidRPr="00A12F0F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C663C8" w:rsidRPr="00A12F0F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:rsidR="00C663C8" w:rsidRPr="00A12F0F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  <w:vAlign w:val="center"/>
          </w:tcPr>
          <w:p w:rsidR="00C663C8" w:rsidRPr="00A12F0F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C663C8" w:rsidRPr="008A1DC7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C663C8" w:rsidRPr="008A1DC7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A1DC7">
              <w:rPr>
                <w:sz w:val="18"/>
                <w:szCs w:val="18"/>
              </w:rPr>
              <w:t>9</w:t>
            </w:r>
          </w:p>
        </w:tc>
      </w:tr>
      <w:tr w:rsidR="00C663C8" w:rsidTr="00D634CC">
        <w:tc>
          <w:tcPr>
            <w:tcW w:w="446" w:type="dxa"/>
          </w:tcPr>
          <w:p w:rsidR="00C663C8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77" w:type="dxa"/>
          </w:tcPr>
          <w:p w:rsidR="00C663C8" w:rsidRPr="00A12F0F" w:rsidRDefault="00C663C8" w:rsidP="00D63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участников культурно-массовых мероприятий:</w:t>
            </w:r>
          </w:p>
        </w:tc>
        <w:tc>
          <w:tcPr>
            <w:tcW w:w="1417" w:type="dxa"/>
            <w:vAlign w:val="center"/>
          </w:tcPr>
          <w:p w:rsidR="00C663C8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663C8" w:rsidRPr="00A12F0F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663C8" w:rsidRPr="00A12F0F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663C8" w:rsidRPr="00A12F0F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663C8" w:rsidRPr="00A12F0F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663C8" w:rsidRPr="00A12F0F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663C8" w:rsidRPr="00A12F0F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663C8" w:rsidRDefault="00C663C8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63C8" w:rsidRDefault="00C663C8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663C8" w:rsidTr="00D634CC">
        <w:tc>
          <w:tcPr>
            <w:tcW w:w="446" w:type="dxa"/>
          </w:tcPr>
          <w:p w:rsidR="00C663C8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3377" w:type="dxa"/>
          </w:tcPr>
          <w:p w:rsidR="00C663C8" w:rsidRPr="00A12F0F" w:rsidRDefault="00C663C8" w:rsidP="00D634CC">
            <w:pPr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МАУК</w:t>
            </w:r>
            <w:r>
              <w:rPr>
                <w:sz w:val="18"/>
                <w:szCs w:val="18"/>
              </w:rPr>
              <w:t>»</w:t>
            </w:r>
            <w:r w:rsidRPr="00A12F0F">
              <w:rPr>
                <w:sz w:val="18"/>
                <w:szCs w:val="18"/>
              </w:rPr>
              <w:t xml:space="preserve"> ГДК «Горизонт»</w:t>
            </w:r>
          </w:p>
        </w:tc>
        <w:tc>
          <w:tcPr>
            <w:tcW w:w="1417" w:type="dxa"/>
            <w:vAlign w:val="center"/>
          </w:tcPr>
          <w:p w:rsidR="00C663C8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C663C8" w:rsidRPr="00A12F0F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49750</w:t>
            </w:r>
          </w:p>
        </w:tc>
        <w:tc>
          <w:tcPr>
            <w:tcW w:w="1276" w:type="dxa"/>
            <w:vAlign w:val="center"/>
          </w:tcPr>
          <w:p w:rsidR="00C663C8" w:rsidRPr="00A12F0F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49859</w:t>
            </w:r>
          </w:p>
        </w:tc>
        <w:tc>
          <w:tcPr>
            <w:tcW w:w="1275" w:type="dxa"/>
            <w:vAlign w:val="center"/>
          </w:tcPr>
          <w:p w:rsidR="00C663C8" w:rsidRPr="00A12F0F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55054</w:t>
            </w:r>
          </w:p>
        </w:tc>
        <w:tc>
          <w:tcPr>
            <w:tcW w:w="1134" w:type="dxa"/>
            <w:vAlign w:val="center"/>
          </w:tcPr>
          <w:p w:rsidR="00C663C8" w:rsidRPr="00A12F0F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55058</w:t>
            </w:r>
          </w:p>
        </w:tc>
        <w:tc>
          <w:tcPr>
            <w:tcW w:w="993" w:type="dxa"/>
            <w:vAlign w:val="center"/>
          </w:tcPr>
          <w:p w:rsidR="00C663C8" w:rsidRPr="001A59CB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A59CB">
              <w:rPr>
                <w:sz w:val="18"/>
                <w:szCs w:val="18"/>
              </w:rPr>
              <w:t>55060</w:t>
            </w:r>
          </w:p>
        </w:tc>
        <w:tc>
          <w:tcPr>
            <w:tcW w:w="1275" w:type="dxa"/>
            <w:vAlign w:val="center"/>
          </w:tcPr>
          <w:p w:rsidR="00C663C8" w:rsidRPr="001A59CB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A59CB">
              <w:rPr>
                <w:sz w:val="18"/>
                <w:szCs w:val="18"/>
              </w:rPr>
              <w:t>55065</w:t>
            </w:r>
          </w:p>
        </w:tc>
        <w:tc>
          <w:tcPr>
            <w:tcW w:w="1276" w:type="dxa"/>
            <w:vAlign w:val="center"/>
          </w:tcPr>
          <w:p w:rsidR="00C663C8" w:rsidRPr="001A59CB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A59CB">
              <w:rPr>
                <w:sz w:val="18"/>
                <w:szCs w:val="18"/>
              </w:rPr>
              <w:t>55070</w:t>
            </w:r>
          </w:p>
        </w:tc>
        <w:tc>
          <w:tcPr>
            <w:tcW w:w="992" w:type="dxa"/>
            <w:vAlign w:val="center"/>
          </w:tcPr>
          <w:p w:rsidR="00C663C8" w:rsidRPr="001A59CB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A59CB">
              <w:rPr>
                <w:sz w:val="18"/>
                <w:szCs w:val="18"/>
              </w:rPr>
              <w:t>55070</w:t>
            </w:r>
          </w:p>
        </w:tc>
      </w:tr>
      <w:tr w:rsidR="00C663C8" w:rsidTr="00D634CC">
        <w:tc>
          <w:tcPr>
            <w:tcW w:w="446" w:type="dxa"/>
          </w:tcPr>
          <w:p w:rsidR="00C663C8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2.2</w:t>
            </w:r>
          </w:p>
        </w:tc>
        <w:tc>
          <w:tcPr>
            <w:tcW w:w="3377" w:type="dxa"/>
          </w:tcPr>
          <w:p w:rsidR="00C663C8" w:rsidRPr="00A12F0F" w:rsidRDefault="00C663C8" w:rsidP="00D634CC">
            <w:pPr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МБУК «КИЦ «Спутник»</w:t>
            </w:r>
          </w:p>
        </w:tc>
        <w:tc>
          <w:tcPr>
            <w:tcW w:w="1417" w:type="dxa"/>
            <w:vAlign w:val="center"/>
          </w:tcPr>
          <w:p w:rsidR="00C663C8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C663C8" w:rsidRPr="00A12F0F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</w:t>
            </w:r>
          </w:p>
        </w:tc>
        <w:tc>
          <w:tcPr>
            <w:tcW w:w="1276" w:type="dxa"/>
            <w:vAlign w:val="center"/>
          </w:tcPr>
          <w:p w:rsidR="00C663C8" w:rsidRPr="00A12F0F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2582</w:t>
            </w:r>
          </w:p>
        </w:tc>
        <w:tc>
          <w:tcPr>
            <w:tcW w:w="1275" w:type="dxa"/>
            <w:vAlign w:val="center"/>
          </w:tcPr>
          <w:p w:rsidR="00C663C8" w:rsidRPr="00A12F0F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2585</w:t>
            </w:r>
          </w:p>
        </w:tc>
        <w:tc>
          <w:tcPr>
            <w:tcW w:w="1134" w:type="dxa"/>
            <w:vAlign w:val="center"/>
          </w:tcPr>
          <w:p w:rsidR="00C663C8" w:rsidRPr="00A12F0F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</w:t>
            </w:r>
          </w:p>
        </w:tc>
        <w:tc>
          <w:tcPr>
            <w:tcW w:w="993" w:type="dxa"/>
            <w:vAlign w:val="center"/>
          </w:tcPr>
          <w:p w:rsidR="00C663C8" w:rsidRPr="00A12F0F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  <w:tc>
          <w:tcPr>
            <w:tcW w:w="1275" w:type="dxa"/>
            <w:vAlign w:val="center"/>
          </w:tcPr>
          <w:p w:rsidR="00C663C8" w:rsidRPr="00A12F0F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3850</w:t>
            </w:r>
          </w:p>
        </w:tc>
        <w:tc>
          <w:tcPr>
            <w:tcW w:w="1276" w:type="dxa"/>
            <w:vAlign w:val="center"/>
          </w:tcPr>
          <w:p w:rsidR="00C663C8" w:rsidRPr="00DC1931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1931">
              <w:rPr>
                <w:sz w:val="18"/>
                <w:szCs w:val="18"/>
              </w:rPr>
              <w:t>4000</w:t>
            </w:r>
          </w:p>
        </w:tc>
        <w:tc>
          <w:tcPr>
            <w:tcW w:w="992" w:type="dxa"/>
            <w:vAlign w:val="center"/>
          </w:tcPr>
          <w:p w:rsidR="00C663C8" w:rsidRPr="00DC1931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1931">
              <w:rPr>
                <w:sz w:val="18"/>
                <w:szCs w:val="18"/>
              </w:rPr>
              <w:t>4000</w:t>
            </w:r>
          </w:p>
        </w:tc>
      </w:tr>
      <w:tr w:rsidR="00C663C8" w:rsidTr="00D634CC">
        <w:tc>
          <w:tcPr>
            <w:tcW w:w="446" w:type="dxa"/>
          </w:tcPr>
          <w:p w:rsidR="00C663C8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3377" w:type="dxa"/>
          </w:tcPr>
          <w:p w:rsidR="00C663C8" w:rsidRPr="00A12F0F" w:rsidRDefault="00C663C8" w:rsidP="00D634CC">
            <w:pPr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 xml:space="preserve">МАУК </w:t>
            </w:r>
            <w:r>
              <w:rPr>
                <w:sz w:val="18"/>
                <w:szCs w:val="18"/>
              </w:rPr>
              <w:t>«</w:t>
            </w:r>
            <w:r w:rsidRPr="00A12F0F">
              <w:rPr>
                <w:sz w:val="18"/>
                <w:szCs w:val="18"/>
              </w:rPr>
              <w:t>КДЦ «Россия»</w:t>
            </w:r>
          </w:p>
        </w:tc>
        <w:tc>
          <w:tcPr>
            <w:tcW w:w="1417" w:type="dxa"/>
            <w:vAlign w:val="center"/>
          </w:tcPr>
          <w:p w:rsidR="00C663C8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C663C8" w:rsidRPr="00A12F0F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13456</w:t>
            </w:r>
          </w:p>
        </w:tc>
        <w:tc>
          <w:tcPr>
            <w:tcW w:w="1276" w:type="dxa"/>
            <w:vAlign w:val="center"/>
          </w:tcPr>
          <w:p w:rsidR="00C663C8" w:rsidRPr="00A12F0F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40820</w:t>
            </w:r>
          </w:p>
        </w:tc>
        <w:tc>
          <w:tcPr>
            <w:tcW w:w="1275" w:type="dxa"/>
            <w:vAlign w:val="center"/>
          </w:tcPr>
          <w:p w:rsidR="00C663C8" w:rsidRPr="00A12F0F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48358</w:t>
            </w:r>
          </w:p>
        </w:tc>
        <w:tc>
          <w:tcPr>
            <w:tcW w:w="1134" w:type="dxa"/>
            <w:vAlign w:val="center"/>
          </w:tcPr>
          <w:p w:rsidR="00C663C8" w:rsidRPr="00A12F0F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48379</w:t>
            </w:r>
          </w:p>
        </w:tc>
        <w:tc>
          <w:tcPr>
            <w:tcW w:w="993" w:type="dxa"/>
            <w:vAlign w:val="center"/>
          </w:tcPr>
          <w:p w:rsidR="00C663C8" w:rsidRPr="00A12F0F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48380</w:t>
            </w:r>
          </w:p>
        </w:tc>
        <w:tc>
          <w:tcPr>
            <w:tcW w:w="1275" w:type="dxa"/>
            <w:vAlign w:val="center"/>
          </w:tcPr>
          <w:p w:rsidR="00C663C8" w:rsidRPr="00A12F0F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48863</w:t>
            </w:r>
          </w:p>
        </w:tc>
        <w:tc>
          <w:tcPr>
            <w:tcW w:w="1276" w:type="dxa"/>
            <w:vAlign w:val="center"/>
          </w:tcPr>
          <w:p w:rsidR="00C663C8" w:rsidRPr="00266222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66222">
              <w:rPr>
                <w:sz w:val="18"/>
                <w:szCs w:val="18"/>
              </w:rPr>
              <w:t>49351</w:t>
            </w:r>
          </w:p>
        </w:tc>
        <w:tc>
          <w:tcPr>
            <w:tcW w:w="992" w:type="dxa"/>
            <w:vAlign w:val="center"/>
          </w:tcPr>
          <w:p w:rsidR="00C663C8" w:rsidRPr="00266222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66222">
              <w:rPr>
                <w:sz w:val="18"/>
                <w:szCs w:val="18"/>
              </w:rPr>
              <w:t>49</w:t>
            </w:r>
          </w:p>
        </w:tc>
      </w:tr>
      <w:tr w:rsidR="00C663C8" w:rsidTr="00D634CC">
        <w:tc>
          <w:tcPr>
            <w:tcW w:w="446" w:type="dxa"/>
          </w:tcPr>
          <w:p w:rsidR="00C663C8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3377" w:type="dxa"/>
          </w:tcPr>
          <w:p w:rsidR="00C663C8" w:rsidRPr="00A12F0F" w:rsidRDefault="00C663C8" w:rsidP="00D634CC">
            <w:pPr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 xml:space="preserve"> МАУК </w:t>
            </w:r>
            <w:r>
              <w:rPr>
                <w:sz w:val="18"/>
                <w:szCs w:val="18"/>
              </w:rPr>
              <w:t xml:space="preserve">Дом культуры им. А.Н. </w:t>
            </w:r>
            <w:proofErr w:type="spellStart"/>
            <w:r>
              <w:rPr>
                <w:sz w:val="18"/>
                <w:szCs w:val="18"/>
              </w:rPr>
              <w:t>Гринчика</w:t>
            </w:r>
            <w:proofErr w:type="spellEnd"/>
          </w:p>
        </w:tc>
        <w:tc>
          <w:tcPr>
            <w:tcW w:w="1417" w:type="dxa"/>
            <w:vAlign w:val="center"/>
          </w:tcPr>
          <w:p w:rsidR="00C663C8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C663C8" w:rsidRPr="00A12F0F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C663C8" w:rsidRPr="00A12F0F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5558</w:t>
            </w:r>
          </w:p>
        </w:tc>
        <w:tc>
          <w:tcPr>
            <w:tcW w:w="1275" w:type="dxa"/>
            <w:vAlign w:val="center"/>
          </w:tcPr>
          <w:p w:rsidR="00C663C8" w:rsidRPr="00A12F0F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7663</w:t>
            </w:r>
          </w:p>
        </w:tc>
        <w:tc>
          <w:tcPr>
            <w:tcW w:w="1134" w:type="dxa"/>
            <w:vAlign w:val="center"/>
          </w:tcPr>
          <w:p w:rsidR="00C663C8" w:rsidRPr="00A12F0F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12085</w:t>
            </w:r>
          </w:p>
        </w:tc>
        <w:tc>
          <w:tcPr>
            <w:tcW w:w="993" w:type="dxa"/>
            <w:vAlign w:val="center"/>
          </w:tcPr>
          <w:p w:rsidR="00C663C8" w:rsidRPr="00A12F0F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12351</w:t>
            </w:r>
          </w:p>
        </w:tc>
        <w:tc>
          <w:tcPr>
            <w:tcW w:w="1275" w:type="dxa"/>
            <w:vAlign w:val="center"/>
          </w:tcPr>
          <w:p w:rsidR="00C663C8" w:rsidRPr="008A1DC7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A1DC7">
              <w:rPr>
                <w:sz w:val="18"/>
                <w:szCs w:val="18"/>
              </w:rPr>
              <w:t>12501</w:t>
            </w:r>
          </w:p>
        </w:tc>
        <w:tc>
          <w:tcPr>
            <w:tcW w:w="1276" w:type="dxa"/>
            <w:vAlign w:val="center"/>
          </w:tcPr>
          <w:p w:rsidR="00C663C8" w:rsidRPr="008A1DC7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A1DC7">
              <w:rPr>
                <w:sz w:val="18"/>
                <w:szCs w:val="18"/>
              </w:rPr>
              <w:t>12651</w:t>
            </w:r>
          </w:p>
        </w:tc>
        <w:tc>
          <w:tcPr>
            <w:tcW w:w="992" w:type="dxa"/>
            <w:vAlign w:val="center"/>
          </w:tcPr>
          <w:p w:rsidR="00C663C8" w:rsidRPr="008A1DC7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A1DC7">
              <w:rPr>
                <w:sz w:val="18"/>
                <w:szCs w:val="18"/>
              </w:rPr>
              <w:t>12660</w:t>
            </w:r>
          </w:p>
        </w:tc>
      </w:tr>
      <w:tr w:rsidR="00C663C8" w:rsidTr="00D634CC">
        <w:trPr>
          <w:trHeight w:val="334"/>
        </w:trPr>
        <w:tc>
          <w:tcPr>
            <w:tcW w:w="446" w:type="dxa"/>
          </w:tcPr>
          <w:p w:rsidR="00C663C8" w:rsidRPr="00455C83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77" w:type="dxa"/>
          </w:tcPr>
          <w:p w:rsidR="00C663C8" w:rsidRPr="00F74654" w:rsidRDefault="00C663C8" w:rsidP="00D634CC">
            <w:pPr>
              <w:rPr>
                <w:sz w:val="22"/>
                <w:szCs w:val="22"/>
              </w:rPr>
            </w:pPr>
            <w:r w:rsidRPr="00F74654">
              <w:rPr>
                <w:sz w:val="18"/>
                <w:szCs w:val="18"/>
              </w:rPr>
              <w:t>Организация кинопоказа: число кинозрителей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417" w:type="dxa"/>
            <w:vAlign w:val="center"/>
          </w:tcPr>
          <w:p w:rsidR="00C663C8" w:rsidRDefault="00C663C8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663C8" w:rsidRDefault="00C663C8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663C8" w:rsidRDefault="00C663C8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663C8" w:rsidRDefault="00C663C8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663C8" w:rsidRDefault="00C663C8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663C8" w:rsidRDefault="00C663C8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663C8" w:rsidRDefault="00C663C8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663C8" w:rsidRDefault="00C663C8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63C8" w:rsidRDefault="00C663C8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663C8" w:rsidTr="00D634CC">
        <w:tc>
          <w:tcPr>
            <w:tcW w:w="446" w:type="dxa"/>
          </w:tcPr>
          <w:p w:rsidR="00C663C8" w:rsidRPr="00455C83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55C83">
              <w:rPr>
                <w:sz w:val="18"/>
                <w:szCs w:val="18"/>
              </w:rPr>
              <w:t>.1</w:t>
            </w:r>
          </w:p>
        </w:tc>
        <w:tc>
          <w:tcPr>
            <w:tcW w:w="3377" w:type="dxa"/>
          </w:tcPr>
          <w:p w:rsidR="00C663C8" w:rsidRPr="00A12F0F" w:rsidRDefault="00C663C8" w:rsidP="00D63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МАУК «КДЦ «Россия»</w:t>
            </w:r>
          </w:p>
        </w:tc>
        <w:tc>
          <w:tcPr>
            <w:tcW w:w="1417" w:type="dxa"/>
            <w:vAlign w:val="center"/>
          </w:tcPr>
          <w:p w:rsidR="00C663C8" w:rsidRPr="00F74654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4654">
              <w:rPr>
                <w:sz w:val="18"/>
                <w:szCs w:val="18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C663C8" w:rsidRPr="00A12F0F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17318</w:t>
            </w:r>
          </w:p>
        </w:tc>
        <w:tc>
          <w:tcPr>
            <w:tcW w:w="1276" w:type="dxa"/>
            <w:vAlign w:val="center"/>
          </w:tcPr>
          <w:p w:rsidR="00C663C8" w:rsidRPr="00A12F0F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36518</w:t>
            </w:r>
          </w:p>
        </w:tc>
        <w:tc>
          <w:tcPr>
            <w:tcW w:w="1275" w:type="dxa"/>
            <w:vAlign w:val="center"/>
          </w:tcPr>
          <w:p w:rsidR="00C663C8" w:rsidRPr="00A12F0F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24128</w:t>
            </w:r>
          </w:p>
        </w:tc>
        <w:tc>
          <w:tcPr>
            <w:tcW w:w="1134" w:type="dxa"/>
            <w:vAlign w:val="center"/>
          </w:tcPr>
          <w:p w:rsidR="00C663C8" w:rsidRPr="00A12F0F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32250</w:t>
            </w:r>
          </w:p>
        </w:tc>
        <w:tc>
          <w:tcPr>
            <w:tcW w:w="993" w:type="dxa"/>
            <w:vAlign w:val="center"/>
          </w:tcPr>
          <w:p w:rsidR="00C663C8" w:rsidRPr="00A12F0F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32255</w:t>
            </w:r>
          </w:p>
        </w:tc>
        <w:tc>
          <w:tcPr>
            <w:tcW w:w="1275" w:type="dxa"/>
            <w:vAlign w:val="center"/>
          </w:tcPr>
          <w:p w:rsidR="00C663C8" w:rsidRPr="00A12F0F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32577</w:t>
            </w:r>
          </w:p>
        </w:tc>
        <w:tc>
          <w:tcPr>
            <w:tcW w:w="1276" w:type="dxa"/>
            <w:vAlign w:val="center"/>
          </w:tcPr>
          <w:p w:rsidR="00C663C8" w:rsidRPr="00266222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66222">
              <w:rPr>
                <w:sz w:val="18"/>
                <w:szCs w:val="18"/>
              </w:rPr>
              <w:t>32902</w:t>
            </w:r>
          </w:p>
        </w:tc>
        <w:tc>
          <w:tcPr>
            <w:tcW w:w="992" w:type="dxa"/>
            <w:vAlign w:val="center"/>
          </w:tcPr>
          <w:p w:rsidR="00C663C8" w:rsidRPr="00266222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66222">
              <w:rPr>
                <w:sz w:val="18"/>
                <w:szCs w:val="18"/>
              </w:rPr>
              <w:t>33000</w:t>
            </w:r>
          </w:p>
        </w:tc>
      </w:tr>
      <w:tr w:rsidR="00C663C8" w:rsidTr="00D634CC">
        <w:tc>
          <w:tcPr>
            <w:tcW w:w="446" w:type="dxa"/>
          </w:tcPr>
          <w:p w:rsidR="00C663C8" w:rsidRPr="00455C83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55C83">
              <w:rPr>
                <w:sz w:val="18"/>
                <w:szCs w:val="18"/>
              </w:rPr>
              <w:t>.2</w:t>
            </w:r>
          </w:p>
        </w:tc>
        <w:tc>
          <w:tcPr>
            <w:tcW w:w="3377" w:type="dxa"/>
          </w:tcPr>
          <w:p w:rsidR="00C663C8" w:rsidRPr="00A12F0F" w:rsidRDefault="00C663C8" w:rsidP="00D63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МАУК «ДК им. А.Н. </w:t>
            </w:r>
            <w:proofErr w:type="spellStart"/>
            <w:r>
              <w:rPr>
                <w:sz w:val="18"/>
                <w:szCs w:val="18"/>
              </w:rPr>
              <w:t>Гринчика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C663C8" w:rsidRPr="00F74654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4654">
              <w:rPr>
                <w:sz w:val="18"/>
                <w:szCs w:val="18"/>
              </w:rPr>
              <w:t>человек</w:t>
            </w:r>
          </w:p>
        </w:tc>
        <w:tc>
          <w:tcPr>
            <w:tcW w:w="1276" w:type="dxa"/>
            <w:vAlign w:val="bottom"/>
          </w:tcPr>
          <w:p w:rsidR="00C663C8" w:rsidRPr="00A12F0F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bottom"/>
          </w:tcPr>
          <w:p w:rsidR="00C663C8" w:rsidRPr="00A12F0F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275" w:type="dxa"/>
            <w:vAlign w:val="bottom"/>
          </w:tcPr>
          <w:p w:rsidR="00C663C8" w:rsidRPr="00A12F0F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4101</w:t>
            </w:r>
          </w:p>
        </w:tc>
        <w:tc>
          <w:tcPr>
            <w:tcW w:w="1134" w:type="dxa"/>
            <w:vAlign w:val="bottom"/>
          </w:tcPr>
          <w:p w:rsidR="00C663C8" w:rsidRPr="00A12F0F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5473</w:t>
            </w:r>
          </w:p>
        </w:tc>
        <w:tc>
          <w:tcPr>
            <w:tcW w:w="993" w:type="dxa"/>
            <w:vAlign w:val="bottom"/>
          </w:tcPr>
          <w:p w:rsidR="00C663C8" w:rsidRPr="00A12F0F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5536</w:t>
            </w:r>
          </w:p>
        </w:tc>
        <w:tc>
          <w:tcPr>
            <w:tcW w:w="1275" w:type="dxa"/>
            <w:vAlign w:val="bottom"/>
          </w:tcPr>
          <w:p w:rsidR="00C663C8" w:rsidRPr="00A12F0F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5592</w:t>
            </w:r>
          </w:p>
        </w:tc>
        <w:tc>
          <w:tcPr>
            <w:tcW w:w="1276" w:type="dxa"/>
            <w:vAlign w:val="center"/>
          </w:tcPr>
          <w:p w:rsidR="00C663C8" w:rsidRPr="008A1DC7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A1DC7">
              <w:rPr>
                <w:sz w:val="18"/>
                <w:szCs w:val="18"/>
              </w:rPr>
              <w:t>5648</w:t>
            </w:r>
          </w:p>
        </w:tc>
        <w:tc>
          <w:tcPr>
            <w:tcW w:w="992" w:type="dxa"/>
            <w:vAlign w:val="center"/>
          </w:tcPr>
          <w:p w:rsidR="00C663C8" w:rsidRPr="008A1DC7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A1DC7">
              <w:rPr>
                <w:sz w:val="18"/>
                <w:szCs w:val="18"/>
              </w:rPr>
              <w:t>5655</w:t>
            </w:r>
          </w:p>
        </w:tc>
      </w:tr>
      <w:tr w:rsidR="00C663C8" w:rsidTr="00D634CC">
        <w:tc>
          <w:tcPr>
            <w:tcW w:w="14737" w:type="dxa"/>
            <w:gridSpan w:val="11"/>
          </w:tcPr>
          <w:p w:rsidR="00C663C8" w:rsidRPr="008D3F63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D3F63">
              <w:rPr>
                <w:sz w:val="18"/>
                <w:szCs w:val="18"/>
              </w:rPr>
              <w:t>Подпрограмма 5 «Дополнительное образование в сфере культуры»</w:t>
            </w:r>
          </w:p>
        </w:tc>
      </w:tr>
      <w:tr w:rsidR="00C663C8" w:rsidTr="00D634CC">
        <w:tc>
          <w:tcPr>
            <w:tcW w:w="446" w:type="dxa"/>
          </w:tcPr>
          <w:p w:rsidR="00C663C8" w:rsidRPr="00455C83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55C83">
              <w:rPr>
                <w:sz w:val="18"/>
                <w:szCs w:val="18"/>
              </w:rPr>
              <w:t>1</w:t>
            </w:r>
          </w:p>
        </w:tc>
        <w:tc>
          <w:tcPr>
            <w:tcW w:w="3377" w:type="dxa"/>
          </w:tcPr>
          <w:p w:rsidR="00C663C8" w:rsidRPr="00A12F0F" w:rsidRDefault="00C663C8" w:rsidP="00D634CC">
            <w:pPr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 xml:space="preserve">Реализация дополнительных предпрофессиональных образовательным программ по видам музыкального искусства (Фортепьяно, струнные инструменты, духовые и ударные инструменты, </w:t>
            </w:r>
          </w:p>
          <w:p w:rsidR="00C663C8" w:rsidRPr="00A12F0F" w:rsidRDefault="00C663C8" w:rsidP="00D634CC">
            <w:pPr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Народные инструменты, музыкальный фольклор)</w:t>
            </w:r>
          </w:p>
          <w:p w:rsidR="00C663C8" w:rsidRPr="00A12F0F" w:rsidRDefault="00C663C8" w:rsidP="00D634CC">
            <w:pPr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(показатель)</w:t>
            </w:r>
          </w:p>
          <w:p w:rsidR="00C663C8" w:rsidRPr="00A12F0F" w:rsidRDefault="00C663C8" w:rsidP="00D634CC">
            <w:pPr>
              <w:rPr>
                <w:sz w:val="18"/>
                <w:szCs w:val="18"/>
              </w:rPr>
            </w:pPr>
          </w:p>
          <w:p w:rsidR="00C663C8" w:rsidRDefault="00C663C8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663C8" w:rsidRPr="00A12F0F" w:rsidRDefault="00C663C8" w:rsidP="00D634CC">
            <w:pPr>
              <w:jc w:val="center"/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количество учащихся</w:t>
            </w:r>
            <w:r>
              <w:rPr>
                <w:sz w:val="18"/>
                <w:szCs w:val="18"/>
              </w:rPr>
              <w:t xml:space="preserve"> (чел.)/ количество</w:t>
            </w:r>
          </w:p>
          <w:p w:rsidR="00C663C8" w:rsidRDefault="00C663C8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12F0F">
              <w:rPr>
                <w:sz w:val="18"/>
                <w:szCs w:val="18"/>
              </w:rPr>
              <w:t>человеко- час</w:t>
            </w:r>
            <w:r>
              <w:rPr>
                <w:sz w:val="18"/>
                <w:szCs w:val="18"/>
              </w:rPr>
              <w:t>ов</w:t>
            </w:r>
          </w:p>
        </w:tc>
        <w:tc>
          <w:tcPr>
            <w:tcW w:w="1276" w:type="dxa"/>
            <w:vAlign w:val="center"/>
          </w:tcPr>
          <w:p w:rsidR="00C663C8" w:rsidRPr="00DC1931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1931">
              <w:rPr>
                <w:sz w:val="18"/>
                <w:szCs w:val="18"/>
              </w:rPr>
              <w:t>133</w:t>
            </w:r>
            <w:r>
              <w:rPr>
                <w:sz w:val="18"/>
                <w:szCs w:val="18"/>
              </w:rPr>
              <w:t>/</w:t>
            </w:r>
            <w:r w:rsidRPr="00DC1931">
              <w:rPr>
                <w:sz w:val="18"/>
                <w:szCs w:val="18"/>
              </w:rPr>
              <w:t>18372</w:t>
            </w:r>
          </w:p>
        </w:tc>
        <w:tc>
          <w:tcPr>
            <w:tcW w:w="1276" w:type="dxa"/>
            <w:vAlign w:val="center"/>
          </w:tcPr>
          <w:p w:rsidR="00C663C8" w:rsidRDefault="00C663C8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C1931">
              <w:rPr>
                <w:sz w:val="18"/>
                <w:szCs w:val="18"/>
              </w:rPr>
              <w:t>133</w:t>
            </w:r>
            <w:r>
              <w:rPr>
                <w:sz w:val="18"/>
                <w:szCs w:val="18"/>
              </w:rPr>
              <w:t>/</w:t>
            </w:r>
            <w:r w:rsidRPr="00DC1931">
              <w:rPr>
                <w:sz w:val="18"/>
                <w:szCs w:val="18"/>
              </w:rPr>
              <w:t>18372</w:t>
            </w:r>
          </w:p>
        </w:tc>
        <w:tc>
          <w:tcPr>
            <w:tcW w:w="1275" w:type="dxa"/>
            <w:vAlign w:val="center"/>
          </w:tcPr>
          <w:p w:rsidR="00C663C8" w:rsidRDefault="00C663C8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C1931">
              <w:rPr>
                <w:sz w:val="18"/>
                <w:szCs w:val="18"/>
              </w:rPr>
              <w:t>133</w:t>
            </w:r>
            <w:r>
              <w:rPr>
                <w:sz w:val="18"/>
                <w:szCs w:val="18"/>
              </w:rPr>
              <w:t>/</w:t>
            </w:r>
            <w:r w:rsidRPr="00DC1931">
              <w:rPr>
                <w:sz w:val="18"/>
                <w:szCs w:val="18"/>
              </w:rPr>
              <w:t>18372</w:t>
            </w:r>
          </w:p>
        </w:tc>
        <w:tc>
          <w:tcPr>
            <w:tcW w:w="1134" w:type="dxa"/>
            <w:vAlign w:val="center"/>
          </w:tcPr>
          <w:p w:rsidR="00C663C8" w:rsidRDefault="00C663C8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C1931">
              <w:rPr>
                <w:sz w:val="18"/>
                <w:szCs w:val="18"/>
              </w:rPr>
              <w:t>133</w:t>
            </w:r>
            <w:r>
              <w:rPr>
                <w:sz w:val="18"/>
                <w:szCs w:val="18"/>
              </w:rPr>
              <w:t>/</w:t>
            </w:r>
            <w:r w:rsidRPr="00DC1931">
              <w:rPr>
                <w:sz w:val="18"/>
                <w:szCs w:val="18"/>
              </w:rPr>
              <w:t>18372</w:t>
            </w:r>
          </w:p>
        </w:tc>
        <w:tc>
          <w:tcPr>
            <w:tcW w:w="993" w:type="dxa"/>
            <w:vAlign w:val="center"/>
          </w:tcPr>
          <w:p w:rsidR="00C663C8" w:rsidRDefault="00C663C8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C1931">
              <w:rPr>
                <w:sz w:val="18"/>
                <w:szCs w:val="18"/>
              </w:rPr>
              <w:t>133</w:t>
            </w:r>
            <w:r>
              <w:rPr>
                <w:sz w:val="18"/>
                <w:szCs w:val="18"/>
              </w:rPr>
              <w:t>/</w:t>
            </w:r>
            <w:r w:rsidRPr="00DC1931">
              <w:rPr>
                <w:sz w:val="18"/>
                <w:szCs w:val="18"/>
              </w:rPr>
              <w:t>18372</w:t>
            </w:r>
          </w:p>
        </w:tc>
        <w:tc>
          <w:tcPr>
            <w:tcW w:w="1275" w:type="dxa"/>
            <w:vAlign w:val="center"/>
          </w:tcPr>
          <w:p w:rsidR="00C663C8" w:rsidRDefault="00C663C8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C1931">
              <w:rPr>
                <w:sz w:val="18"/>
                <w:szCs w:val="18"/>
              </w:rPr>
              <w:t>133</w:t>
            </w:r>
            <w:r>
              <w:rPr>
                <w:sz w:val="18"/>
                <w:szCs w:val="18"/>
              </w:rPr>
              <w:t>/</w:t>
            </w:r>
            <w:r w:rsidRPr="00DC1931">
              <w:rPr>
                <w:sz w:val="18"/>
                <w:szCs w:val="18"/>
              </w:rPr>
              <w:t>18372</w:t>
            </w:r>
          </w:p>
        </w:tc>
        <w:tc>
          <w:tcPr>
            <w:tcW w:w="1276" w:type="dxa"/>
            <w:vAlign w:val="center"/>
          </w:tcPr>
          <w:p w:rsidR="00C663C8" w:rsidRDefault="00C663C8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C1931">
              <w:rPr>
                <w:sz w:val="18"/>
                <w:szCs w:val="18"/>
              </w:rPr>
              <w:t>133</w:t>
            </w:r>
            <w:r>
              <w:rPr>
                <w:sz w:val="18"/>
                <w:szCs w:val="18"/>
              </w:rPr>
              <w:t>/</w:t>
            </w:r>
            <w:r w:rsidRPr="00DC1931">
              <w:rPr>
                <w:sz w:val="18"/>
                <w:szCs w:val="18"/>
              </w:rPr>
              <w:t>18372</w:t>
            </w:r>
          </w:p>
        </w:tc>
        <w:tc>
          <w:tcPr>
            <w:tcW w:w="992" w:type="dxa"/>
            <w:vAlign w:val="center"/>
          </w:tcPr>
          <w:p w:rsidR="00C663C8" w:rsidRDefault="00C663C8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C1931">
              <w:rPr>
                <w:sz w:val="18"/>
                <w:szCs w:val="18"/>
              </w:rPr>
              <w:t>133</w:t>
            </w:r>
            <w:r>
              <w:rPr>
                <w:sz w:val="18"/>
                <w:szCs w:val="18"/>
              </w:rPr>
              <w:t>/</w:t>
            </w:r>
            <w:r w:rsidRPr="00DC1931">
              <w:rPr>
                <w:sz w:val="18"/>
                <w:szCs w:val="18"/>
              </w:rPr>
              <w:t>18372</w:t>
            </w:r>
          </w:p>
        </w:tc>
      </w:tr>
      <w:tr w:rsidR="00C663C8" w:rsidTr="00D634CC">
        <w:tc>
          <w:tcPr>
            <w:tcW w:w="446" w:type="dxa"/>
          </w:tcPr>
          <w:p w:rsidR="00C663C8" w:rsidRPr="00455C83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55C83">
              <w:rPr>
                <w:sz w:val="18"/>
                <w:szCs w:val="18"/>
              </w:rPr>
              <w:t>2</w:t>
            </w:r>
          </w:p>
        </w:tc>
        <w:tc>
          <w:tcPr>
            <w:tcW w:w="3377" w:type="dxa"/>
          </w:tcPr>
          <w:p w:rsidR="00C663C8" w:rsidRPr="00A12F0F" w:rsidRDefault="00C663C8" w:rsidP="00D634CC">
            <w:pPr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Реализация дополнительн</w:t>
            </w:r>
            <w:r>
              <w:rPr>
                <w:sz w:val="18"/>
                <w:szCs w:val="18"/>
              </w:rPr>
              <w:t>ой</w:t>
            </w:r>
            <w:r w:rsidRPr="00A12F0F">
              <w:rPr>
                <w:sz w:val="18"/>
                <w:szCs w:val="18"/>
              </w:rPr>
              <w:t xml:space="preserve"> предпрофессиональн</w:t>
            </w:r>
            <w:r>
              <w:rPr>
                <w:sz w:val="18"/>
                <w:szCs w:val="18"/>
              </w:rPr>
              <w:t>ой</w:t>
            </w:r>
            <w:r w:rsidRPr="00A12F0F">
              <w:rPr>
                <w:sz w:val="18"/>
                <w:szCs w:val="18"/>
              </w:rPr>
              <w:t xml:space="preserve"> образовательн</w:t>
            </w:r>
            <w:r>
              <w:rPr>
                <w:sz w:val="18"/>
                <w:szCs w:val="18"/>
              </w:rPr>
              <w:t>ой</w:t>
            </w:r>
            <w:r w:rsidRPr="00A12F0F">
              <w:rPr>
                <w:sz w:val="18"/>
                <w:szCs w:val="18"/>
              </w:rPr>
              <w:t xml:space="preserve"> про</w:t>
            </w:r>
            <w:r>
              <w:rPr>
                <w:sz w:val="18"/>
                <w:szCs w:val="18"/>
              </w:rPr>
              <w:t>г</w:t>
            </w:r>
            <w:r w:rsidRPr="00A12F0F">
              <w:rPr>
                <w:sz w:val="18"/>
                <w:szCs w:val="18"/>
              </w:rPr>
              <w:t>рамм</w:t>
            </w:r>
            <w:r>
              <w:rPr>
                <w:sz w:val="18"/>
                <w:szCs w:val="18"/>
              </w:rPr>
              <w:t xml:space="preserve">ы </w:t>
            </w:r>
            <w:r w:rsidRPr="00A12F0F">
              <w:rPr>
                <w:sz w:val="18"/>
                <w:szCs w:val="18"/>
              </w:rPr>
              <w:t>«Живопись»</w:t>
            </w:r>
          </w:p>
          <w:p w:rsidR="00C663C8" w:rsidRDefault="00C663C8" w:rsidP="00D634CC">
            <w:pPr>
              <w:spacing w:line="276" w:lineRule="auto"/>
              <w:rPr>
                <w:sz w:val="22"/>
                <w:szCs w:val="22"/>
              </w:rPr>
            </w:pPr>
            <w:r w:rsidRPr="00A12F0F">
              <w:rPr>
                <w:sz w:val="18"/>
                <w:szCs w:val="18"/>
              </w:rPr>
              <w:t>(показатель)</w:t>
            </w:r>
          </w:p>
        </w:tc>
        <w:tc>
          <w:tcPr>
            <w:tcW w:w="1417" w:type="dxa"/>
            <w:vAlign w:val="center"/>
          </w:tcPr>
          <w:p w:rsidR="00C663C8" w:rsidRPr="00A12F0F" w:rsidRDefault="00C663C8" w:rsidP="00D634CC">
            <w:pPr>
              <w:jc w:val="center"/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количество учащихся</w:t>
            </w:r>
            <w:r>
              <w:rPr>
                <w:sz w:val="18"/>
                <w:szCs w:val="18"/>
              </w:rPr>
              <w:t xml:space="preserve"> (чел.)/</w:t>
            </w:r>
          </w:p>
          <w:p w:rsidR="00C663C8" w:rsidRDefault="00C663C8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1276" w:type="dxa"/>
            <w:vAlign w:val="center"/>
          </w:tcPr>
          <w:p w:rsidR="00C663C8" w:rsidRDefault="00C663C8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1D00">
              <w:rPr>
                <w:sz w:val="18"/>
                <w:szCs w:val="18"/>
              </w:rPr>
              <w:t>151</w:t>
            </w:r>
            <w:r>
              <w:rPr>
                <w:sz w:val="18"/>
                <w:szCs w:val="18"/>
              </w:rPr>
              <w:t>/</w:t>
            </w:r>
            <w:r w:rsidRPr="00ED1D00">
              <w:rPr>
                <w:sz w:val="18"/>
                <w:szCs w:val="18"/>
              </w:rPr>
              <w:t>6986</w:t>
            </w:r>
          </w:p>
        </w:tc>
        <w:tc>
          <w:tcPr>
            <w:tcW w:w="1276" w:type="dxa"/>
            <w:vAlign w:val="center"/>
          </w:tcPr>
          <w:p w:rsidR="00C663C8" w:rsidRDefault="00C663C8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1D00">
              <w:rPr>
                <w:sz w:val="18"/>
                <w:szCs w:val="18"/>
              </w:rPr>
              <w:t>151</w:t>
            </w:r>
            <w:r>
              <w:rPr>
                <w:sz w:val="18"/>
                <w:szCs w:val="18"/>
              </w:rPr>
              <w:t>/</w:t>
            </w:r>
            <w:r w:rsidRPr="00ED1D00">
              <w:rPr>
                <w:sz w:val="18"/>
                <w:szCs w:val="18"/>
              </w:rPr>
              <w:t>6986</w:t>
            </w:r>
          </w:p>
        </w:tc>
        <w:tc>
          <w:tcPr>
            <w:tcW w:w="1275" w:type="dxa"/>
            <w:vAlign w:val="center"/>
          </w:tcPr>
          <w:p w:rsidR="00C663C8" w:rsidRDefault="00C663C8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1D00">
              <w:rPr>
                <w:sz w:val="18"/>
                <w:szCs w:val="18"/>
              </w:rPr>
              <w:t>151</w:t>
            </w:r>
            <w:r>
              <w:rPr>
                <w:sz w:val="18"/>
                <w:szCs w:val="18"/>
              </w:rPr>
              <w:t>/</w:t>
            </w:r>
            <w:r w:rsidRPr="00ED1D00">
              <w:rPr>
                <w:sz w:val="18"/>
                <w:szCs w:val="18"/>
              </w:rPr>
              <w:t>6986</w:t>
            </w:r>
          </w:p>
        </w:tc>
        <w:tc>
          <w:tcPr>
            <w:tcW w:w="1134" w:type="dxa"/>
            <w:vAlign w:val="center"/>
          </w:tcPr>
          <w:p w:rsidR="00C663C8" w:rsidRDefault="00C663C8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1D00">
              <w:rPr>
                <w:sz w:val="18"/>
                <w:szCs w:val="18"/>
              </w:rPr>
              <w:t>151</w:t>
            </w:r>
            <w:r>
              <w:rPr>
                <w:sz w:val="18"/>
                <w:szCs w:val="18"/>
              </w:rPr>
              <w:t>/</w:t>
            </w:r>
            <w:r w:rsidRPr="00ED1D00">
              <w:rPr>
                <w:sz w:val="18"/>
                <w:szCs w:val="18"/>
              </w:rPr>
              <w:t>6986</w:t>
            </w:r>
          </w:p>
        </w:tc>
        <w:tc>
          <w:tcPr>
            <w:tcW w:w="993" w:type="dxa"/>
            <w:vAlign w:val="center"/>
          </w:tcPr>
          <w:p w:rsidR="00C663C8" w:rsidRPr="00ED1D00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D1D00">
              <w:rPr>
                <w:sz w:val="18"/>
                <w:szCs w:val="18"/>
              </w:rPr>
              <w:t>151</w:t>
            </w:r>
            <w:r>
              <w:rPr>
                <w:sz w:val="18"/>
                <w:szCs w:val="18"/>
              </w:rPr>
              <w:t>/</w:t>
            </w:r>
            <w:r w:rsidRPr="00ED1D00">
              <w:rPr>
                <w:sz w:val="18"/>
                <w:szCs w:val="18"/>
              </w:rPr>
              <w:t>6986</w:t>
            </w:r>
          </w:p>
        </w:tc>
        <w:tc>
          <w:tcPr>
            <w:tcW w:w="1275" w:type="dxa"/>
            <w:vAlign w:val="center"/>
          </w:tcPr>
          <w:p w:rsidR="00C663C8" w:rsidRPr="00ED1D00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D1D00">
              <w:rPr>
                <w:sz w:val="18"/>
                <w:szCs w:val="18"/>
              </w:rPr>
              <w:t>151</w:t>
            </w:r>
            <w:r>
              <w:rPr>
                <w:sz w:val="18"/>
                <w:szCs w:val="18"/>
              </w:rPr>
              <w:t>/</w:t>
            </w:r>
            <w:r w:rsidRPr="00ED1D00">
              <w:rPr>
                <w:sz w:val="18"/>
                <w:szCs w:val="18"/>
              </w:rPr>
              <w:t>6986</w:t>
            </w:r>
          </w:p>
        </w:tc>
        <w:tc>
          <w:tcPr>
            <w:tcW w:w="1276" w:type="dxa"/>
            <w:vAlign w:val="center"/>
          </w:tcPr>
          <w:p w:rsidR="00C663C8" w:rsidRPr="00ED1D00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D1D00">
              <w:rPr>
                <w:sz w:val="18"/>
                <w:szCs w:val="18"/>
              </w:rPr>
              <w:t>151</w:t>
            </w:r>
            <w:r>
              <w:rPr>
                <w:sz w:val="18"/>
                <w:szCs w:val="18"/>
              </w:rPr>
              <w:t>/</w:t>
            </w:r>
            <w:r w:rsidRPr="00ED1D00">
              <w:rPr>
                <w:sz w:val="18"/>
                <w:szCs w:val="18"/>
              </w:rPr>
              <w:t>6986</w:t>
            </w:r>
          </w:p>
        </w:tc>
        <w:tc>
          <w:tcPr>
            <w:tcW w:w="992" w:type="dxa"/>
            <w:vAlign w:val="center"/>
          </w:tcPr>
          <w:p w:rsidR="00C663C8" w:rsidRPr="00ED1D00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D1D00">
              <w:rPr>
                <w:sz w:val="18"/>
                <w:szCs w:val="18"/>
              </w:rPr>
              <w:t>151</w:t>
            </w:r>
            <w:r>
              <w:rPr>
                <w:sz w:val="18"/>
                <w:szCs w:val="18"/>
              </w:rPr>
              <w:t>/</w:t>
            </w:r>
            <w:r w:rsidRPr="00ED1D00">
              <w:rPr>
                <w:sz w:val="18"/>
                <w:szCs w:val="18"/>
              </w:rPr>
              <w:t>6986</w:t>
            </w:r>
          </w:p>
        </w:tc>
      </w:tr>
      <w:tr w:rsidR="00C663C8" w:rsidTr="00D634CC">
        <w:tc>
          <w:tcPr>
            <w:tcW w:w="446" w:type="dxa"/>
          </w:tcPr>
          <w:p w:rsidR="00C663C8" w:rsidRPr="00455C83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77" w:type="dxa"/>
          </w:tcPr>
          <w:p w:rsidR="00C663C8" w:rsidRPr="00A12F0F" w:rsidRDefault="00C663C8" w:rsidP="00D634CC">
            <w:pPr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Реализация дополнительн</w:t>
            </w:r>
            <w:r>
              <w:rPr>
                <w:sz w:val="18"/>
                <w:szCs w:val="18"/>
              </w:rPr>
              <w:t>ой</w:t>
            </w:r>
            <w:r w:rsidRPr="00A12F0F">
              <w:rPr>
                <w:sz w:val="18"/>
                <w:szCs w:val="18"/>
              </w:rPr>
              <w:t xml:space="preserve"> предпрофессиональн</w:t>
            </w:r>
            <w:r>
              <w:rPr>
                <w:sz w:val="18"/>
                <w:szCs w:val="18"/>
              </w:rPr>
              <w:t>ой</w:t>
            </w:r>
            <w:r w:rsidRPr="00A12F0F">
              <w:rPr>
                <w:sz w:val="18"/>
                <w:szCs w:val="18"/>
              </w:rPr>
              <w:t xml:space="preserve"> образовательн</w:t>
            </w:r>
            <w:r>
              <w:rPr>
                <w:sz w:val="18"/>
                <w:szCs w:val="18"/>
              </w:rPr>
              <w:t>ой</w:t>
            </w:r>
            <w:r w:rsidRPr="00A12F0F">
              <w:rPr>
                <w:sz w:val="18"/>
                <w:szCs w:val="18"/>
              </w:rPr>
              <w:t xml:space="preserve"> про</w:t>
            </w:r>
            <w:r>
              <w:rPr>
                <w:sz w:val="18"/>
                <w:szCs w:val="18"/>
              </w:rPr>
              <w:t>г</w:t>
            </w:r>
            <w:r w:rsidRPr="00A12F0F">
              <w:rPr>
                <w:sz w:val="18"/>
                <w:szCs w:val="18"/>
              </w:rPr>
              <w:t>рамм</w:t>
            </w:r>
            <w:r>
              <w:rPr>
                <w:sz w:val="18"/>
                <w:szCs w:val="18"/>
              </w:rPr>
              <w:t xml:space="preserve">ы </w:t>
            </w:r>
            <w:r w:rsidRPr="00A12F0F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Декоративно-прикладное творчество</w:t>
            </w:r>
            <w:r w:rsidRPr="00A12F0F">
              <w:rPr>
                <w:sz w:val="18"/>
                <w:szCs w:val="18"/>
              </w:rPr>
              <w:t>»</w:t>
            </w:r>
          </w:p>
          <w:p w:rsidR="00C663C8" w:rsidRPr="00A12F0F" w:rsidRDefault="00C663C8" w:rsidP="00D634CC">
            <w:pPr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(показатель)</w:t>
            </w:r>
          </w:p>
        </w:tc>
        <w:tc>
          <w:tcPr>
            <w:tcW w:w="1417" w:type="dxa"/>
            <w:vAlign w:val="center"/>
          </w:tcPr>
          <w:p w:rsidR="00C663C8" w:rsidRPr="00A12F0F" w:rsidRDefault="00C663C8" w:rsidP="00D634CC">
            <w:pPr>
              <w:jc w:val="center"/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количество учащихся</w:t>
            </w:r>
            <w:r>
              <w:rPr>
                <w:sz w:val="18"/>
                <w:szCs w:val="18"/>
              </w:rPr>
              <w:t xml:space="preserve"> (чел.)/</w:t>
            </w:r>
          </w:p>
          <w:p w:rsidR="00C663C8" w:rsidRPr="00A12F0F" w:rsidRDefault="00C663C8" w:rsidP="00D634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1276" w:type="dxa"/>
            <w:vAlign w:val="center"/>
          </w:tcPr>
          <w:p w:rsidR="00C663C8" w:rsidRPr="00ED1D00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C663C8" w:rsidRPr="00ED1D00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C663C8" w:rsidRPr="00ED1D00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23/920</w:t>
            </w:r>
          </w:p>
        </w:tc>
        <w:tc>
          <w:tcPr>
            <w:tcW w:w="1134" w:type="dxa"/>
            <w:vAlign w:val="center"/>
          </w:tcPr>
          <w:p w:rsidR="00C663C8" w:rsidRPr="00ED1D00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23/920</w:t>
            </w:r>
          </w:p>
        </w:tc>
        <w:tc>
          <w:tcPr>
            <w:tcW w:w="993" w:type="dxa"/>
            <w:vAlign w:val="center"/>
          </w:tcPr>
          <w:p w:rsidR="00C663C8" w:rsidRPr="00ED1D00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23/920</w:t>
            </w:r>
          </w:p>
        </w:tc>
        <w:tc>
          <w:tcPr>
            <w:tcW w:w="1275" w:type="dxa"/>
            <w:vAlign w:val="center"/>
          </w:tcPr>
          <w:p w:rsidR="00C663C8" w:rsidRPr="00ED1D00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23/920</w:t>
            </w:r>
          </w:p>
        </w:tc>
        <w:tc>
          <w:tcPr>
            <w:tcW w:w="1276" w:type="dxa"/>
            <w:vAlign w:val="center"/>
          </w:tcPr>
          <w:p w:rsidR="00C663C8" w:rsidRPr="00ED1D00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23/920</w:t>
            </w:r>
          </w:p>
        </w:tc>
        <w:tc>
          <w:tcPr>
            <w:tcW w:w="992" w:type="dxa"/>
            <w:vAlign w:val="center"/>
          </w:tcPr>
          <w:p w:rsidR="00C663C8" w:rsidRPr="00ED1D00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23/920</w:t>
            </w:r>
          </w:p>
        </w:tc>
      </w:tr>
      <w:tr w:rsidR="00C663C8" w:rsidTr="00D634CC">
        <w:tc>
          <w:tcPr>
            <w:tcW w:w="446" w:type="dxa"/>
          </w:tcPr>
          <w:p w:rsidR="00C663C8" w:rsidRPr="00455C83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77" w:type="dxa"/>
          </w:tcPr>
          <w:p w:rsidR="00C663C8" w:rsidRPr="00A12F0F" w:rsidRDefault="00C663C8" w:rsidP="00D634CC">
            <w:pPr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Реализация дополнительн</w:t>
            </w:r>
            <w:r>
              <w:rPr>
                <w:sz w:val="18"/>
                <w:szCs w:val="18"/>
              </w:rPr>
              <w:t>ой общеразвивающей</w:t>
            </w:r>
            <w:r w:rsidRPr="00A12F0F">
              <w:rPr>
                <w:sz w:val="18"/>
                <w:szCs w:val="18"/>
              </w:rPr>
              <w:t xml:space="preserve"> образовательн</w:t>
            </w:r>
            <w:r>
              <w:rPr>
                <w:sz w:val="18"/>
                <w:szCs w:val="18"/>
              </w:rPr>
              <w:t>ой</w:t>
            </w:r>
            <w:r w:rsidRPr="00A12F0F">
              <w:rPr>
                <w:sz w:val="18"/>
                <w:szCs w:val="18"/>
              </w:rPr>
              <w:t xml:space="preserve"> про</w:t>
            </w:r>
            <w:r>
              <w:rPr>
                <w:sz w:val="18"/>
                <w:szCs w:val="18"/>
              </w:rPr>
              <w:t>г</w:t>
            </w:r>
            <w:r w:rsidRPr="00A12F0F">
              <w:rPr>
                <w:sz w:val="18"/>
                <w:szCs w:val="18"/>
              </w:rPr>
              <w:t>рамм</w:t>
            </w:r>
            <w:r>
              <w:rPr>
                <w:sz w:val="18"/>
                <w:szCs w:val="18"/>
              </w:rPr>
              <w:t>ы «Художественное творчество»</w:t>
            </w:r>
          </w:p>
          <w:p w:rsidR="00C663C8" w:rsidRPr="00A12F0F" w:rsidRDefault="00C663C8" w:rsidP="00D634CC">
            <w:pPr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(показатель)</w:t>
            </w:r>
          </w:p>
        </w:tc>
        <w:tc>
          <w:tcPr>
            <w:tcW w:w="1417" w:type="dxa"/>
            <w:vAlign w:val="center"/>
          </w:tcPr>
          <w:p w:rsidR="00C663C8" w:rsidRPr="00A12F0F" w:rsidRDefault="00C663C8" w:rsidP="00D634CC">
            <w:pPr>
              <w:jc w:val="center"/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количество учащихся</w:t>
            </w:r>
            <w:r>
              <w:rPr>
                <w:sz w:val="18"/>
                <w:szCs w:val="18"/>
              </w:rPr>
              <w:t xml:space="preserve"> (чел.)/</w:t>
            </w:r>
          </w:p>
          <w:p w:rsidR="00C663C8" w:rsidRPr="00A12F0F" w:rsidRDefault="00C663C8" w:rsidP="00D634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1276" w:type="dxa"/>
            <w:vAlign w:val="center"/>
          </w:tcPr>
          <w:p w:rsidR="00C663C8" w:rsidRPr="00ED1D00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16/324</w:t>
            </w:r>
          </w:p>
        </w:tc>
        <w:tc>
          <w:tcPr>
            <w:tcW w:w="1276" w:type="dxa"/>
            <w:vAlign w:val="center"/>
          </w:tcPr>
          <w:p w:rsidR="00C663C8" w:rsidRPr="00ED1D00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16/324</w:t>
            </w:r>
          </w:p>
        </w:tc>
        <w:tc>
          <w:tcPr>
            <w:tcW w:w="1275" w:type="dxa"/>
            <w:vAlign w:val="center"/>
          </w:tcPr>
          <w:p w:rsidR="00C663C8" w:rsidRPr="00ED1D00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16/324</w:t>
            </w:r>
          </w:p>
        </w:tc>
        <w:tc>
          <w:tcPr>
            <w:tcW w:w="1134" w:type="dxa"/>
            <w:vAlign w:val="center"/>
          </w:tcPr>
          <w:p w:rsidR="00C663C8" w:rsidRPr="00ED1D00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16/324</w:t>
            </w:r>
          </w:p>
        </w:tc>
        <w:tc>
          <w:tcPr>
            <w:tcW w:w="993" w:type="dxa"/>
            <w:vAlign w:val="center"/>
          </w:tcPr>
          <w:p w:rsidR="00C663C8" w:rsidRPr="00ED1D00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16/324</w:t>
            </w:r>
          </w:p>
        </w:tc>
        <w:tc>
          <w:tcPr>
            <w:tcW w:w="1275" w:type="dxa"/>
            <w:vAlign w:val="center"/>
          </w:tcPr>
          <w:p w:rsidR="00C663C8" w:rsidRPr="00ED1D00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16/324</w:t>
            </w:r>
          </w:p>
        </w:tc>
        <w:tc>
          <w:tcPr>
            <w:tcW w:w="1276" w:type="dxa"/>
            <w:vAlign w:val="center"/>
          </w:tcPr>
          <w:p w:rsidR="00C663C8" w:rsidRPr="00ED1D00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16/324</w:t>
            </w:r>
          </w:p>
        </w:tc>
        <w:tc>
          <w:tcPr>
            <w:tcW w:w="992" w:type="dxa"/>
            <w:vAlign w:val="center"/>
          </w:tcPr>
          <w:p w:rsidR="00C663C8" w:rsidRPr="00ED1D00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16/324</w:t>
            </w:r>
          </w:p>
        </w:tc>
      </w:tr>
      <w:tr w:rsidR="00C663C8" w:rsidTr="00D634CC">
        <w:tc>
          <w:tcPr>
            <w:tcW w:w="14737" w:type="dxa"/>
            <w:gridSpan w:val="11"/>
          </w:tcPr>
          <w:p w:rsidR="00C663C8" w:rsidRPr="008D3F63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D3F63">
              <w:rPr>
                <w:sz w:val="18"/>
                <w:szCs w:val="18"/>
              </w:rPr>
              <w:t>Подпрограмма 6 «Создание условий для развития информационного обслуживания населения»</w:t>
            </w:r>
          </w:p>
        </w:tc>
      </w:tr>
      <w:tr w:rsidR="00C663C8" w:rsidTr="00D634CC">
        <w:tc>
          <w:tcPr>
            <w:tcW w:w="446" w:type="dxa"/>
          </w:tcPr>
          <w:p w:rsidR="00C663C8" w:rsidRPr="00455C83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55C83">
              <w:rPr>
                <w:sz w:val="18"/>
                <w:szCs w:val="18"/>
              </w:rPr>
              <w:t>1</w:t>
            </w:r>
          </w:p>
        </w:tc>
        <w:tc>
          <w:tcPr>
            <w:tcW w:w="3377" w:type="dxa"/>
          </w:tcPr>
          <w:p w:rsidR="00C663C8" w:rsidRPr="00A12F0F" w:rsidRDefault="00C663C8" w:rsidP="00D63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Информирование населения о деятельности органов государственной власти и местного самоуправления. Информационные, культурно-просветительские и другие материалы</w:t>
            </w:r>
            <w:r w:rsidR="00780386">
              <w:rPr>
                <w:sz w:val="18"/>
                <w:szCs w:val="18"/>
              </w:rPr>
              <w:t xml:space="preserve"> размещенные в </w:t>
            </w:r>
            <w:proofErr w:type="spellStart"/>
            <w:r w:rsidR="00780386">
              <w:rPr>
                <w:sz w:val="18"/>
                <w:szCs w:val="18"/>
              </w:rPr>
              <w:t>госпабликах</w:t>
            </w:r>
            <w:proofErr w:type="spellEnd"/>
            <w:r w:rsidR="00780386">
              <w:rPr>
                <w:sz w:val="18"/>
                <w:szCs w:val="18"/>
              </w:rPr>
              <w:t>, аккаунтах сети «Интернет»</w:t>
            </w:r>
          </w:p>
          <w:p w:rsidR="00C663C8" w:rsidRDefault="00C663C8" w:rsidP="00D634CC">
            <w:pPr>
              <w:spacing w:line="276" w:lineRule="auto"/>
              <w:rPr>
                <w:sz w:val="22"/>
                <w:szCs w:val="22"/>
              </w:rPr>
            </w:pPr>
            <w:r w:rsidRPr="00A12F0F">
              <w:rPr>
                <w:sz w:val="18"/>
                <w:szCs w:val="18"/>
              </w:rPr>
              <w:t>(показатель услуги)</w:t>
            </w:r>
          </w:p>
        </w:tc>
        <w:tc>
          <w:tcPr>
            <w:tcW w:w="1417" w:type="dxa"/>
            <w:vAlign w:val="center"/>
          </w:tcPr>
          <w:p w:rsidR="00C663C8" w:rsidRDefault="00C663C8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12F0F">
              <w:rPr>
                <w:sz w:val="18"/>
                <w:szCs w:val="18"/>
              </w:rPr>
              <w:t>единиц</w:t>
            </w:r>
          </w:p>
        </w:tc>
        <w:tc>
          <w:tcPr>
            <w:tcW w:w="1276" w:type="dxa"/>
            <w:vAlign w:val="center"/>
          </w:tcPr>
          <w:p w:rsidR="00C663C8" w:rsidRPr="00875BB3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5BB3">
              <w:rPr>
                <w:sz w:val="18"/>
                <w:szCs w:val="18"/>
              </w:rPr>
              <w:t>1000</w:t>
            </w:r>
          </w:p>
        </w:tc>
        <w:tc>
          <w:tcPr>
            <w:tcW w:w="1276" w:type="dxa"/>
            <w:vAlign w:val="center"/>
          </w:tcPr>
          <w:p w:rsidR="00C663C8" w:rsidRPr="00875BB3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5BB3">
              <w:rPr>
                <w:sz w:val="18"/>
                <w:szCs w:val="18"/>
              </w:rPr>
              <w:t>1500</w:t>
            </w:r>
          </w:p>
        </w:tc>
        <w:tc>
          <w:tcPr>
            <w:tcW w:w="1275" w:type="dxa"/>
            <w:vAlign w:val="center"/>
          </w:tcPr>
          <w:p w:rsidR="00C663C8" w:rsidRPr="00875BB3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5BB3">
              <w:rPr>
                <w:sz w:val="18"/>
                <w:szCs w:val="18"/>
              </w:rPr>
              <w:t>1700</w:t>
            </w:r>
          </w:p>
        </w:tc>
        <w:tc>
          <w:tcPr>
            <w:tcW w:w="1134" w:type="dxa"/>
            <w:vAlign w:val="center"/>
          </w:tcPr>
          <w:p w:rsidR="00C663C8" w:rsidRPr="00875BB3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5BB3">
              <w:rPr>
                <w:sz w:val="18"/>
                <w:szCs w:val="18"/>
              </w:rPr>
              <w:t>2000</w:t>
            </w:r>
          </w:p>
        </w:tc>
        <w:tc>
          <w:tcPr>
            <w:tcW w:w="993" w:type="dxa"/>
            <w:vAlign w:val="center"/>
          </w:tcPr>
          <w:p w:rsidR="00C663C8" w:rsidRPr="00875BB3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5BB3">
              <w:rPr>
                <w:sz w:val="18"/>
                <w:szCs w:val="18"/>
              </w:rPr>
              <w:t>2400</w:t>
            </w:r>
          </w:p>
        </w:tc>
        <w:tc>
          <w:tcPr>
            <w:tcW w:w="1275" w:type="dxa"/>
            <w:vAlign w:val="center"/>
          </w:tcPr>
          <w:p w:rsidR="00C663C8" w:rsidRPr="00875BB3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5BB3">
              <w:rPr>
                <w:sz w:val="18"/>
                <w:szCs w:val="18"/>
              </w:rPr>
              <w:t>2500</w:t>
            </w:r>
          </w:p>
        </w:tc>
        <w:tc>
          <w:tcPr>
            <w:tcW w:w="1276" w:type="dxa"/>
            <w:vAlign w:val="center"/>
          </w:tcPr>
          <w:p w:rsidR="00C663C8" w:rsidRPr="00875BB3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5BB3">
              <w:rPr>
                <w:sz w:val="18"/>
                <w:szCs w:val="18"/>
              </w:rPr>
              <w:t>2550</w:t>
            </w:r>
          </w:p>
        </w:tc>
        <w:tc>
          <w:tcPr>
            <w:tcW w:w="992" w:type="dxa"/>
            <w:vAlign w:val="center"/>
          </w:tcPr>
          <w:p w:rsidR="00C663C8" w:rsidRPr="00875BB3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5BB3">
              <w:rPr>
                <w:sz w:val="18"/>
                <w:szCs w:val="18"/>
              </w:rPr>
              <w:t>2600</w:t>
            </w:r>
          </w:p>
        </w:tc>
      </w:tr>
      <w:tr w:rsidR="00C663C8" w:rsidTr="00D634CC">
        <w:tc>
          <w:tcPr>
            <w:tcW w:w="446" w:type="dxa"/>
          </w:tcPr>
          <w:p w:rsidR="00C663C8" w:rsidRPr="00455C83" w:rsidRDefault="00C663C8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55C83">
              <w:rPr>
                <w:sz w:val="18"/>
                <w:szCs w:val="18"/>
              </w:rPr>
              <w:t>2</w:t>
            </w:r>
          </w:p>
        </w:tc>
        <w:tc>
          <w:tcPr>
            <w:tcW w:w="3377" w:type="dxa"/>
          </w:tcPr>
          <w:p w:rsidR="00C663C8" w:rsidRPr="00875BB3" w:rsidRDefault="00C663C8" w:rsidP="00D634CC">
            <w:pPr>
              <w:rPr>
                <w:sz w:val="18"/>
                <w:szCs w:val="18"/>
              </w:rPr>
            </w:pPr>
            <w:r w:rsidRPr="00875BB3">
              <w:rPr>
                <w:sz w:val="18"/>
                <w:szCs w:val="18"/>
              </w:rPr>
              <w:t xml:space="preserve">Опубликование в </w:t>
            </w:r>
            <w:r w:rsidR="00780386">
              <w:rPr>
                <w:sz w:val="18"/>
                <w:szCs w:val="18"/>
              </w:rPr>
              <w:t xml:space="preserve">периодических </w:t>
            </w:r>
            <w:r w:rsidR="00780386">
              <w:rPr>
                <w:sz w:val="18"/>
                <w:szCs w:val="18"/>
              </w:rPr>
              <w:lastRenderedPageBreak/>
              <w:t>средствах массовой информации</w:t>
            </w:r>
            <w:r w:rsidRPr="00875BB3">
              <w:rPr>
                <w:sz w:val="18"/>
                <w:szCs w:val="18"/>
              </w:rPr>
              <w:t xml:space="preserve"> </w:t>
            </w:r>
            <w:r w:rsidR="00780386" w:rsidRPr="00875BB3">
              <w:rPr>
                <w:sz w:val="18"/>
                <w:szCs w:val="18"/>
              </w:rPr>
              <w:t>о деятельности органов государственной власти и местного самоуправления</w:t>
            </w:r>
            <w:r w:rsidR="0078038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и</w:t>
            </w:r>
            <w:r w:rsidRPr="00875BB3">
              <w:rPr>
                <w:sz w:val="18"/>
                <w:szCs w:val="18"/>
              </w:rPr>
              <w:t xml:space="preserve">нформационных, культурно-просветительских и др. материалов </w:t>
            </w:r>
          </w:p>
        </w:tc>
        <w:tc>
          <w:tcPr>
            <w:tcW w:w="1417" w:type="dxa"/>
            <w:vAlign w:val="center"/>
          </w:tcPr>
          <w:p w:rsidR="00C663C8" w:rsidRDefault="00C663C8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912A4">
              <w:rPr>
                <w:sz w:val="17"/>
                <w:szCs w:val="17"/>
              </w:rPr>
              <w:lastRenderedPageBreak/>
              <w:t>См 2</w:t>
            </w:r>
          </w:p>
        </w:tc>
        <w:tc>
          <w:tcPr>
            <w:tcW w:w="1276" w:type="dxa"/>
            <w:vAlign w:val="center"/>
          </w:tcPr>
          <w:p w:rsidR="00C663C8" w:rsidRPr="00B113B8" w:rsidRDefault="00C663C8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13B8">
              <w:rPr>
                <w:sz w:val="18"/>
                <w:szCs w:val="18"/>
              </w:rPr>
              <w:t>1204200</w:t>
            </w:r>
          </w:p>
        </w:tc>
        <w:tc>
          <w:tcPr>
            <w:tcW w:w="1276" w:type="dxa"/>
            <w:vAlign w:val="center"/>
          </w:tcPr>
          <w:p w:rsidR="00C663C8" w:rsidRPr="00B113B8" w:rsidRDefault="00C663C8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13B8">
              <w:rPr>
                <w:sz w:val="18"/>
                <w:szCs w:val="18"/>
              </w:rPr>
              <w:t>1250000</w:t>
            </w:r>
          </w:p>
        </w:tc>
        <w:tc>
          <w:tcPr>
            <w:tcW w:w="1275" w:type="dxa"/>
            <w:vAlign w:val="center"/>
          </w:tcPr>
          <w:p w:rsidR="00C663C8" w:rsidRPr="00B113B8" w:rsidRDefault="00C663C8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13B8">
              <w:rPr>
                <w:sz w:val="18"/>
                <w:szCs w:val="18"/>
              </w:rPr>
              <w:t>514802</w:t>
            </w:r>
          </w:p>
        </w:tc>
        <w:tc>
          <w:tcPr>
            <w:tcW w:w="1134" w:type="dxa"/>
            <w:vAlign w:val="center"/>
          </w:tcPr>
          <w:p w:rsidR="00C663C8" w:rsidRPr="00B113B8" w:rsidRDefault="00C663C8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554402</w:t>
            </w:r>
          </w:p>
        </w:tc>
        <w:tc>
          <w:tcPr>
            <w:tcW w:w="993" w:type="dxa"/>
            <w:vAlign w:val="center"/>
          </w:tcPr>
          <w:p w:rsidR="00C663C8" w:rsidRPr="00B113B8" w:rsidRDefault="00C663C8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554402</w:t>
            </w:r>
          </w:p>
        </w:tc>
        <w:tc>
          <w:tcPr>
            <w:tcW w:w="1275" w:type="dxa"/>
            <w:vAlign w:val="center"/>
          </w:tcPr>
          <w:p w:rsidR="00C663C8" w:rsidRPr="00B113B8" w:rsidRDefault="00C663C8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554402</w:t>
            </w:r>
          </w:p>
        </w:tc>
        <w:tc>
          <w:tcPr>
            <w:tcW w:w="1276" w:type="dxa"/>
            <w:vAlign w:val="center"/>
          </w:tcPr>
          <w:p w:rsidR="00C663C8" w:rsidRDefault="00C663C8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554402</w:t>
            </w:r>
          </w:p>
        </w:tc>
        <w:tc>
          <w:tcPr>
            <w:tcW w:w="992" w:type="dxa"/>
            <w:vAlign w:val="center"/>
          </w:tcPr>
          <w:p w:rsidR="00C663C8" w:rsidRDefault="00C663C8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554402</w:t>
            </w:r>
          </w:p>
        </w:tc>
      </w:tr>
    </w:tbl>
    <w:p w:rsidR="00B20C71" w:rsidRDefault="00B20C71" w:rsidP="00EC1654">
      <w:pPr>
        <w:spacing w:line="276" w:lineRule="auto"/>
        <w:ind w:firstLine="567"/>
        <w:jc w:val="right"/>
      </w:pPr>
    </w:p>
    <w:p w:rsidR="00780386" w:rsidRDefault="00780386" w:rsidP="00EC1654">
      <w:pPr>
        <w:spacing w:line="276" w:lineRule="auto"/>
        <w:ind w:firstLine="567"/>
        <w:jc w:val="right"/>
      </w:pPr>
    </w:p>
    <w:p w:rsidR="00780386" w:rsidRDefault="00780386" w:rsidP="00EC1654">
      <w:pPr>
        <w:spacing w:line="276" w:lineRule="auto"/>
        <w:ind w:firstLine="567"/>
        <w:jc w:val="right"/>
      </w:pPr>
    </w:p>
    <w:p w:rsidR="00780386" w:rsidRDefault="00780386" w:rsidP="00EC1654">
      <w:pPr>
        <w:spacing w:line="276" w:lineRule="auto"/>
        <w:ind w:firstLine="567"/>
        <w:jc w:val="right"/>
      </w:pPr>
    </w:p>
    <w:p w:rsidR="00780386" w:rsidRDefault="00780386" w:rsidP="00EC1654">
      <w:pPr>
        <w:spacing w:line="276" w:lineRule="auto"/>
        <w:ind w:firstLine="567"/>
        <w:jc w:val="right"/>
      </w:pPr>
    </w:p>
    <w:p w:rsidR="00780386" w:rsidRDefault="00780386" w:rsidP="00EC1654">
      <w:pPr>
        <w:spacing w:line="276" w:lineRule="auto"/>
        <w:ind w:firstLine="567"/>
        <w:jc w:val="right"/>
      </w:pPr>
    </w:p>
    <w:p w:rsidR="00780386" w:rsidRPr="00A12F0F" w:rsidRDefault="00780386" w:rsidP="00EC1654">
      <w:pPr>
        <w:spacing w:line="276" w:lineRule="auto"/>
        <w:ind w:firstLine="567"/>
        <w:jc w:val="right"/>
      </w:pPr>
    </w:p>
    <w:p w:rsidR="00162C1C" w:rsidRPr="00A12F0F" w:rsidRDefault="00162C1C" w:rsidP="000E18ED">
      <w:pPr>
        <w:sectPr w:rsidR="00162C1C" w:rsidRPr="00A12F0F" w:rsidSect="00393F1D">
          <w:pgSz w:w="16838" w:h="11906" w:orient="landscape"/>
          <w:pgMar w:top="737" w:right="737" w:bottom="737" w:left="1418" w:header="709" w:footer="709" w:gutter="0"/>
          <w:cols w:space="708"/>
          <w:docGrid w:linePitch="360"/>
        </w:sectPr>
      </w:pPr>
    </w:p>
    <w:p w:rsidR="003F2B89" w:rsidRPr="00A12F0F" w:rsidRDefault="003F2B89" w:rsidP="00444E72">
      <w:pPr>
        <w:ind w:left="709"/>
        <w:jc w:val="center"/>
        <w:rPr>
          <w:b/>
        </w:rPr>
      </w:pPr>
      <w:r w:rsidRPr="00A12F0F">
        <w:rPr>
          <w:b/>
        </w:rPr>
        <w:t>7. СРОКИ РЕАЛИЗАЦИИ И РЕСУРСНОЕ ОБЕСПЕЧЕНИЕ ПРОГРАММЫ</w:t>
      </w:r>
    </w:p>
    <w:p w:rsidR="00D615F2" w:rsidRPr="00A12F0F" w:rsidRDefault="00D615F2" w:rsidP="00C827A4">
      <w:pPr>
        <w:pStyle w:val="2"/>
        <w:keepNext/>
        <w:tabs>
          <w:tab w:val="left" w:pos="1701"/>
        </w:tabs>
        <w:spacing w:before="0" w:beforeAutospacing="0" w:after="0" w:afterAutospacing="0"/>
        <w:ind w:firstLine="709"/>
        <w:jc w:val="center"/>
        <w:rPr>
          <w:b w:val="0"/>
          <w:sz w:val="24"/>
          <w:szCs w:val="24"/>
        </w:rPr>
      </w:pPr>
    </w:p>
    <w:p w:rsidR="003F2B89" w:rsidRPr="00A12F0F" w:rsidRDefault="0035107E" w:rsidP="001B0C07">
      <w:pPr>
        <w:ind w:firstLine="709"/>
        <w:jc w:val="right"/>
        <w:rPr>
          <w:sz w:val="22"/>
          <w:szCs w:val="22"/>
        </w:rPr>
      </w:pPr>
      <w:r w:rsidRPr="00A12F0F">
        <w:rPr>
          <w:sz w:val="22"/>
          <w:szCs w:val="22"/>
        </w:rPr>
        <w:t>Таблица 2</w:t>
      </w:r>
    </w:p>
    <w:p w:rsidR="00C06093" w:rsidRPr="00A12F0F" w:rsidRDefault="00C06093" w:rsidP="001B0C07">
      <w:pPr>
        <w:ind w:firstLine="709"/>
        <w:jc w:val="right"/>
        <w:rPr>
          <w:sz w:val="22"/>
          <w:szCs w:val="22"/>
        </w:rPr>
      </w:pPr>
      <w:r w:rsidRPr="00A12F0F">
        <w:rPr>
          <w:sz w:val="22"/>
          <w:szCs w:val="22"/>
        </w:rPr>
        <w:t>(тыс.</w:t>
      </w:r>
      <w:r w:rsidR="00106DD7" w:rsidRPr="00A12F0F">
        <w:rPr>
          <w:sz w:val="22"/>
          <w:szCs w:val="22"/>
        </w:rPr>
        <w:t xml:space="preserve"> </w:t>
      </w:r>
      <w:r w:rsidRPr="00A12F0F">
        <w:rPr>
          <w:sz w:val="22"/>
          <w:szCs w:val="22"/>
        </w:rPr>
        <w:t>рублей)</w:t>
      </w:r>
    </w:p>
    <w:tbl>
      <w:tblPr>
        <w:tblpPr w:leftFromText="180" w:rightFromText="180" w:vertAnchor="text" w:horzAnchor="margin" w:tblpXSpec="center" w:tblpY="81"/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417"/>
        <w:gridCol w:w="1418"/>
        <w:gridCol w:w="1418"/>
        <w:gridCol w:w="1702"/>
        <w:gridCol w:w="1738"/>
        <w:gridCol w:w="1274"/>
        <w:gridCol w:w="1561"/>
        <w:gridCol w:w="1274"/>
        <w:gridCol w:w="1665"/>
      </w:tblGrid>
      <w:tr w:rsidR="00444E72" w:rsidRPr="00A12F0F" w:rsidTr="00444E72">
        <w:trPr>
          <w:trHeight w:val="779"/>
        </w:trPr>
        <w:tc>
          <w:tcPr>
            <w:tcW w:w="592" w:type="pct"/>
            <w:shd w:val="clear" w:color="auto" w:fill="auto"/>
            <w:vAlign w:val="center"/>
          </w:tcPr>
          <w:p w:rsidR="0056590A" w:rsidRPr="00242263" w:rsidRDefault="0056590A" w:rsidP="0056590A">
            <w:pPr>
              <w:jc w:val="center"/>
              <w:rPr>
                <w:sz w:val="22"/>
                <w:szCs w:val="22"/>
              </w:rPr>
            </w:pPr>
            <w:r w:rsidRPr="00242263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56590A" w:rsidRPr="00242263" w:rsidRDefault="0056590A" w:rsidP="0056590A">
            <w:pPr>
              <w:jc w:val="center"/>
              <w:rPr>
                <w:sz w:val="22"/>
                <w:szCs w:val="22"/>
              </w:rPr>
            </w:pPr>
            <w:r w:rsidRPr="00242263">
              <w:rPr>
                <w:sz w:val="22"/>
                <w:szCs w:val="22"/>
              </w:rPr>
              <w:t>Всего по программе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56590A" w:rsidRPr="00242263" w:rsidRDefault="0056590A" w:rsidP="00444E72">
            <w:pPr>
              <w:jc w:val="center"/>
              <w:rPr>
                <w:sz w:val="22"/>
                <w:szCs w:val="22"/>
              </w:rPr>
            </w:pPr>
            <w:r w:rsidRPr="00242263">
              <w:rPr>
                <w:sz w:val="22"/>
                <w:szCs w:val="22"/>
              </w:rPr>
              <w:t>2020 год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56590A" w:rsidRPr="00242263" w:rsidRDefault="0056590A" w:rsidP="00444E72">
            <w:pPr>
              <w:jc w:val="center"/>
              <w:rPr>
                <w:sz w:val="22"/>
                <w:szCs w:val="22"/>
              </w:rPr>
            </w:pPr>
            <w:r w:rsidRPr="00242263">
              <w:rPr>
                <w:sz w:val="22"/>
                <w:szCs w:val="22"/>
              </w:rPr>
              <w:t>2021 год</w:t>
            </w:r>
          </w:p>
        </w:tc>
        <w:tc>
          <w:tcPr>
            <w:tcW w:w="557" w:type="pct"/>
            <w:vAlign w:val="center"/>
          </w:tcPr>
          <w:p w:rsidR="0056590A" w:rsidRPr="00242263" w:rsidRDefault="0056590A" w:rsidP="00444E72">
            <w:pPr>
              <w:jc w:val="center"/>
              <w:rPr>
                <w:sz w:val="22"/>
                <w:szCs w:val="22"/>
              </w:rPr>
            </w:pPr>
            <w:r w:rsidRPr="00242263">
              <w:rPr>
                <w:sz w:val="22"/>
                <w:szCs w:val="22"/>
              </w:rPr>
              <w:t>2022 год</w:t>
            </w:r>
          </w:p>
        </w:tc>
        <w:tc>
          <w:tcPr>
            <w:tcW w:w="569" w:type="pct"/>
            <w:vAlign w:val="center"/>
          </w:tcPr>
          <w:p w:rsidR="0056590A" w:rsidRPr="00242263" w:rsidRDefault="0056590A" w:rsidP="00444E72">
            <w:pPr>
              <w:jc w:val="center"/>
              <w:rPr>
                <w:sz w:val="22"/>
                <w:szCs w:val="22"/>
              </w:rPr>
            </w:pPr>
            <w:r w:rsidRPr="00242263">
              <w:rPr>
                <w:sz w:val="22"/>
                <w:szCs w:val="22"/>
              </w:rPr>
              <w:t>2023 год</w:t>
            </w:r>
          </w:p>
        </w:tc>
        <w:tc>
          <w:tcPr>
            <w:tcW w:w="417" w:type="pct"/>
            <w:vAlign w:val="center"/>
          </w:tcPr>
          <w:p w:rsidR="0056590A" w:rsidRPr="00242263" w:rsidRDefault="0056590A" w:rsidP="00444E72">
            <w:pPr>
              <w:jc w:val="center"/>
              <w:rPr>
                <w:sz w:val="22"/>
                <w:szCs w:val="22"/>
              </w:rPr>
            </w:pPr>
            <w:r w:rsidRPr="00242263">
              <w:rPr>
                <w:sz w:val="22"/>
                <w:szCs w:val="22"/>
              </w:rPr>
              <w:t>2024 год</w:t>
            </w:r>
          </w:p>
        </w:tc>
        <w:tc>
          <w:tcPr>
            <w:tcW w:w="511" w:type="pct"/>
            <w:vAlign w:val="center"/>
          </w:tcPr>
          <w:p w:rsidR="0056590A" w:rsidRPr="00242263" w:rsidRDefault="0056590A" w:rsidP="00444E72">
            <w:pPr>
              <w:jc w:val="center"/>
              <w:rPr>
                <w:sz w:val="22"/>
                <w:szCs w:val="22"/>
              </w:rPr>
            </w:pPr>
            <w:r w:rsidRPr="00242263">
              <w:rPr>
                <w:sz w:val="22"/>
                <w:szCs w:val="22"/>
              </w:rPr>
              <w:t>2025</w:t>
            </w:r>
            <w:r w:rsidR="00444E72">
              <w:rPr>
                <w:sz w:val="22"/>
                <w:szCs w:val="22"/>
              </w:rPr>
              <w:t xml:space="preserve"> </w:t>
            </w:r>
            <w:r w:rsidRPr="00242263">
              <w:rPr>
                <w:sz w:val="22"/>
                <w:szCs w:val="22"/>
              </w:rPr>
              <w:t>год</w:t>
            </w:r>
          </w:p>
        </w:tc>
        <w:tc>
          <w:tcPr>
            <w:tcW w:w="417" w:type="pct"/>
            <w:vAlign w:val="center"/>
          </w:tcPr>
          <w:p w:rsidR="0056590A" w:rsidRPr="00A12F0F" w:rsidRDefault="0056590A" w:rsidP="00444E72">
            <w:pPr>
              <w:jc w:val="center"/>
              <w:rPr>
                <w:color w:val="000000"/>
                <w:sz w:val="16"/>
                <w:szCs w:val="16"/>
              </w:rPr>
            </w:pPr>
            <w:r w:rsidRPr="0024226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="00444E72">
              <w:rPr>
                <w:sz w:val="22"/>
                <w:szCs w:val="22"/>
              </w:rPr>
              <w:t xml:space="preserve"> </w:t>
            </w:r>
            <w:r w:rsidRPr="00242263">
              <w:rPr>
                <w:sz w:val="22"/>
                <w:szCs w:val="22"/>
              </w:rPr>
              <w:t>год</w:t>
            </w:r>
          </w:p>
        </w:tc>
        <w:tc>
          <w:tcPr>
            <w:tcW w:w="545" w:type="pct"/>
            <w:vAlign w:val="center"/>
          </w:tcPr>
          <w:p w:rsidR="0056590A" w:rsidRPr="00A12F0F" w:rsidRDefault="0056590A" w:rsidP="00444E72">
            <w:pPr>
              <w:jc w:val="center"/>
              <w:rPr>
                <w:color w:val="000000"/>
                <w:sz w:val="16"/>
                <w:szCs w:val="16"/>
              </w:rPr>
            </w:pPr>
            <w:r w:rsidRPr="0024226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="00444E72">
              <w:rPr>
                <w:sz w:val="22"/>
                <w:szCs w:val="22"/>
              </w:rPr>
              <w:t xml:space="preserve"> </w:t>
            </w:r>
            <w:r w:rsidRPr="00242263">
              <w:rPr>
                <w:sz w:val="22"/>
                <w:szCs w:val="22"/>
              </w:rPr>
              <w:t>год</w:t>
            </w:r>
          </w:p>
        </w:tc>
      </w:tr>
      <w:tr w:rsidR="00444E72" w:rsidRPr="00A12F0F" w:rsidTr="00444E72">
        <w:trPr>
          <w:trHeight w:val="723"/>
        </w:trPr>
        <w:tc>
          <w:tcPr>
            <w:tcW w:w="592" w:type="pct"/>
            <w:shd w:val="clear" w:color="auto" w:fill="auto"/>
            <w:vAlign w:val="center"/>
          </w:tcPr>
          <w:p w:rsidR="005E1CAB" w:rsidRPr="00242263" w:rsidRDefault="005E1CAB" w:rsidP="00444E72">
            <w:pPr>
              <w:pStyle w:val="2"/>
              <w:keepNext/>
              <w:spacing w:before="0" w:beforeAutospacing="0" w:after="0" w:afterAutospacing="0"/>
              <w:ind w:left="-113" w:firstLine="29"/>
              <w:jc w:val="center"/>
              <w:rPr>
                <w:b w:val="0"/>
                <w:sz w:val="22"/>
                <w:szCs w:val="22"/>
              </w:rPr>
            </w:pPr>
            <w:r w:rsidRPr="00242263">
              <w:rPr>
                <w:b w:val="0"/>
                <w:sz w:val="22"/>
                <w:szCs w:val="22"/>
              </w:rPr>
              <w:t>Общий объем финансирования, в т.ч.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5E1CAB" w:rsidRPr="00444E72" w:rsidRDefault="005E1CAB" w:rsidP="005E1CAB">
            <w:pPr>
              <w:jc w:val="center"/>
              <w:rPr>
                <w:color w:val="000000"/>
                <w:sz w:val="22"/>
                <w:szCs w:val="22"/>
              </w:rPr>
            </w:pPr>
            <w:r w:rsidRPr="00444E72">
              <w:rPr>
                <w:color w:val="000000"/>
                <w:sz w:val="22"/>
                <w:szCs w:val="22"/>
              </w:rPr>
              <w:t>1 060 860,29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5E1CAB" w:rsidRPr="00444E72" w:rsidRDefault="005E1CAB" w:rsidP="00444E72">
            <w:pPr>
              <w:jc w:val="center"/>
              <w:rPr>
                <w:color w:val="000000"/>
                <w:sz w:val="22"/>
                <w:szCs w:val="22"/>
              </w:rPr>
            </w:pPr>
            <w:r w:rsidRPr="00444E72">
              <w:rPr>
                <w:color w:val="000000"/>
                <w:sz w:val="22"/>
                <w:szCs w:val="22"/>
              </w:rPr>
              <w:t>246 183,30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5E1CAB" w:rsidRPr="00444E72" w:rsidRDefault="005E1CAB" w:rsidP="00444E72">
            <w:pPr>
              <w:jc w:val="center"/>
              <w:rPr>
                <w:color w:val="000000"/>
                <w:sz w:val="22"/>
                <w:szCs w:val="22"/>
              </w:rPr>
            </w:pPr>
            <w:r w:rsidRPr="00444E72">
              <w:rPr>
                <w:color w:val="000000"/>
                <w:sz w:val="22"/>
                <w:szCs w:val="22"/>
              </w:rPr>
              <w:t>166 598,00</w:t>
            </w:r>
          </w:p>
        </w:tc>
        <w:tc>
          <w:tcPr>
            <w:tcW w:w="557" w:type="pct"/>
            <w:vAlign w:val="center"/>
          </w:tcPr>
          <w:p w:rsidR="005E1CAB" w:rsidRPr="00444E72" w:rsidRDefault="005E1CAB" w:rsidP="00444E72">
            <w:pPr>
              <w:jc w:val="center"/>
              <w:rPr>
                <w:color w:val="000000"/>
                <w:sz w:val="22"/>
                <w:szCs w:val="22"/>
              </w:rPr>
            </w:pPr>
            <w:r w:rsidRPr="00444E72">
              <w:rPr>
                <w:color w:val="000000"/>
                <w:sz w:val="22"/>
                <w:szCs w:val="22"/>
              </w:rPr>
              <w:t>151 052,87</w:t>
            </w:r>
          </w:p>
        </w:tc>
        <w:tc>
          <w:tcPr>
            <w:tcW w:w="569" w:type="pct"/>
            <w:vAlign w:val="center"/>
          </w:tcPr>
          <w:p w:rsidR="005E1CAB" w:rsidRPr="00444E72" w:rsidRDefault="005E1CAB" w:rsidP="00444E72">
            <w:pPr>
              <w:jc w:val="center"/>
              <w:rPr>
                <w:color w:val="000000"/>
                <w:sz w:val="22"/>
                <w:szCs w:val="22"/>
              </w:rPr>
            </w:pPr>
            <w:r w:rsidRPr="00444E72">
              <w:rPr>
                <w:color w:val="000000"/>
                <w:sz w:val="22"/>
                <w:szCs w:val="22"/>
              </w:rPr>
              <w:t>109 856,55</w:t>
            </w:r>
          </w:p>
        </w:tc>
        <w:tc>
          <w:tcPr>
            <w:tcW w:w="417" w:type="pct"/>
            <w:vAlign w:val="center"/>
          </w:tcPr>
          <w:p w:rsidR="005E1CAB" w:rsidRPr="00444E72" w:rsidRDefault="005E1CAB" w:rsidP="00444E72">
            <w:pPr>
              <w:jc w:val="center"/>
              <w:rPr>
                <w:color w:val="000000"/>
                <w:sz w:val="22"/>
                <w:szCs w:val="22"/>
              </w:rPr>
            </w:pPr>
            <w:r w:rsidRPr="00444E72">
              <w:rPr>
                <w:color w:val="000000"/>
                <w:sz w:val="22"/>
                <w:szCs w:val="22"/>
              </w:rPr>
              <w:t>161 892,48</w:t>
            </w:r>
          </w:p>
        </w:tc>
        <w:tc>
          <w:tcPr>
            <w:tcW w:w="511" w:type="pct"/>
            <w:vAlign w:val="center"/>
          </w:tcPr>
          <w:p w:rsidR="005E1CAB" w:rsidRPr="00444E72" w:rsidRDefault="005E1CAB" w:rsidP="00444E72">
            <w:pPr>
              <w:jc w:val="center"/>
              <w:rPr>
                <w:color w:val="000000"/>
                <w:sz w:val="22"/>
                <w:szCs w:val="22"/>
              </w:rPr>
            </w:pPr>
            <w:r w:rsidRPr="00444E72">
              <w:rPr>
                <w:color w:val="000000"/>
                <w:sz w:val="22"/>
                <w:szCs w:val="22"/>
              </w:rPr>
              <w:t>75 277,01</w:t>
            </w:r>
          </w:p>
        </w:tc>
        <w:tc>
          <w:tcPr>
            <w:tcW w:w="417" w:type="pct"/>
            <w:vAlign w:val="center"/>
          </w:tcPr>
          <w:p w:rsidR="005E1CAB" w:rsidRPr="00444E72" w:rsidRDefault="005E1CAB" w:rsidP="00444E72">
            <w:pPr>
              <w:jc w:val="center"/>
              <w:rPr>
                <w:color w:val="000000"/>
                <w:sz w:val="22"/>
                <w:szCs w:val="22"/>
              </w:rPr>
            </w:pPr>
            <w:r w:rsidRPr="00444E72">
              <w:rPr>
                <w:color w:val="000000"/>
                <w:sz w:val="22"/>
                <w:szCs w:val="22"/>
              </w:rPr>
              <w:t>75 000,04</w:t>
            </w:r>
          </w:p>
        </w:tc>
        <w:tc>
          <w:tcPr>
            <w:tcW w:w="545" w:type="pct"/>
            <w:vAlign w:val="center"/>
          </w:tcPr>
          <w:p w:rsidR="005E1CAB" w:rsidRPr="00444E72" w:rsidRDefault="005E1CAB" w:rsidP="00444E72">
            <w:pPr>
              <w:jc w:val="center"/>
              <w:rPr>
                <w:color w:val="000000"/>
                <w:sz w:val="22"/>
                <w:szCs w:val="22"/>
              </w:rPr>
            </w:pPr>
            <w:r w:rsidRPr="00444E72">
              <w:rPr>
                <w:color w:val="000000"/>
                <w:sz w:val="22"/>
                <w:szCs w:val="22"/>
              </w:rPr>
              <w:t>75 000,04</w:t>
            </w:r>
          </w:p>
        </w:tc>
      </w:tr>
      <w:tr w:rsidR="00444E72" w:rsidRPr="00A12F0F" w:rsidTr="00444E72">
        <w:trPr>
          <w:trHeight w:val="189"/>
        </w:trPr>
        <w:tc>
          <w:tcPr>
            <w:tcW w:w="592" w:type="pct"/>
            <w:shd w:val="clear" w:color="auto" w:fill="auto"/>
            <w:vAlign w:val="center"/>
          </w:tcPr>
          <w:p w:rsidR="005E1CAB" w:rsidRPr="00242263" w:rsidRDefault="005E1CAB" w:rsidP="00444E72">
            <w:pPr>
              <w:pStyle w:val="2"/>
              <w:keepNext/>
              <w:spacing w:before="0" w:beforeAutospacing="0" w:after="0" w:afterAutospacing="0"/>
              <w:ind w:left="-113" w:firstLine="29"/>
              <w:jc w:val="center"/>
              <w:rPr>
                <w:b w:val="0"/>
                <w:sz w:val="22"/>
                <w:szCs w:val="22"/>
              </w:rPr>
            </w:pPr>
            <w:r w:rsidRPr="00242263">
              <w:rPr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5E1CAB" w:rsidRPr="00444E72" w:rsidRDefault="005E1CAB" w:rsidP="005E1CAB">
            <w:pPr>
              <w:jc w:val="right"/>
              <w:rPr>
                <w:color w:val="000000"/>
                <w:sz w:val="22"/>
                <w:szCs w:val="22"/>
              </w:rPr>
            </w:pPr>
            <w:r w:rsidRPr="00444E72">
              <w:rPr>
                <w:color w:val="000000"/>
                <w:sz w:val="22"/>
                <w:szCs w:val="22"/>
              </w:rPr>
              <w:t>725,02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5E1CAB" w:rsidRPr="00444E72" w:rsidRDefault="005E1CAB" w:rsidP="00444E72">
            <w:pPr>
              <w:jc w:val="center"/>
              <w:rPr>
                <w:color w:val="000000"/>
                <w:sz w:val="22"/>
                <w:szCs w:val="22"/>
              </w:rPr>
            </w:pPr>
            <w:r w:rsidRPr="00444E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5E1CAB" w:rsidRPr="00444E72" w:rsidRDefault="005E1CAB" w:rsidP="00444E72">
            <w:pPr>
              <w:jc w:val="center"/>
              <w:rPr>
                <w:color w:val="000000"/>
                <w:sz w:val="22"/>
                <w:szCs w:val="22"/>
              </w:rPr>
            </w:pPr>
            <w:r w:rsidRPr="00444E72">
              <w:rPr>
                <w:color w:val="000000"/>
                <w:sz w:val="22"/>
                <w:szCs w:val="22"/>
              </w:rPr>
              <w:t>113,10</w:t>
            </w:r>
          </w:p>
        </w:tc>
        <w:tc>
          <w:tcPr>
            <w:tcW w:w="557" w:type="pct"/>
            <w:vAlign w:val="center"/>
          </w:tcPr>
          <w:p w:rsidR="005E1CAB" w:rsidRPr="00444E72" w:rsidRDefault="005E1CAB" w:rsidP="00444E72">
            <w:pPr>
              <w:jc w:val="center"/>
              <w:rPr>
                <w:color w:val="000000"/>
                <w:sz w:val="22"/>
                <w:szCs w:val="22"/>
              </w:rPr>
            </w:pPr>
            <w:r w:rsidRPr="00444E72">
              <w:rPr>
                <w:color w:val="000000"/>
                <w:sz w:val="22"/>
                <w:szCs w:val="22"/>
              </w:rPr>
              <w:t>93,75</w:t>
            </w:r>
          </w:p>
        </w:tc>
        <w:tc>
          <w:tcPr>
            <w:tcW w:w="569" w:type="pct"/>
            <w:vAlign w:val="center"/>
          </w:tcPr>
          <w:p w:rsidR="005E1CAB" w:rsidRPr="00444E72" w:rsidRDefault="005E1CAB" w:rsidP="00444E72">
            <w:pPr>
              <w:jc w:val="center"/>
              <w:rPr>
                <w:color w:val="000000"/>
                <w:sz w:val="22"/>
                <w:szCs w:val="22"/>
              </w:rPr>
            </w:pPr>
            <w:r w:rsidRPr="00444E72">
              <w:rPr>
                <w:color w:val="000000"/>
                <w:sz w:val="22"/>
                <w:szCs w:val="22"/>
              </w:rPr>
              <w:t>127,30</w:t>
            </w:r>
          </w:p>
        </w:tc>
        <w:tc>
          <w:tcPr>
            <w:tcW w:w="417" w:type="pct"/>
            <w:vAlign w:val="center"/>
          </w:tcPr>
          <w:p w:rsidR="005E1CAB" w:rsidRPr="00444E72" w:rsidRDefault="005E1CAB" w:rsidP="00444E72">
            <w:pPr>
              <w:jc w:val="center"/>
              <w:rPr>
                <w:color w:val="000000"/>
                <w:sz w:val="22"/>
                <w:szCs w:val="22"/>
              </w:rPr>
            </w:pPr>
            <w:r w:rsidRPr="00444E72">
              <w:rPr>
                <w:color w:val="000000"/>
                <w:sz w:val="22"/>
                <w:szCs w:val="22"/>
              </w:rPr>
              <w:t>104,85</w:t>
            </w:r>
          </w:p>
        </w:tc>
        <w:tc>
          <w:tcPr>
            <w:tcW w:w="511" w:type="pct"/>
            <w:vAlign w:val="center"/>
          </w:tcPr>
          <w:p w:rsidR="005E1CAB" w:rsidRPr="00444E72" w:rsidRDefault="005E1CAB" w:rsidP="00444E72">
            <w:pPr>
              <w:jc w:val="center"/>
              <w:rPr>
                <w:color w:val="000000"/>
                <w:sz w:val="22"/>
                <w:szCs w:val="22"/>
              </w:rPr>
            </w:pPr>
            <w:r w:rsidRPr="00444E72">
              <w:rPr>
                <w:color w:val="000000"/>
                <w:sz w:val="22"/>
                <w:szCs w:val="22"/>
              </w:rPr>
              <w:t>102,18</w:t>
            </w:r>
          </w:p>
        </w:tc>
        <w:tc>
          <w:tcPr>
            <w:tcW w:w="417" w:type="pct"/>
            <w:vAlign w:val="center"/>
          </w:tcPr>
          <w:p w:rsidR="005E1CAB" w:rsidRPr="00444E72" w:rsidRDefault="005E1CAB" w:rsidP="00444E72">
            <w:pPr>
              <w:jc w:val="center"/>
              <w:rPr>
                <w:color w:val="000000"/>
                <w:sz w:val="22"/>
                <w:szCs w:val="22"/>
              </w:rPr>
            </w:pPr>
            <w:r w:rsidRPr="00444E72">
              <w:rPr>
                <w:color w:val="000000"/>
                <w:sz w:val="22"/>
                <w:szCs w:val="22"/>
              </w:rPr>
              <w:t>91,92</w:t>
            </w:r>
          </w:p>
        </w:tc>
        <w:tc>
          <w:tcPr>
            <w:tcW w:w="545" w:type="pct"/>
            <w:vAlign w:val="center"/>
          </w:tcPr>
          <w:p w:rsidR="005E1CAB" w:rsidRPr="00444E72" w:rsidRDefault="005E1CAB" w:rsidP="00444E72">
            <w:pPr>
              <w:jc w:val="center"/>
              <w:rPr>
                <w:color w:val="000000"/>
                <w:sz w:val="22"/>
                <w:szCs w:val="22"/>
              </w:rPr>
            </w:pPr>
            <w:r w:rsidRPr="00444E72">
              <w:rPr>
                <w:color w:val="000000"/>
                <w:sz w:val="22"/>
                <w:szCs w:val="22"/>
              </w:rPr>
              <w:t>91,92</w:t>
            </w:r>
          </w:p>
        </w:tc>
      </w:tr>
      <w:tr w:rsidR="00444E72" w:rsidRPr="00A12F0F" w:rsidTr="00444E72">
        <w:trPr>
          <w:trHeight w:val="182"/>
        </w:trPr>
        <w:tc>
          <w:tcPr>
            <w:tcW w:w="592" w:type="pct"/>
            <w:shd w:val="clear" w:color="auto" w:fill="auto"/>
            <w:vAlign w:val="center"/>
          </w:tcPr>
          <w:p w:rsidR="005E1CAB" w:rsidRPr="00242263" w:rsidRDefault="005E1CAB" w:rsidP="00444E72">
            <w:pPr>
              <w:pStyle w:val="2"/>
              <w:keepNext/>
              <w:spacing w:before="0" w:beforeAutospacing="0" w:after="0" w:afterAutospacing="0"/>
              <w:ind w:left="-113" w:firstLine="29"/>
              <w:jc w:val="center"/>
              <w:rPr>
                <w:b w:val="0"/>
                <w:sz w:val="22"/>
                <w:szCs w:val="22"/>
              </w:rPr>
            </w:pPr>
            <w:r w:rsidRPr="00242263">
              <w:rPr>
                <w:b w:val="0"/>
                <w:sz w:val="22"/>
                <w:szCs w:val="22"/>
              </w:rPr>
              <w:t>областной бюджет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5E1CAB" w:rsidRPr="00444E72" w:rsidRDefault="005E1CAB" w:rsidP="005E1CAB">
            <w:pPr>
              <w:jc w:val="right"/>
              <w:rPr>
                <w:color w:val="000000"/>
                <w:sz w:val="22"/>
                <w:szCs w:val="22"/>
              </w:rPr>
            </w:pPr>
            <w:r w:rsidRPr="00444E72">
              <w:rPr>
                <w:color w:val="000000"/>
                <w:sz w:val="22"/>
                <w:szCs w:val="22"/>
              </w:rPr>
              <w:t>203 626,56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5E1CAB" w:rsidRPr="00444E72" w:rsidRDefault="005E1CAB" w:rsidP="00444E72">
            <w:pPr>
              <w:jc w:val="center"/>
              <w:rPr>
                <w:color w:val="000000"/>
                <w:sz w:val="22"/>
                <w:szCs w:val="22"/>
              </w:rPr>
            </w:pPr>
            <w:r w:rsidRPr="00444E72">
              <w:rPr>
                <w:color w:val="000000"/>
                <w:sz w:val="22"/>
                <w:szCs w:val="22"/>
              </w:rPr>
              <w:t>128 830,10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5E1CAB" w:rsidRPr="00444E72" w:rsidRDefault="005E1CAB" w:rsidP="00444E72">
            <w:pPr>
              <w:jc w:val="center"/>
              <w:rPr>
                <w:color w:val="000000"/>
                <w:sz w:val="22"/>
                <w:szCs w:val="22"/>
              </w:rPr>
            </w:pPr>
            <w:r w:rsidRPr="00444E72">
              <w:rPr>
                <w:color w:val="000000"/>
                <w:sz w:val="22"/>
                <w:szCs w:val="22"/>
              </w:rPr>
              <w:t>45 663,40</w:t>
            </w:r>
          </w:p>
        </w:tc>
        <w:tc>
          <w:tcPr>
            <w:tcW w:w="557" w:type="pct"/>
            <w:vAlign w:val="center"/>
          </w:tcPr>
          <w:p w:rsidR="005E1CAB" w:rsidRPr="00444E72" w:rsidRDefault="005E1CAB" w:rsidP="00444E72">
            <w:pPr>
              <w:jc w:val="center"/>
              <w:rPr>
                <w:color w:val="000000"/>
                <w:sz w:val="22"/>
                <w:szCs w:val="22"/>
              </w:rPr>
            </w:pPr>
            <w:r w:rsidRPr="00444E72">
              <w:rPr>
                <w:color w:val="000000"/>
                <w:sz w:val="22"/>
                <w:szCs w:val="22"/>
              </w:rPr>
              <w:t>678,82</w:t>
            </w:r>
          </w:p>
        </w:tc>
        <w:tc>
          <w:tcPr>
            <w:tcW w:w="569" w:type="pct"/>
            <w:vAlign w:val="center"/>
          </w:tcPr>
          <w:p w:rsidR="005E1CAB" w:rsidRPr="00444E72" w:rsidRDefault="005E1CAB" w:rsidP="00444E72">
            <w:pPr>
              <w:jc w:val="center"/>
              <w:rPr>
                <w:color w:val="000000"/>
                <w:sz w:val="22"/>
                <w:szCs w:val="22"/>
              </w:rPr>
            </w:pPr>
            <w:r w:rsidRPr="00444E72">
              <w:rPr>
                <w:color w:val="000000"/>
                <w:sz w:val="22"/>
                <w:szCs w:val="22"/>
              </w:rPr>
              <w:t>672,48</w:t>
            </w:r>
          </w:p>
        </w:tc>
        <w:tc>
          <w:tcPr>
            <w:tcW w:w="417" w:type="pct"/>
            <w:vAlign w:val="center"/>
          </w:tcPr>
          <w:p w:rsidR="005E1CAB" w:rsidRPr="00444E72" w:rsidRDefault="005E1CAB" w:rsidP="00444E72">
            <w:pPr>
              <w:jc w:val="center"/>
              <w:rPr>
                <w:color w:val="000000"/>
                <w:sz w:val="22"/>
                <w:szCs w:val="22"/>
              </w:rPr>
            </w:pPr>
            <w:r w:rsidRPr="00444E72">
              <w:rPr>
                <w:color w:val="000000"/>
                <w:sz w:val="22"/>
                <w:szCs w:val="22"/>
              </w:rPr>
              <w:t>27 640,55</w:t>
            </w:r>
          </w:p>
        </w:tc>
        <w:tc>
          <w:tcPr>
            <w:tcW w:w="511" w:type="pct"/>
            <w:vAlign w:val="center"/>
          </w:tcPr>
          <w:p w:rsidR="005E1CAB" w:rsidRPr="00444E72" w:rsidRDefault="005E1CAB" w:rsidP="00444E72">
            <w:pPr>
              <w:jc w:val="center"/>
              <w:rPr>
                <w:color w:val="000000"/>
                <w:sz w:val="22"/>
                <w:szCs w:val="22"/>
              </w:rPr>
            </w:pPr>
            <w:r w:rsidRPr="00444E72">
              <w:rPr>
                <w:color w:val="000000"/>
                <w:sz w:val="22"/>
                <w:szCs w:val="22"/>
              </w:rPr>
              <w:t>37,79</w:t>
            </w:r>
          </w:p>
        </w:tc>
        <w:tc>
          <w:tcPr>
            <w:tcW w:w="417" w:type="pct"/>
            <w:vAlign w:val="center"/>
          </w:tcPr>
          <w:p w:rsidR="005E1CAB" w:rsidRPr="00444E72" w:rsidRDefault="005E1CAB" w:rsidP="00444E72">
            <w:pPr>
              <w:jc w:val="center"/>
              <w:rPr>
                <w:color w:val="000000"/>
                <w:sz w:val="22"/>
                <w:szCs w:val="22"/>
              </w:rPr>
            </w:pPr>
            <w:r w:rsidRPr="00444E72">
              <w:rPr>
                <w:color w:val="000000"/>
                <w:sz w:val="22"/>
                <w:szCs w:val="22"/>
              </w:rPr>
              <w:t>51,71</w:t>
            </w:r>
          </w:p>
        </w:tc>
        <w:tc>
          <w:tcPr>
            <w:tcW w:w="545" w:type="pct"/>
            <w:vAlign w:val="center"/>
          </w:tcPr>
          <w:p w:rsidR="005E1CAB" w:rsidRPr="00444E72" w:rsidRDefault="005E1CAB" w:rsidP="00444E72">
            <w:pPr>
              <w:jc w:val="center"/>
              <w:rPr>
                <w:color w:val="000000"/>
                <w:sz w:val="22"/>
                <w:szCs w:val="22"/>
              </w:rPr>
            </w:pPr>
            <w:r w:rsidRPr="00444E72">
              <w:rPr>
                <w:color w:val="000000"/>
                <w:sz w:val="22"/>
                <w:szCs w:val="22"/>
              </w:rPr>
              <w:t>51,71</w:t>
            </w:r>
          </w:p>
        </w:tc>
      </w:tr>
      <w:tr w:rsidR="00444E72" w:rsidRPr="00A12F0F" w:rsidTr="00444E72">
        <w:trPr>
          <w:trHeight w:val="269"/>
        </w:trPr>
        <w:tc>
          <w:tcPr>
            <w:tcW w:w="592" w:type="pct"/>
            <w:shd w:val="clear" w:color="auto" w:fill="auto"/>
            <w:vAlign w:val="center"/>
          </w:tcPr>
          <w:p w:rsidR="005E1CAB" w:rsidRPr="00242263" w:rsidRDefault="005E1CAB" w:rsidP="00444E72">
            <w:pPr>
              <w:pStyle w:val="2"/>
              <w:keepNext/>
              <w:spacing w:before="0" w:beforeAutospacing="0" w:after="0" w:afterAutospacing="0"/>
              <w:ind w:left="-113" w:firstLine="29"/>
              <w:jc w:val="center"/>
              <w:rPr>
                <w:b w:val="0"/>
                <w:sz w:val="22"/>
                <w:szCs w:val="22"/>
              </w:rPr>
            </w:pPr>
            <w:r w:rsidRPr="00242263">
              <w:rPr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5E1CAB" w:rsidRPr="00444E72" w:rsidRDefault="005E1CAB" w:rsidP="005E1CAB">
            <w:pPr>
              <w:jc w:val="right"/>
              <w:rPr>
                <w:color w:val="000000"/>
                <w:sz w:val="22"/>
                <w:szCs w:val="22"/>
              </w:rPr>
            </w:pPr>
            <w:r w:rsidRPr="00444E72">
              <w:rPr>
                <w:color w:val="000000"/>
                <w:sz w:val="22"/>
                <w:szCs w:val="22"/>
              </w:rPr>
              <w:t>854 863,71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5E1CAB" w:rsidRPr="00444E72" w:rsidRDefault="005E1CAB" w:rsidP="00444E72">
            <w:pPr>
              <w:jc w:val="center"/>
              <w:rPr>
                <w:color w:val="000000"/>
                <w:sz w:val="22"/>
                <w:szCs w:val="22"/>
              </w:rPr>
            </w:pPr>
            <w:r w:rsidRPr="00444E72">
              <w:rPr>
                <w:color w:val="000000"/>
                <w:sz w:val="22"/>
                <w:szCs w:val="22"/>
              </w:rPr>
              <w:t>117 353,20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5E1CAB" w:rsidRPr="00444E72" w:rsidRDefault="005E1CAB" w:rsidP="00444E72">
            <w:pPr>
              <w:jc w:val="center"/>
              <w:rPr>
                <w:color w:val="000000"/>
                <w:sz w:val="22"/>
                <w:szCs w:val="22"/>
              </w:rPr>
            </w:pPr>
            <w:r w:rsidRPr="00444E72">
              <w:rPr>
                <w:color w:val="000000"/>
                <w:sz w:val="22"/>
                <w:szCs w:val="22"/>
              </w:rPr>
              <w:t>120 821,50</w:t>
            </w:r>
          </w:p>
        </w:tc>
        <w:tc>
          <w:tcPr>
            <w:tcW w:w="557" w:type="pct"/>
            <w:vAlign w:val="center"/>
          </w:tcPr>
          <w:p w:rsidR="005E1CAB" w:rsidRPr="00444E72" w:rsidRDefault="005E1CAB" w:rsidP="00444E72">
            <w:pPr>
              <w:jc w:val="center"/>
              <w:rPr>
                <w:color w:val="000000"/>
                <w:sz w:val="22"/>
                <w:szCs w:val="22"/>
              </w:rPr>
            </w:pPr>
            <w:r w:rsidRPr="00444E72">
              <w:rPr>
                <w:color w:val="000000"/>
                <w:sz w:val="22"/>
                <w:szCs w:val="22"/>
              </w:rPr>
              <w:t>150 280,30</w:t>
            </w:r>
          </w:p>
        </w:tc>
        <w:tc>
          <w:tcPr>
            <w:tcW w:w="569" w:type="pct"/>
            <w:vAlign w:val="center"/>
          </w:tcPr>
          <w:p w:rsidR="005E1CAB" w:rsidRPr="00444E72" w:rsidRDefault="005E1CAB" w:rsidP="00444E72">
            <w:pPr>
              <w:jc w:val="center"/>
              <w:rPr>
                <w:color w:val="000000"/>
                <w:sz w:val="22"/>
                <w:szCs w:val="22"/>
              </w:rPr>
            </w:pPr>
            <w:r w:rsidRPr="00444E72">
              <w:rPr>
                <w:color w:val="000000"/>
                <w:sz w:val="22"/>
                <w:szCs w:val="22"/>
              </w:rPr>
              <w:t>109 056,77</w:t>
            </w:r>
          </w:p>
        </w:tc>
        <w:tc>
          <w:tcPr>
            <w:tcW w:w="417" w:type="pct"/>
            <w:vAlign w:val="center"/>
          </w:tcPr>
          <w:p w:rsidR="005E1CAB" w:rsidRPr="00444E72" w:rsidRDefault="005E1CAB" w:rsidP="00444E72">
            <w:pPr>
              <w:jc w:val="center"/>
              <w:rPr>
                <w:color w:val="000000"/>
                <w:sz w:val="22"/>
                <w:szCs w:val="22"/>
              </w:rPr>
            </w:pPr>
            <w:r w:rsidRPr="00444E72">
              <w:rPr>
                <w:color w:val="000000"/>
                <w:sz w:val="22"/>
                <w:szCs w:val="22"/>
              </w:rPr>
              <w:t>132 502,08</w:t>
            </w:r>
          </w:p>
        </w:tc>
        <w:tc>
          <w:tcPr>
            <w:tcW w:w="511" w:type="pct"/>
            <w:vAlign w:val="center"/>
          </w:tcPr>
          <w:p w:rsidR="005E1CAB" w:rsidRPr="00444E72" w:rsidRDefault="005E1CAB" w:rsidP="00444E72">
            <w:pPr>
              <w:jc w:val="center"/>
              <w:rPr>
                <w:color w:val="000000"/>
                <w:sz w:val="22"/>
                <w:szCs w:val="22"/>
              </w:rPr>
            </w:pPr>
            <w:r w:rsidRPr="00444E72">
              <w:rPr>
                <w:color w:val="000000"/>
                <w:sz w:val="22"/>
                <w:szCs w:val="22"/>
              </w:rPr>
              <w:t>75 137,04</w:t>
            </w:r>
          </w:p>
        </w:tc>
        <w:tc>
          <w:tcPr>
            <w:tcW w:w="417" w:type="pct"/>
            <w:vAlign w:val="center"/>
          </w:tcPr>
          <w:p w:rsidR="005E1CAB" w:rsidRPr="00444E72" w:rsidRDefault="005E1CAB" w:rsidP="00444E72">
            <w:pPr>
              <w:jc w:val="center"/>
              <w:rPr>
                <w:color w:val="000000"/>
                <w:sz w:val="22"/>
                <w:szCs w:val="22"/>
              </w:rPr>
            </w:pPr>
            <w:r w:rsidRPr="00444E72">
              <w:rPr>
                <w:color w:val="000000"/>
                <w:sz w:val="22"/>
                <w:szCs w:val="22"/>
              </w:rPr>
              <w:t>74 856,41</w:t>
            </w:r>
          </w:p>
        </w:tc>
        <w:tc>
          <w:tcPr>
            <w:tcW w:w="545" w:type="pct"/>
            <w:vAlign w:val="center"/>
          </w:tcPr>
          <w:p w:rsidR="005E1CAB" w:rsidRPr="00444E72" w:rsidRDefault="005E1CAB" w:rsidP="00444E72">
            <w:pPr>
              <w:jc w:val="center"/>
              <w:rPr>
                <w:color w:val="000000"/>
                <w:sz w:val="22"/>
                <w:szCs w:val="22"/>
              </w:rPr>
            </w:pPr>
            <w:r w:rsidRPr="00444E72">
              <w:rPr>
                <w:color w:val="000000"/>
                <w:sz w:val="22"/>
                <w:szCs w:val="22"/>
              </w:rPr>
              <w:t>74 856,41</w:t>
            </w:r>
          </w:p>
        </w:tc>
      </w:tr>
      <w:tr w:rsidR="00444E72" w:rsidRPr="00A12F0F" w:rsidTr="00444E72">
        <w:trPr>
          <w:trHeight w:val="280"/>
        </w:trPr>
        <w:tc>
          <w:tcPr>
            <w:tcW w:w="592" w:type="pct"/>
            <w:shd w:val="clear" w:color="auto" w:fill="auto"/>
            <w:vAlign w:val="center"/>
          </w:tcPr>
          <w:p w:rsidR="005E1CAB" w:rsidRPr="00242263" w:rsidRDefault="005E1CAB" w:rsidP="00444E72">
            <w:pPr>
              <w:pStyle w:val="2"/>
              <w:keepNext/>
              <w:spacing w:before="0" w:beforeAutospacing="0" w:after="0" w:afterAutospacing="0"/>
              <w:ind w:left="-113" w:firstLine="29"/>
              <w:jc w:val="center"/>
              <w:rPr>
                <w:b w:val="0"/>
                <w:sz w:val="22"/>
                <w:szCs w:val="22"/>
              </w:rPr>
            </w:pPr>
            <w:r w:rsidRPr="00242263">
              <w:rPr>
                <w:b w:val="0"/>
                <w:sz w:val="22"/>
                <w:szCs w:val="22"/>
              </w:rPr>
              <w:t>внебюджетные источники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5E1CAB" w:rsidRPr="00444E72" w:rsidRDefault="005E1CAB" w:rsidP="005E1CAB">
            <w:pPr>
              <w:jc w:val="right"/>
              <w:rPr>
                <w:color w:val="000000"/>
                <w:sz w:val="22"/>
                <w:szCs w:val="22"/>
              </w:rPr>
            </w:pPr>
            <w:r w:rsidRPr="00444E72">
              <w:rPr>
                <w:color w:val="000000"/>
                <w:sz w:val="22"/>
                <w:szCs w:val="22"/>
              </w:rPr>
              <w:t>1 645,00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5E1CAB" w:rsidRPr="00444E72" w:rsidRDefault="005E1CAB" w:rsidP="00444E72">
            <w:pPr>
              <w:jc w:val="center"/>
              <w:rPr>
                <w:color w:val="000000"/>
                <w:sz w:val="22"/>
                <w:szCs w:val="22"/>
              </w:rPr>
            </w:pPr>
            <w:r w:rsidRPr="00444E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5E1CAB" w:rsidRPr="00444E72" w:rsidRDefault="005E1CAB" w:rsidP="00444E72">
            <w:pPr>
              <w:jc w:val="center"/>
              <w:rPr>
                <w:color w:val="000000"/>
                <w:sz w:val="22"/>
                <w:szCs w:val="22"/>
              </w:rPr>
            </w:pPr>
            <w:r w:rsidRPr="00444E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7" w:type="pct"/>
            <w:vAlign w:val="center"/>
          </w:tcPr>
          <w:p w:rsidR="005E1CAB" w:rsidRPr="00444E72" w:rsidRDefault="005E1CAB" w:rsidP="00444E72">
            <w:pPr>
              <w:jc w:val="center"/>
              <w:rPr>
                <w:color w:val="000000"/>
                <w:sz w:val="22"/>
                <w:szCs w:val="22"/>
              </w:rPr>
            </w:pPr>
            <w:r w:rsidRPr="00444E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9" w:type="pct"/>
            <w:vAlign w:val="center"/>
          </w:tcPr>
          <w:p w:rsidR="005E1CAB" w:rsidRPr="00444E72" w:rsidRDefault="005E1CAB" w:rsidP="00444E72">
            <w:pPr>
              <w:jc w:val="center"/>
              <w:rPr>
                <w:color w:val="000000"/>
                <w:sz w:val="22"/>
                <w:szCs w:val="22"/>
              </w:rPr>
            </w:pPr>
            <w:r w:rsidRPr="00444E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vAlign w:val="center"/>
          </w:tcPr>
          <w:p w:rsidR="005E1CAB" w:rsidRPr="00444E72" w:rsidRDefault="005E1CAB" w:rsidP="00444E72">
            <w:pPr>
              <w:jc w:val="center"/>
              <w:rPr>
                <w:color w:val="000000"/>
                <w:sz w:val="22"/>
                <w:szCs w:val="22"/>
              </w:rPr>
            </w:pPr>
            <w:r w:rsidRPr="00444E72">
              <w:rPr>
                <w:color w:val="000000"/>
                <w:sz w:val="22"/>
                <w:szCs w:val="22"/>
              </w:rPr>
              <w:t>1 645,00</w:t>
            </w:r>
          </w:p>
        </w:tc>
        <w:tc>
          <w:tcPr>
            <w:tcW w:w="511" w:type="pct"/>
            <w:vAlign w:val="center"/>
          </w:tcPr>
          <w:p w:rsidR="005E1CAB" w:rsidRPr="00444E72" w:rsidRDefault="005E1CAB" w:rsidP="00444E72">
            <w:pPr>
              <w:jc w:val="center"/>
              <w:rPr>
                <w:color w:val="000000"/>
                <w:sz w:val="22"/>
                <w:szCs w:val="22"/>
              </w:rPr>
            </w:pPr>
            <w:r w:rsidRPr="00444E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7" w:type="pct"/>
            <w:vAlign w:val="center"/>
          </w:tcPr>
          <w:p w:rsidR="005E1CAB" w:rsidRPr="00444E72" w:rsidRDefault="005E1CAB" w:rsidP="00444E72">
            <w:pPr>
              <w:jc w:val="center"/>
              <w:rPr>
                <w:color w:val="000000"/>
                <w:sz w:val="22"/>
                <w:szCs w:val="22"/>
              </w:rPr>
            </w:pPr>
            <w:r w:rsidRPr="00444E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45" w:type="pct"/>
            <w:vAlign w:val="center"/>
          </w:tcPr>
          <w:p w:rsidR="005E1CAB" w:rsidRPr="00444E72" w:rsidRDefault="005E1CAB" w:rsidP="00444E72">
            <w:pPr>
              <w:jc w:val="center"/>
              <w:rPr>
                <w:color w:val="000000"/>
                <w:sz w:val="22"/>
                <w:szCs w:val="22"/>
              </w:rPr>
            </w:pPr>
            <w:r w:rsidRPr="00444E72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C06093" w:rsidRPr="00A12F0F" w:rsidRDefault="00C06093" w:rsidP="001B0C07">
      <w:pPr>
        <w:ind w:firstLine="709"/>
        <w:jc w:val="right"/>
      </w:pPr>
    </w:p>
    <w:p w:rsidR="00C06093" w:rsidRPr="00A12F0F" w:rsidRDefault="00C06093" w:rsidP="001B0C07">
      <w:pPr>
        <w:ind w:firstLine="709"/>
        <w:jc w:val="right"/>
      </w:pPr>
    </w:p>
    <w:p w:rsidR="009A4617" w:rsidRPr="00A12F0F" w:rsidRDefault="009A4617" w:rsidP="00CA4D27">
      <w:pPr>
        <w:jc w:val="center"/>
        <w:sectPr w:rsidR="009A4617" w:rsidRPr="00A12F0F" w:rsidSect="00444E72">
          <w:type w:val="continuous"/>
          <w:pgSz w:w="16838" w:h="11906" w:orient="landscape"/>
          <w:pgMar w:top="1418" w:right="737" w:bottom="737" w:left="737" w:header="709" w:footer="709" w:gutter="0"/>
          <w:cols w:space="708"/>
          <w:docGrid w:linePitch="360"/>
        </w:sectPr>
      </w:pPr>
    </w:p>
    <w:p w:rsidR="00772A4A" w:rsidRPr="00A12F0F" w:rsidRDefault="00F7036B" w:rsidP="00CA4D27">
      <w:pPr>
        <w:jc w:val="center"/>
        <w:rPr>
          <w:b/>
        </w:rPr>
      </w:pPr>
      <w:r w:rsidRPr="00A12F0F">
        <w:rPr>
          <w:b/>
        </w:rPr>
        <w:lastRenderedPageBreak/>
        <w:t>8.</w:t>
      </w:r>
      <w:r w:rsidR="00CA4D27" w:rsidRPr="00A12F0F">
        <w:rPr>
          <w:b/>
        </w:rPr>
        <w:t xml:space="preserve"> </w:t>
      </w:r>
      <w:r w:rsidR="00772A4A" w:rsidRPr="00A12F0F">
        <w:rPr>
          <w:b/>
        </w:rPr>
        <w:t>ПЕРЕЧЕНЬ МЕРОПРИЯТИЙ МУНИЦИПАЛЬНОЙ ПРОГРАММЫ</w:t>
      </w:r>
    </w:p>
    <w:p w:rsidR="00BA6982" w:rsidRPr="00A12F0F" w:rsidRDefault="00C827A4" w:rsidP="00C827A4">
      <w:pPr>
        <w:tabs>
          <w:tab w:val="center" w:pos="7639"/>
          <w:tab w:val="right" w:pos="14570"/>
        </w:tabs>
        <w:ind w:firstLine="709"/>
        <w:jc w:val="right"/>
        <w:rPr>
          <w:sz w:val="22"/>
          <w:szCs w:val="22"/>
        </w:rPr>
      </w:pPr>
      <w:r w:rsidRPr="00A12F0F">
        <w:rPr>
          <w:sz w:val="22"/>
          <w:szCs w:val="22"/>
        </w:rPr>
        <w:t xml:space="preserve">Таблица </w:t>
      </w:r>
      <w:r w:rsidR="00C06093" w:rsidRPr="00A12F0F">
        <w:rPr>
          <w:sz w:val="22"/>
          <w:szCs w:val="22"/>
        </w:rPr>
        <w:t>3</w:t>
      </w:r>
    </w:p>
    <w:p w:rsidR="00C06093" w:rsidRPr="00A12F0F" w:rsidRDefault="00C06093" w:rsidP="00C827A4">
      <w:pPr>
        <w:tabs>
          <w:tab w:val="center" w:pos="7639"/>
          <w:tab w:val="right" w:pos="14570"/>
        </w:tabs>
        <w:ind w:firstLine="709"/>
        <w:jc w:val="right"/>
        <w:rPr>
          <w:sz w:val="22"/>
          <w:szCs w:val="22"/>
        </w:rPr>
      </w:pPr>
      <w:r w:rsidRPr="00A12F0F">
        <w:rPr>
          <w:sz w:val="22"/>
          <w:szCs w:val="22"/>
        </w:rPr>
        <w:t>(тыс.</w:t>
      </w:r>
      <w:r w:rsidR="000820E5" w:rsidRPr="00A12F0F">
        <w:rPr>
          <w:sz w:val="22"/>
          <w:szCs w:val="22"/>
        </w:rPr>
        <w:t xml:space="preserve"> </w:t>
      </w:r>
      <w:r w:rsidRPr="00A12F0F">
        <w:rPr>
          <w:sz w:val="22"/>
          <w:szCs w:val="22"/>
        </w:rPr>
        <w:t>рублей)</w:t>
      </w:r>
    </w:p>
    <w:tbl>
      <w:tblPr>
        <w:tblW w:w="6861" w:type="pct"/>
        <w:tblLayout w:type="fixed"/>
        <w:tblLook w:val="04A0" w:firstRow="1" w:lastRow="0" w:firstColumn="1" w:lastColumn="0" w:noHBand="0" w:noVBand="1"/>
      </w:tblPr>
      <w:tblGrid>
        <w:gridCol w:w="602"/>
        <w:gridCol w:w="2127"/>
        <w:gridCol w:w="1227"/>
        <w:gridCol w:w="2461"/>
        <w:gridCol w:w="1259"/>
        <w:gridCol w:w="1824"/>
        <w:gridCol w:w="1402"/>
        <w:gridCol w:w="1402"/>
        <w:gridCol w:w="1386"/>
        <w:gridCol w:w="1210"/>
        <w:gridCol w:w="1386"/>
        <w:gridCol w:w="1386"/>
        <w:gridCol w:w="1386"/>
        <w:gridCol w:w="1386"/>
      </w:tblGrid>
      <w:tr w:rsidR="00B20C71" w:rsidRPr="00A12F0F" w:rsidTr="008B08F3">
        <w:trPr>
          <w:gridAfter w:val="4"/>
          <w:wAfter w:w="1356" w:type="pct"/>
          <w:trHeight w:val="351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71" w:rsidRPr="00A12F0F" w:rsidRDefault="00B20C71" w:rsidP="00B20C71">
            <w:pPr>
              <w:jc w:val="center"/>
              <w:rPr>
                <w:sz w:val="20"/>
                <w:szCs w:val="20"/>
              </w:rPr>
            </w:pPr>
          </w:p>
          <w:p w:rsidR="00A352F7" w:rsidRPr="00A12F0F" w:rsidRDefault="00A352F7" w:rsidP="00B20C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71" w:rsidRPr="00A12F0F" w:rsidRDefault="00B20C71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71" w:rsidRPr="00A12F0F" w:rsidRDefault="00B20C71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Результат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71" w:rsidRPr="00A12F0F" w:rsidRDefault="00B20C71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71" w:rsidRPr="00A12F0F" w:rsidRDefault="00B20C71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71" w:rsidRPr="00A12F0F" w:rsidRDefault="00B20C71" w:rsidP="00C06093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Объем финансирования, всего</w:t>
            </w:r>
          </w:p>
        </w:tc>
        <w:tc>
          <w:tcPr>
            <w:tcW w:w="1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71" w:rsidRPr="00A12F0F" w:rsidRDefault="00B20C71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В т.ч. планируемое привлечение из:</w:t>
            </w:r>
          </w:p>
        </w:tc>
      </w:tr>
      <w:tr w:rsidR="00627157" w:rsidRPr="00A12F0F" w:rsidTr="008B08F3">
        <w:trPr>
          <w:gridAfter w:val="4"/>
          <w:wAfter w:w="1356" w:type="pct"/>
          <w:trHeight w:val="581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71" w:rsidRPr="00A12F0F" w:rsidRDefault="00B20C71" w:rsidP="00B20C71">
            <w:pPr>
              <w:rPr>
                <w:sz w:val="20"/>
                <w:szCs w:val="2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C71" w:rsidRPr="00A12F0F" w:rsidRDefault="00B20C71" w:rsidP="00B20C71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C71" w:rsidRPr="00A12F0F" w:rsidRDefault="00B20C71" w:rsidP="00B20C71">
            <w:pPr>
              <w:rPr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71" w:rsidRPr="00A12F0F" w:rsidRDefault="00B20C71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71" w:rsidRPr="00A12F0F" w:rsidRDefault="00B20C71" w:rsidP="00B20C71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71" w:rsidRPr="00A12F0F" w:rsidRDefault="00B20C71" w:rsidP="00B20C71">
            <w:pPr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71" w:rsidRPr="00A12F0F" w:rsidRDefault="00B20C71" w:rsidP="00C06093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 xml:space="preserve">Федерал. бюджета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71" w:rsidRPr="00A12F0F" w:rsidRDefault="00B20C71" w:rsidP="00C06093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 xml:space="preserve">Обл. бюджета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71" w:rsidRPr="00A12F0F" w:rsidRDefault="00B20C71" w:rsidP="00C06093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 xml:space="preserve">Мест. бюджета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71" w:rsidRPr="00A12F0F" w:rsidRDefault="00B20C71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Внебюджетных источников</w:t>
            </w:r>
          </w:p>
        </w:tc>
      </w:tr>
      <w:tr w:rsidR="006A1D7C" w:rsidRPr="00A12F0F" w:rsidTr="008B08F3">
        <w:trPr>
          <w:gridAfter w:val="4"/>
          <w:wAfter w:w="1356" w:type="pct"/>
          <w:trHeight w:val="275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D7C" w:rsidRPr="00A12F0F" w:rsidRDefault="006A1D7C" w:rsidP="000E0F39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 </w:t>
            </w:r>
          </w:p>
        </w:tc>
        <w:tc>
          <w:tcPr>
            <w:tcW w:w="14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1D7C" w:rsidRPr="00265732" w:rsidRDefault="006A1D7C" w:rsidP="000E0F39">
            <w:pPr>
              <w:jc w:val="center"/>
              <w:rPr>
                <w:bCs/>
                <w:sz w:val="20"/>
                <w:szCs w:val="20"/>
              </w:rPr>
            </w:pPr>
            <w:r w:rsidRPr="00265732">
              <w:rPr>
                <w:bCs/>
                <w:sz w:val="20"/>
                <w:szCs w:val="20"/>
              </w:rPr>
              <w:t>МУНИЦИПАЛЬНАЯ ПРОГРАММА ЗИМИНСКОГО ГОРОДСКОГО МУНИЦИПАЛЬНОГО ОБРАЗОВАНИЯ</w:t>
            </w:r>
            <w:r w:rsidRPr="00265732">
              <w:rPr>
                <w:bCs/>
                <w:sz w:val="20"/>
                <w:szCs w:val="20"/>
              </w:rPr>
              <w:br/>
            </w:r>
          </w:p>
          <w:p w:rsidR="006A1D7C" w:rsidRPr="00265732" w:rsidRDefault="006A1D7C" w:rsidP="000E0F39">
            <w:pPr>
              <w:jc w:val="center"/>
              <w:rPr>
                <w:bCs/>
                <w:sz w:val="20"/>
                <w:szCs w:val="20"/>
              </w:rPr>
            </w:pPr>
            <w:r w:rsidRPr="00265732">
              <w:rPr>
                <w:bCs/>
                <w:sz w:val="20"/>
                <w:szCs w:val="20"/>
              </w:rPr>
              <w:t xml:space="preserve">«Развитие культуры»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D7C" w:rsidRPr="00265732" w:rsidRDefault="006A1D7C" w:rsidP="000E0F39">
            <w:pPr>
              <w:jc w:val="center"/>
              <w:rPr>
                <w:b/>
                <w:bCs/>
                <w:sz w:val="20"/>
                <w:szCs w:val="20"/>
              </w:rPr>
            </w:pPr>
            <w:r w:rsidRPr="0026573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D7C" w:rsidRPr="007928C9" w:rsidRDefault="006A1D7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928C9">
              <w:rPr>
                <w:b/>
                <w:color w:val="000000"/>
                <w:sz w:val="20"/>
                <w:szCs w:val="20"/>
              </w:rPr>
              <w:t>1 060 860,29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D7C" w:rsidRPr="007928C9" w:rsidRDefault="006A1D7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928C9">
              <w:rPr>
                <w:b/>
                <w:color w:val="000000"/>
                <w:sz w:val="20"/>
                <w:szCs w:val="20"/>
              </w:rPr>
              <w:t>725,02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D7C" w:rsidRPr="007928C9" w:rsidRDefault="006A1D7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928C9">
              <w:rPr>
                <w:b/>
                <w:color w:val="000000"/>
                <w:sz w:val="20"/>
                <w:szCs w:val="20"/>
              </w:rPr>
              <w:t>203 626,56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D7C" w:rsidRPr="007928C9" w:rsidRDefault="006A1D7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928C9">
              <w:rPr>
                <w:b/>
                <w:color w:val="000000"/>
                <w:sz w:val="20"/>
                <w:szCs w:val="20"/>
              </w:rPr>
              <w:t>854 863,71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D7C" w:rsidRPr="007928C9" w:rsidRDefault="006A1D7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928C9">
              <w:rPr>
                <w:b/>
                <w:color w:val="000000"/>
                <w:sz w:val="20"/>
                <w:szCs w:val="20"/>
              </w:rPr>
              <w:t>1 645,00</w:t>
            </w:r>
          </w:p>
        </w:tc>
      </w:tr>
      <w:tr w:rsidR="006A1D7C" w:rsidRPr="00A12F0F" w:rsidTr="008B08F3">
        <w:trPr>
          <w:gridAfter w:val="4"/>
          <w:wAfter w:w="1356" w:type="pct"/>
          <w:trHeight w:val="26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D7C" w:rsidRPr="00A12F0F" w:rsidRDefault="006A1D7C" w:rsidP="000E0F39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A1D7C" w:rsidRPr="00265732" w:rsidRDefault="006A1D7C" w:rsidP="000E0F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D7C" w:rsidRPr="00265732" w:rsidRDefault="006A1D7C" w:rsidP="000E0F39">
            <w:pPr>
              <w:jc w:val="center"/>
              <w:rPr>
                <w:bCs/>
                <w:sz w:val="20"/>
                <w:szCs w:val="20"/>
              </w:rPr>
            </w:pPr>
            <w:r w:rsidRPr="00265732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D7C" w:rsidRDefault="006A1D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246 183,30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D7C" w:rsidRDefault="006A1D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D7C" w:rsidRDefault="006A1D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128 830,10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D7C" w:rsidRDefault="006A1D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117 353,20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D7C" w:rsidRDefault="006A1D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1D7C" w:rsidRPr="00A12F0F" w:rsidTr="008B08F3">
        <w:trPr>
          <w:gridAfter w:val="4"/>
          <w:wAfter w:w="1356" w:type="pct"/>
          <w:trHeight w:val="283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D7C" w:rsidRPr="00A12F0F" w:rsidRDefault="006A1D7C" w:rsidP="000E0F39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A1D7C" w:rsidRPr="00265732" w:rsidRDefault="006A1D7C" w:rsidP="000E0F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D7C" w:rsidRPr="00265732" w:rsidRDefault="006A1D7C" w:rsidP="000E0F39">
            <w:pPr>
              <w:jc w:val="center"/>
              <w:rPr>
                <w:bCs/>
                <w:sz w:val="20"/>
                <w:szCs w:val="20"/>
              </w:rPr>
            </w:pPr>
            <w:r w:rsidRPr="00265732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D7C" w:rsidRDefault="006A1D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166 598,00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D7C" w:rsidRDefault="006A1D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D7C" w:rsidRDefault="006A1D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45 663,40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D7C" w:rsidRDefault="006A1D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120 821,50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D7C" w:rsidRDefault="006A1D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1D7C" w:rsidRPr="00A12F0F" w:rsidTr="008B08F3">
        <w:trPr>
          <w:gridAfter w:val="4"/>
          <w:wAfter w:w="1356" w:type="pct"/>
          <w:trHeight w:val="189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D7C" w:rsidRPr="00A12F0F" w:rsidRDefault="006A1D7C" w:rsidP="000E0F39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A1D7C" w:rsidRPr="00265732" w:rsidRDefault="006A1D7C" w:rsidP="000E0F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D7C" w:rsidRPr="00265732" w:rsidRDefault="006A1D7C" w:rsidP="000E0F39">
            <w:pPr>
              <w:jc w:val="center"/>
              <w:rPr>
                <w:bCs/>
                <w:sz w:val="20"/>
                <w:szCs w:val="20"/>
              </w:rPr>
            </w:pPr>
            <w:r w:rsidRPr="00265732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D7C" w:rsidRDefault="006A1D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151 052,87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D7C" w:rsidRDefault="006A1D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93,75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D7C" w:rsidRDefault="006A1D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678,82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D7C" w:rsidRDefault="006A1D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150 280,30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D7C" w:rsidRDefault="006A1D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1D7C" w:rsidRPr="00A12F0F" w:rsidTr="008B08F3">
        <w:trPr>
          <w:gridAfter w:val="4"/>
          <w:wAfter w:w="1356" w:type="pct"/>
          <w:trHeight w:val="236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D7C" w:rsidRPr="00A12F0F" w:rsidRDefault="006A1D7C" w:rsidP="000E0F39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A1D7C" w:rsidRPr="00265732" w:rsidRDefault="006A1D7C" w:rsidP="000E0F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D7C" w:rsidRPr="00265732" w:rsidRDefault="006A1D7C" w:rsidP="000E0F39">
            <w:pPr>
              <w:jc w:val="center"/>
              <w:rPr>
                <w:bCs/>
                <w:sz w:val="20"/>
                <w:szCs w:val="20"/>
              </w:rPr>
            </w:pPr>
            <w:r w:rsidRPr="00265732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D7C" w:rsidRDefault="006A1D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109 856,55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D7C" w:rsidRDefault="006A1D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D7C" w:rsidRDefault="006A1D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672,48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D7C" w:rsidRDefault="006A1D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109 056,77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D7C" w:rsidRDefault="006A1D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1D7C" w:rsidRPr="00A12F0F" w:rsidTr="008B08F3">
        <w:trPr>
          <w:gridAfter w:val="4"/>
          <w:wAfter w:w="1356" w:type="pct"/>
          <w:trHeight w:val="241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D7C" w:rsidRPr="00A12F0F" w:rsidRDefault="006A1D7C" w:rsidP="000E0F39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A1D7C" w:rsidRPr="00265732" w:rsidRDefault="006A1D7C" w:rsidP="000E0F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D7C" w:rsidRPr="00265732" w:rsidRDefault="006A1D7C" w:rsidP="000E0F39">
            <w:pPr>
              <w:jc w:val="center"/>
              <w:rPr>
                <w:bCs/>
                <w:sz w:val="20"/>
                <w:szCs w:val="20"/>
              </w:rPr>
            </w:pPr>
            <w:r w:rsidRPr="00265732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D7C" w:rsidRDefault="006A1D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161 892,48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D7C" w:rsidRDefault="006A1D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104,85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D7C" w:rsidRDefault="006A1D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27 640,55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D7C" w:rsidRDefault="006A1D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132 502,08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D7C" w:rsidRDefault="006A1D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1 645,00</w:t>
            </w:r>
          </w:p>
        </w:tc>
      </w:tr>
      <w:tr w:rsidR="006A1D7C" w:rsidRPr="00A12F0F" w:rsidTr="008B08F3">
        <w:trPr>
          <w:gridAfter w:val="4"/>
          <w:wAfter w:w="1356" w:type="pct"/>
          <w:trHeight w:val="241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D7C" w:rsidRPr="00A12F0F" w:rsidRDefault="006A1D7C" w:rsidP="000E0F39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A1D7C" w:rsidRPr="00265732" w:rsidRDefault="006A1D7C" w:rsidP="000E0F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D7C" w:rsidRPr="00265732" w:rsidRDefault="006A1D7C" w:rsidP="000E0F39">
            <w:pPr>
              <w:jc w:val="center"/>
              <w:rPr>
                <w:bCs/>
                <w:sz w:val="20"/>
                <w:szCs w:val="20"/>
              </w:rPr>
            </w:pPr>
            <w:r w:rsidRPr="00265732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D7C" w:rsidRDefault="006A1D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75 277,01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D7C" w:rsidRDefault="006A1D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102,18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D7C" w:rsidRDefault="006A1D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37,79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D7C" w:rsidRDefault="006A1D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75 137,04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D7C" w:rsidRDefault="006A1D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1D7C" w:rsidRPr="00A12F0F" w:rsidTr="008B08F3">
        <w:trPr>
          <w:gridAfter w:val="4"/>
          <w:wAfter w:w="1356" w:type="pct"/>
          <w:trHeight w:val="241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D7C" w:rsidRPr="00A12F0F" w:rsidRDefault="006A1D7C" w:rsidP="000E0F39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A1D7C" w:rsidRPr="00265732" w:rsidRDefault="006A1D7C" w:rsidP="000E0F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D7C" w:rsidRPr="00265732" w:rsidRDefault="006A1D7C" w:rsidP="000E0F39">
            <w:pPr>
              <w:jc w:val="center"/>
              <w:rPr>
                <w:bCs/>
                <w:sz w:val="20"/>
                <w:szCs w:val="20"/>
              </w:rPr>
            </w:pPr>
            <w:r w:rsidRPr="00265732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D7C" w:rsidRDefault="006A1D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75 000,04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D7C" w:rsidRDefault="006A1D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91,92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D7C" w:rsidRDefault="006A1D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51,71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D7C" w:rsidRDefault="006A1D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74 856,41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D7C" w:rsidRDefault="006A1D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1D7C" w:rsidRPr="00A12F0F" w:rsidTr="008B08F3">
        <w:trPr>
          <w:gridAfter w:val="4"/>
          <w:wAfter w:w="1356" w:type="pct"/>
          <w:trHeight w:val="241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D7C" w:rsidRPr="00A12F0F" w:rsidRDefault="006A1D7C" w:rsidP="000E0F39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D7C" w:rsidRPr="00265732" w:rsidRDefault="006A1D7C" w:rsidP="000E0F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D7C" w:rsidRPr="00265732" w:rsidRDefault="006A1D7C" w:rsidP="000C69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D7C" w:rsidRDefault="006A1D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75 000,04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D7C" w:rsidRDefault="006A1D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91,92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D7C" w:rsidRDefault="006A1D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51,71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D7C" w:rsidRDefault="006A1D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74 856,41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D7C" w:rsidRDefault="006A1D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62BD4" w:rsidRPr="00A12F0F" w:rsidTr="008B08F3">
        <w:trPr>
          <w:gridAfter w:val="4"/>
          <w:wAfter w:w="1356" w:type="pct"/>
          <w:trHeight w:val="217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BD4" w:rsidRPr="00A12F0F" w:rsidRDefault="00562BD4" w:rsidP="00B20C71">
            <w:pPr>
              <w:jc w:val="center"/>
              <w:rPr>
                <w:b/>
                <w:bCs/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BD4" w:rsidRPr="00265732" w:rsidRDefault="00562BD4" w:rsidP="00B20C71">
            <w:pPr>
              <w:jc w:val="center"/>
              <w:rPr>
                <w:b/>
                <w:bCs/>
                <w:sz w:val="20"/>
                <w:szCs w:val="20"/>
              </w:rPr>
            </w:pPr>
            <w:r w:rsidRPr="00265732">
              <w:rPr>
                <w:b/>
                <w:bCs/>
                <w:sz w:val="20"/>
                <w:szCs w:val="20"/>
              </w:rPr>
              <w:t>Подпрограмма 1 «Обеспечение функций управления культурной сферой»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BD4" w:rsidRPr="00265732" w:rsidRDefault="00562BD4" w:rsidP="00B20C71">
            <w:pPr>
              <w:jc w:val="center"/>
              <w:rPr>
                <w:b/>
                <w:sz w:val="20"/>
                <w:szCs w:val="20"/>
              </w:rPr>
            </w:pPr>
            <w:r w:rsidRPr="00265732">
              <w:rPr>
                <w:b/>
                <w:sz w:val="20"/>
                <w:szCs w:val="20"/>
              </w:rPr>
              <w:t>«Управление по развитию культурной сферы и библиотечного обслуживания" ЗГМО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BD4" w:rsidRPr="00265732" w:rsidRDefault="00562BD4" w:rsidP="00B20C71">
            <w:pPr>
              <w:jc w:val="center"/>
              <w:rPr>
                <w:b/>
                <w:bCs/>
                <w:sz w:val="20"/>
                <w:szCs w:val="20"/>
              </w:rPr>
            </w:pPr>
            <w:r w:rsidRPr="0026573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D4" w:rsidRDefault="00562B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198 802,40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D4" w:rsidRDefault="00562B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D4" w:rsidRDefault="00562B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118 946,04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D4" w:rsidRDefault="00562B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79 856,36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D4" w:rsidRDefault="00562B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62BD4" w:rsidRPr="00A12F0F" w:rsidTr="008B08F3">
        <w:trPr>
          <w:gridAfter w:val="4"/>
          <w:wAfter w:w="1356" w:type="pct"/>
          <w:trHeight w:val="16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BD4" w:rsidRPr="00A12F0F" w:rsidRDefault="00562BD4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BD4" w:rsidRPr="00A12F0F" w:rsidRDefault="00562BD4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BD4" w:rsidRPr="00A12F0F" w:rsidRDefault="00562BD4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BD4" w:rsidRPr="00A12F0F" w:rsidRDefault="00562BD4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D4" w:rsidRPr="007928C9" w:rsidRDefault="00562BD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87 371,50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D4" w:rsidRPr="007928C9" w:rsidRDefault="00562BD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D4" w:rsidRPr="007928C9" w:rsidRDefault="00562BD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73 300,20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D4" w:rsidRPr="007928C9" w:rsidRDefault="00562BD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14 071,30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D4" w:rsidRPr="007928C9" w:rsidRDefault="00562BD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62BD4" w:rsidRPr="00A12F0F" w:rsidTr="008B08F3">
        <w:trPr>
          <w:gridAfter w:val="4"/>
          <w:wAfter w:w="1356" w:type="pct"/>
          <w:trHeight w:val="154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BD4" w:rsidRPr="00A12F0F" w:rsidRDefault="00562BD4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BD4" w:rsidRPr="00A12F0F" w:rsidRDefault="00562BD4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BD4" w:rsidRPr="00A12F0F" w:rsidRDefault="00562BD4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BD4" w:rsidRPr="00A12F0F" w:rsidRDefault="00562BD4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D4" w:rsidRPr="007928C9" w:rsidRDefault="00562BD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57 551,80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D4" w:rsidRPr="007928C9" w:rsidRDefault="00562BD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D4" w:rsidRPr="007928C9" w:rsidRDefault="00562BD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45 615,80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D4" w:rsidRPr="007928C9" w:rsidRDefault="00562BD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11 936,00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D4" w:rsidRPr="007928C9" w:rsidRDefault="00562BD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62BD4" w:rsidRPr="00A12F0F" w:rsidTr="008B08F3">
        <w:trPr>
          <w:gridAfter w:val="4"/>
          <w:wAfter w:w="1356" w:type="pct"/>
          <w:trHeight w:val="199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BD4" w:rsidRPr="00A12F0F" w:rsidRDefault="00562BD4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BD4" w:rsidRPr="00A12F0F" w:rsidRDefault="00562BD4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BD4" w:rsidRPr="00A12F0F" w:rsidRDefault="00562BD4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BD4" w:rsidRPr="00A12F0F" w:rsidRDefault="00562BD4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D4" w:rsidRPr="007928C9" w:rsidRDefault="00562BD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22 283,20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D4" w:rsidRPr="007928C9" w:rsidRDefault="00562BD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D4" w:rsidRPr="007928C9" w:rsidRDefault="00562BD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D4" w:rsidRPr="007928C9" w:rsidRDefault="00562BD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22 283,20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D4" w:rsidRPr="007928C9" w:rsidRDefault="00562BD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62BD4" w:rsidRPr="00A12F0F" w:rsidTr="008B08F3">
        <w:trPr>
          <w:gridAfter w:val="4"/>
          <w:wAfter w:w="1356" w:type="pct"/>
          <w:trHeight w:val="246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BD4" w:rsidRPr="00A12F0F" w:rsidRDefault="00562BD4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BD4" w:rsidRPr="00A12F0F" w:rsidRDefault="00562BD4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BD4" w:rsidRPr="00A12F0F" w:rsidRDefault="00562BD4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BD4" w:rsidRPr="00A12F0F" w:rsidRDefault="00562BD4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D4" w:rsidRPr="007928C9" w:rsidRDefault="00562BD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9 195,90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D4" w:rsidRPr="007928C9" w:rsidRDefault="00562BD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D4" w:rsidRPr="007928C9" w:rsidRDefault="00562BD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30,04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D4" w:rsidRPr="007928C9" w:rsidRDefault="00562BD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9 165,86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D4" w:rsidRPr="007928C9" w:rsidRDefault="00562BD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62BD4" w:rsidRPr="00A12F0F" w:rsidTr="008B08F3">
        <w:trPr>
          <w:gridAfter w:val="4"/>
          <w:wAfter w:w="1356" w:type="pct"/>
          <w:trHeight w:val="13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BD4" w:rsidRPr="00A12F0F" w:rsidRDefault="00562BD4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BD4" w:rsidRPr="00A12F0F" w:rsidRDefault="00562BD4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BD4" w:rsidRPr="00A12F0F" w:rsidRDefault="00562BD4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BD4" w:rsidRPr="00690221" w:rsidRDefault="00562BD4" w:rsidP="00B20C71">
            <w:pPr>
              <w:jc w:val="center"/>
              <w:rPr>
                <w:sz w:val="20"/>
                <w:szCs w:val="20"/>
              </w:rPr>
            </w:pPr>
            <w:r w:rsidRPr="00690221">
              <w:rPr>
                <w:sz w:val="20"/>
                <w:szCs w:val="20"/>
              </w:rPr>
              <w:t>2024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D4" w:rsidRPr="007928C9" w:rsidRDefault="00562BD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10 100,00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D4" w:rsidRPr="007928C9" w:rsidRDefault="00562BD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D4" w:rsidRPr="007928C9" w:rsidRDefault="00562BD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D4" w:rsidRPr="007928C9" w:rsidRDefault="00562BD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10 100,00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D4" w:rsidRPr="007928C9" w:rsidRDefault="00562BD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62BD4" w:rsidRPr="00A12F0F" w:rsidTr="008B08F3">
        <w:trPr>
          <w:gridAfter w:val="4"/>
          <w:wAfter w:w="1356" w:type="pct"/>
          <w:trHeight w:val="13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BD4" w:rsidRPr="00A12F0F" w:rsidRDefault="00562BD4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BD4" w:rsidRPr="00A12F0F" w:rsidRDefault="00562BD4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BD4" w:rsidRPr="00A12F0F" w:rsidRDefault="00562BD4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BD4" w:rsidRPr="00690221" w:rsidRDefault="00562BD4" w:rsidP="00B20C71">
            <w:pPr>
              <w:jc w:val="center"/>
              <w:rPr>
                <w:sz w:val="20"/>
                <w:szCs w:val="20"/>
              </w:rPr>
            </w:pPr>
            <w:r w:rsidRPr="00690221">
              <w:rPr>
                <w:sz w:val="20"/>
                <w:szCs w:val="20"/>
              </w:rPr>
              <w:t>2025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D4" w:rsidRPr="007928C9" w:rsidRDefault="00562BD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4 100,00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D4" w:rsidRPr="007928C9" w:rsidRDefault="00562BD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D4" w:rsidRPr="007928C9" w:rsidRDefault="00562BD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D4" w:rsidRPr="007928C9" w:rsidRDefault="00562BD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4 100,00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D4" w:rsidRPr="007928C9" w:rsidRDefault="00562BD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62BD4" w:rsidRPr="00A12F0F" w:rsidTr="008B08F3">
        <w:trPr>
          <w:gridAfter w:val="4"/>
          <w:wAfter w:w="1356" w:type="pct"/>
          <w:trHeight w:val="13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BD4" w:rsidRPr="00A12F0F" w:rsidRDefault="00562BD4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BD4" w:rsidRPr="00A12F0F" w:rsidRDefault="00562BD4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BD4" w:rsidRPr="00A12F0F" w:rsidRDefault="00562BD4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BD4" w:rsidRPr="00690221" w:rsidRDefault="00562BD4" w:rsidP="0076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D4" w:rsidRPr="007928C9" w:rsidRDefault="00562BD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4 100,00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D4" w:rsidRPr="007928C9" w:rsidRDefault="00562BD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D4" w:rsidRPr="007928C9" w:rsidRDefault="00562BD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D4" w:rsidRPr="007928C9" w:rsidRDefault="00562BD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4 100,00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D4" w:rsidRPr="007928C9" w:rsidRDefault="00562BD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62BD4" w:rsidRPr="00A12F0F" w:rsidTr="008B08F3">
        <w:trPr>
          <w:gridAfter w:val="4"/>
          <w:wAfter w:w="1356" w:type="pct"/>
          <w:trHeight w:val="135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D4" w:rsidRPr="00A12F0F" w:rsidRDefault="00562BD4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D4" w:rsidRPr="00A12F0F" w:rsidRDefault="00562BD4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D4" w:rsidRPr="00A12F0F" w:rsidRDefault="00562BD4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BD4" w:rsidRPr="00690221" w:rsidRDefault="00562BD4" w:rsidP="000C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D4" w:rsidRPr="007928C9" w:rsidRDefault="00562BD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4 100,00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D4" w:rsidRPr="007928C9" w:rsidRDefault="00562BD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D4" w:rsidRPr="007928C9" w:rsidRDefault="00562BD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D4" w:rsidRPr="007928C9" w:rsidRDefault="00562BD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4 100,00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D4" w:rsidRPr="007928C9" w:rsidRDefault="00562BD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E1ABD" w:rsidRPr="00A12F0F" w:rsidTr="008B08F3">
        <w:trPr>
          <w:gridAfter w:val="4"/>
          <w:wAfter w:w="1356" w:type="pct"/>
          <w:trHeight w:val="292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Pr="00A12F0F" w:rsidRDefault="004E1ABD" w:rsidP="00B20C71">
            <w:pPr>
              <w:jc w:val="right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1.1.</w:t>
            </w:r>
          </w:p>
        </w:tc>
        <w:tc>
          <w:tcPr>
            <w:tcW w:w="14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1ABD" w:rsidRPr="00A12F0F" w:rsidRDefault="004E1ABD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Обеспечение функций «Управления по развитию культурной сферы и библиотечного обслуживания" ЗГМО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Pr="00A12F0F" w:rsidRDefault="004E1ABD" w:rsidP="00B20C71">
            <w:pPr>
              <w:jc w:val="center"/>
              <w:rPr>
                <w:b/>
                <w:bCs/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7928C9" w:rsidRDefault="004E1AB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928C9">
              <w:rPr>
                <w:b/>
                <w:color w:val="000000"/>
                <w:sz w:val="20"/>
                <w:szCs w:val="20"/>
              </w:rPr>
              <w:t>58 109,70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7928C9" w:rsidRDefault="004E1AB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928C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7928C9" w:rsidRDefault="004E1AB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928C9">
              <w:rPr>
                <w:b/>
                <w:color w:val="000000"/>
                <w:sz w:val="20"/>
                <w:szCs w:val="20"/>
              </w:rPr>
              <w:t>30,04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7928C9" w:rsidRDefault="004E1AB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928C9">
              <w:rPr>
                <w:b/>
                <w:color w:val="000000"/>
                <w:sz w:val="20"/>
                <w:szCs w:val="20"/>
              </w:rPr>
              <w:t>58 079,66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7928C9" w:rsidRDefault="004E1AB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928C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4E1ABD" w:rsidRPr="00A12F0F" w:rsidTr="008B08F3">
        <w:trPr>
          <w:gridAfter w:val="4"/>
          <w:wAfter w:w="1356" w:type="pct"/>
          <w:trHeight w:val="292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ABD" w:rsidRPr="00A12F0F" w:rsidRDefault="004E1ABD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E1ABD" w:rsidRPr="00A12F0F" w:rsidRDefault="004E1ABD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Pr="00A12F0F" w:rsidRDefault="004E1ABD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Default="004E1A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7 667,40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Default="004E1A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Default="004E1A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Default="004E1A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7 667,40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Default="004E1A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1ABD" w:rsidRPr="00A12F0F" w:rsidTr="008B08F3">
        <w:trPr>
          <w:gridAfter w:val="4"/>
          <w:wAfter w:w="1356" w:type="pct"/>
          <w:trHeight w:val="292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ABD" w:rsidRPr="00A12F0F" w:rsidRDefault="004E1ABD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E1ABD" w:rsidRPr="00A12F0F" w:rsidRDefault="004E1ABD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Pr="00A12F0F" w:rsidRDefault="004E1ABD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Default="004E1A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7 846,40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Default="004E1A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Default="004E1A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Default="004E1A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7 846,40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Default="004E1A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1ABD" w:rsidRPr="00A12F0F" w:rsidTr="008B08F3">
        <w:trPr>
          <w:gridAfter w:val="4"/>
          <w:wAfter w:w="1356" w:type="pct"/>
          <w:trHeight w:val="292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ABD" w:rsidRPr="00A12F0F" w:rsidRDefault="004E1ABD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E1ABD" w:rsidRPr="00A12F0F" w:rsidRDefault="004E1ABD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Pr="00A12F0F" w:rsidRDefault="004E1ABD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Default="004E1A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Default="004E1A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Default="004E1A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Default="004E1A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Default="004E1A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1ABD" w:rsidRPr="00A12F0F" w:rsidTr="008B08F3">
        <w:trPr>
          <w:gridAfter w:val="4"/>
          <w:wAfter w:w="1356" w:type="pct"/>
          <w:trHeight w:val="292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ABD" w:rsidRPr="00A12F0F" w:rsidRDefault="004E1ABD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E1ABD" w:rsidRPr="00A12F0F" w:rsidRDefault="004E1ABD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Pr="00A12F0F" w:rsidRDefault="004E1ABD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Default="004E1A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9 195,90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Default="004E1A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Default="004E1A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Default="004E1A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9 165,86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Default="004E1A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1ABD" w:rsidRPr="00A12F0F" w:rsidTr="008B08F3">
        <w:trPr>
          <w:gridAfter w:val="4"/>
          <w:wAfter w:w="1356" w:type="pct"/>
          <w:trHeight w:val="217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ABD" w:rsidRPr="00A12F0F" w:rsidRDefault="004E1ABD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E1ABD" w:rsidRPr="00A12F0F" w:rsidRDefault="004E1ABD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Pr="00A12F0F" w:rsidRDefault="004E1ABD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Default="004E1A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Default="004E1A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Default="004E1A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Default="004E1A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Default="004E1A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1ABD" w:rsidRPr="00A12F0F" w:rsidTr="008B08F3">
        <w:trPr>
          <w:gridAfter w:val="4"/>
          <w:wAfter w:w="1356" w:type="pct"/>
          <w:trHeight w:val="217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ABD" w:rsidRPr="00A12F0F" w:rsidRDefault="004E1ABD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E1ABD" w:rsidRPr="00A12F0F" w:rsidRDefault="004E1ABD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Pr="00A12F0F" w:rsidRDefault="004E1ABD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Default="004E1A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Default="004E1A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Default="004E1A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Default="004E1A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Default="004E1A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1ABD" w:rsidRPr="00A12F0F" w:rsidTr="008B08F3">
        <w:trPr>
          <w:gridAfter w:val="4"/>
          <w:wAfter w:w="1356" w:type="pct"/>
          <w:trHeight w:val="217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ABD" w:rsidRPr="00A12F0F" w:rsidRDefault="004E1ABD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E1ABD" w:rsidRPr="00A12F0F" w:rsidRDefault="004E1ABD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Pr="00A12F0F" w:rsidRDefault="004E1ABD" w:rsidP="00B20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Default="004E1A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Default="004E1A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Default="004E1A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Default="004E1A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Default="004E1A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1ABD" w:rsidRPr="00A12F0F" w:rsidTr="008B08F3">
        <w:trPr>
          <w:gridAfter w:val="4"/>
          <w:wAfter w:w="1356" w:type="pct"/>
          <w:trHeight w:val="217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ABD" w:rsidRPr="00A12F0F" w:rsidRDefault="004E1ABD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ABD" w:rsidRPr="00A12F0F" w:rsidRDefault="004E1ABD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Default="004E1ABD" w:rsidP="00B20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Default="004E1A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Default="004E1A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Default="004E1A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Default="004E1A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Default="004E1A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1ABD" w:rsidRPr="00A12F0F" w:rsidTr="008B08F3">
        <w:trPr>
          <w:gridAfter w:val="4"/>
          <w:wAfter w:w="1356" w:type="pct"/>
          <w:trHeight w:val="271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Pr="00A12F0F" w:rsidRDefault="004E1ABD" w:rsidP="00B20C71">
            <w:pPr>
              <w:jc w:val="right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1.2.</w:t>
            </w:r>
          </w:p>
        </w:tc>
        <w:tc>
          <w:tcPr>
            <w:tcW w:w="14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1ABD" w:rsidRPr="00A12F0F" w:rsidRDefault="004E1ABD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Укрепление материально-технической базы, улучшение условий труда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Pr="00A12F0F" w:rsidRDefault="004E1ABD" w:rsidP="00B20C71">
            <w:pPr>
              <w:jc w:val="center"/>
              <w:rPr>
                <w:b/>
                <w:bCs/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B50905" w:rsidRDefault="004E1ABD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50905">
              <w:rPr>
                <w:b/>
                <w:color w:val="000000"/>
                <w:sz w:val="20"/>
                <w:szCs w:val="20"/>
              </w:rPr>
              <w:t>193,00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B50905" w:rsidRDefault="004E1ABD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50905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B50905" w:rsidRDefault="004E1ABD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50905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B50905" w:rsidRDefault="004E1ABD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50905">
              <w:rPr>
                <w:b/>
                <w:color w:val="000000"/>
                <w:sz w:val="20"/>
                <w:szCs w:val="20"/>
              </w:rPr>
              <w:t>193,00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B50905" w:rsidRDefault="004E1ABD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50905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4E1ABD" w:rsidRPr="00A12F0F" w:rsidTr="008B08F3">
        <w:trPr>
          <w:gridAfter w:val="4"/>
          <w:wAfter w:w="1356" w:type="pct"/>
          <w:trHeight w:val="27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ABD" w:rsidRPr="00A12F0F" w:rsidRDefault="004E1ABD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E1ABD" w:rsidRPr="00A12F0F" w:rsidRDefault="004E1ABD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Pr="00A12F0F" w:rsidRDefault="004E1ABD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1ABD" w:rsidRPr="00A12F0F" w:rsidTr="008B08F3">
        <w:trPr>
          <w:gridAfter w:val="4"/>
          <w:wAfter w:w="1356" w:type="pct"/>
          <w:trHeight w:val="26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ABD" w:rsidRPr="00A12F0F" w:rsidRDefault="004E1ABD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E1ABD" w:rsidRPr="00A12F0F" w:rsidRDefault="004E1ABD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Pr="00A12F0F" w:rsidRDefault="004E1ABD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123,00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123,00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1ABD" w:rsidRPr="00A12F0F" w:rsidTr="008B08F3">
        <w:trPr>
          <w:gridAfter w:val="4"/>
          <w:wAfter w:w="1356" w:type="pct"/>
          <w:trHeight w:val="283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ABD" w:rsidRPr="00A12F0F" w:rsidRDefault="004E1ABD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E1ABD" w:rsidRPr="00A12F0F" w:rsidRDefault="004E1ABD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Pr="00A12F0F" w:rsidRDefault="004E1ABD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1ABD" w:rsidRPr="00A12F0F" w:rsidTr="008B08F3">
        <w:trPr>
          <w:gridAfter w:val="4"/>
          <w:wAfter w:w="1356" w:type="pct"/>
          <w:trHeight w:val="273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ABD" w:rsidRPr="00A12F0F" w:rsidRDefault="004E1ABD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E1ABD" w:rsidRPr="00A12F0F" w:rsidRDefault="004E1ABD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Pr="00A12F0F" w:rsidRDefault="004E1ABD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1ABD" w:rsidRPr="00A12F0F" w:rsidTr="008B08F3">
        <w:trPr>
          <w:gridAfter w:val="4"/>
          <w:wAfter w:w="1356" w:type="pct"/>
          <w:trHeight w:val="263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ABD" w:rsidRPr="00A12F0F" w:rsidRDefault="004E1ABD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E1ABD" w:rsidRPr="00A12F0F" w:rsidRDefault="004E1ABD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Pr="00A12F0F" w:rsidRDefault="004E1ABD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1ABD" w:rsidRPr="00A12F0F" w:rsidTr="008B08F3">
        <w:trPr>
          <w:gridAfter w:val="4"/>
          <w:wAfter w:w="1356" w:type="pct"/>
          <w:trHeight w:val="263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ABD" w:rsidRPr="00A12F0F" w:rsidRDefault="004E1ABD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E1ABD" w:rsidRPr="00A12F0F" w:rsidRDefault="004E1ABD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Pr="00A12F0F" w:rsidRDefault="004E1ABD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1ABD" w:rsidRPr="00A12F0F" w:rsidTr="008B08F3">
        <w:trPr>
          <w:gridAfter w:val="4"/>
          <w:wAfter w:w="1356" w:type="pct"/>
          <w:trHeight w:val="263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ABD" w:rsidRPr="00A12F0F" w:rsidRDefault="004E1ABD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E1ABD" w:rsidRPr="00A12F0F" w:rsidRDefault="004E1ABD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Pr="00A12F0F" w:rsidRDefault="004E1ABD" w:rsidP="0076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1ABD" w:rsidRPr="00A12F0F" w:rsidTr="008B08F3">
        <w:trPr>
          <w:gridAfter w:val="4"/>
          <w:wAfter w:w="1356" w:type="pct"/>
          <w:trHeight w:val="263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ABD" w:rsidRPr="00A12F0F" w:rsidRDefault="004E1ABD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ABD" w:rsidRPr="00A12F0F" w:rsidRDefault="004E1ABD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Default="004E1ABD" w:rsidP="0076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Pr="006E59B2" w:rsidRDefault="004E1ABD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1ABD" w:rsidRPr="00A12F0F" w:rsidTr="008B08F3">
        <w:trPr>
          <w:gridAfter w:val="4"/>
          <w:wAfter w:w="1356" w:type="pct"/>
          <w:trHeight w:val="281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Pr="00A12F0F" w:rsidRDefault="004E1ABD" w:rsidP="00893A10">
            <w:pPr>
              <w:jc w:val="right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1.3.</w:t>
            </w:r>
          </w:p>
        </w:tc>
        <w:tc>
          <w:tcPr>
            <w:tcW w:w="14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1ABD" w:rsidRPr="00A12F0F" w:rsidRDefault="004E1ABD" w:rsidP="005B6C46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Капитальное строительство Дома культуры на 150 мест, Лазо 20А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Pr="00A12F0F" w:rsidRDefault="004E1ABD" w:rsidP="005B6C46">
            <w:pPr>
              <w:jc w:val="center"/>
              <w:rPr>
                <w:b/>
                <w:bCs/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B50905" w:rsidRDefault="004E1ABD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50905">
              <w:rPr>
                <w:b/>
                <w:color w:val="000000"/>
                <w:sz w:val="20"/>
                <w:szCs w:val="20"/>
              </w:rPr>
              <w:t>129 256,50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B50905" w:rsidRDefault="004E1ABD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50905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B50905" w:rsidRDefault="004E1ABD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50905">
              <w:rPr>
                <w:b/>
                <w:color w:val="000000"/>
                <w:sz w:val="20"/>
                <w:szCs w:val="20"/>
              </w:rPr>
              <w:t>118 916,00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B50905" w:rsidRDefault="004E1ABD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50905">
              <w:rPr>
                <w:b/>
                <w:color w:val="000000"/>
                <w:sz w:val="20"/>
                <w:szCs w:val="20"/>
              </w:rPr>
              <w:t>10 340,50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B50905" w:rsidRDefault="004E1ABD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50905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4E1ABD" w:rsidRPr="00A12F0F" w:rsidTr="008B08F3">
        <w:trPr>
          <w:gridAfter w:val="4"/>
          <w:wAfter w:w="1356" w:type="pct"/>
          <w:trHeight w:val="271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ABD" w:rsidRPr="00A12F0F" w:rsidRDefault="004E1ABD" w:rsidP="005B6C46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E1ABD" w:rsidRPr="00A12F0F" w:rsidRDefault="004E1ABD" w:rsidP="005B6C46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Pr="00A12F0F" w:rsidRDefault="004E1ABD" w:rsidP="005B6C46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79 674,10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73 300,20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6 373,90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1ABD" w:rsidRPr="00A12F0F" w:rsidTr="008B08F3">
        <w:trPr>
          <w:gridAfter w:val="4"/>
          <w:wAfter w:w="1356" w:type="pct"/>
          <w:trHeight w:val="198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ABD" w:rsidRPr="00A12F0F" w:rsidRDefault="004E1ABD" w:rsidP="005B6C46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E1ABD" w:rsidRPr="00A12F0F" w:rsidRDefault="004E1ABD" w:rsidP="005B6C46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Pr="00A12F0F" w:rsidRDefault="004E1ABD" w:rsidP="005B6C46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49 582,40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45 615,80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3 966,60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1ABD" w:rsidRPr="00A12F0F" w:rsidTr="008B08F3">
        <w:trPr>
          <w:gridAfter w:val="4"/>
          <w:wAfter w:w="1356" w:type="pct"/>
          <w:trHeight w:val="159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ABD" w:rsidRPr="00A12F0F" w:rsidRDefault="004E1ABD" w:rsidP="005B6C46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E1ABD" w:rsidRPr="00A12F0F" w:rsidRDefault="004E1ABD" w:rsidP="005B6C46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Pr="00A12F0F" w:rsidRDefault="004E1ABD" w:rsidP="005B6C46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1ABD" w:rsidRPr="00A12F0F" w:rsidTr="008B08F3">
        <w:trPr>
          <w:gridAfter w:val="4"/>
          <w:wAfter w:w="1356" w:type="pct"/>
          <w:trHeight w:val="147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ABD" w:rsidRPr="00A12F0F" w:rsidRDefault="004E1ABD" w:rsidP="005B6C46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E1ABD" w:rsidRPr="00A12F0F" w:rsidRDefault="004E1ABD" w:rsidP="005B6C46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Pr="00A12F0F" w:rsidRDefault="004E1ABD" w:rsidP="005B6C46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1ABD" w:rsidRPr="00A12F0F" w:rsidTr="008B08F3">
        <w:trPr>
          <w:gridAfter w:val="4"/>
          <w:wAfter w:w="1356" w:type="pct"/>
          <w:trHeight w:val="278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ABD" w:rsidRPr="00A12F0F" w:rsidRDefault="004E1ABD" w:rsidP="005B6C46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E1ABD" w:rsidRPr="00A12F0F" w:rsidRDefault="004E1ABD" w:rsidP="005B6C46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Pr="00A12F0F" w:rsidRDefault="004E1ABD" w:rsidP="005B6C46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1ABD" w:rsidRPr="00A12F0F" w:rsidTr="008B08F3">
        <w:trPr>
          <w:gridAfter w:val="4"/>
          <w:wAfter w:w="1356" w:type="pct"/>
          <w:trHeight w:val="278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ABD" w:rsidRPr="00A12F0F" w:rsidRDefault="004E1ABD" w:rsidP="005B6C46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E1ABD" w:rsidRPr="00A12F0F" w:rsidRDefault="004E1ABD" w:rsidP="005B6C46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Pr="00A12F0F" w:rsidRDefault="004E1ABD" w:rsidP="005B6C46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1ABD" w:rsidRPr="00A12F0F" w:rsidTr="008B08F3">
        <w:trPr>
          <w:gridAfter w:val="4"/>
          <w:wAfter w:w="1356" w:type="pct"/>
          <w:trHeight w:val="278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ABD" w:rsidRPr="00A12F0F" w:rsidRDefault="004E1ABD" w:rsidP="005B6C46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E1ABD" w:rsidRPr="00A12F0F" w:rsidRDefault="004E1ABD" w:rsidP="005B6C46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Pr="00A12F0F" w:rsidRDefault="004E1ABD" w:rsidP="00235C6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1ABD" w:rsidRPr="00A12F0F" w:rsidTr="008B08F3">
        <w:trPr>
          <w:gridAfter w:val="4"/>
          <w:wAfter w:w="1356" w:type="pct"/>
          <w:trHeight w:val="278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ABD" w:rsidRPr="00A12F0F" w:rsidRDefault="004E1ABD" w:rsidP="005B6C46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ABD" w:rsidRPr="00A12F0F" w:rsidRDefault="004E1ABD" w:rsidP="005B6C46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ABD" w:rsidRPr="00A12F0F" w:rsidRDefault="004E1ABD" w:rsidP="000C697B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BD" w:rsidRPr="006E59B2" w:rsidRDefault="004E1ABD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5E73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73" w:rsidRPr="00A12F0F" w:rsidRDefault="000F5E73" w:rsidP="00B20C71">
            <w:pPr>
              <w:jc w:val="right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1.4.</w:t>
            </w:r>
          </w:p>
        </w:tc>
        <w:tc>
          <w:tcPr>
            <w:tcW w:w="14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5E73" w:rsidRPr="00A12F0F" w:rsidRDefault="000F5E73" w:rsidP="00B13D03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 xml:space="preserve">Капитальный ремонт выявленного объекта культурного наследия «Дом жилой </w:t>
            </w:r>
            <w:proofErr w:type="spellStart"/>
            <w:r w:rsidRPr="00A12F0F">
              <w:rPr>
                <w:sz w:val="20"/>
                <w:szCs w:val="20"/>
              </w:rPr>
              <w:t>Бутовича</w:t>
            </w:r>
            <w:proofErr w:type="spellEnd"/>
            <w:r w:rsidRPr="00A12F0F">
              <w:rPr>
                <w:sz w:val="20"/>
                <w:szCs w:val="20"/>
              </w:rPr>
              <w:t>» (музей), 1914 г., расположенного по адресу: Иркутская область, г. Зима, ул. Ленина, д.10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73" w:rsidRPr="00A12F0F" w:rsidRDefault="000F5E73" w:rsidP="00B20C71">
            <w:pPr>
              <w:jc w:val="center"/>
              <w:rPr>
                <w:b/>
                <w:bCs/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73" w:rsidRPr="00B50905" w:rsidRDefault="000F5E73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50905">
              <w:rPr>
                <w:b/>
                <w:color w:val="000000"/>
                <w:sz w:val="20"/>
                <w:szCs w:val="20"/>
              </w:rPr>
              <w:t>11 243,20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73" w:rsidRPr="00B50905" w:rsidRDefault="000F5E73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50905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73" w:rsidRPr="00B50905" w:rsidRDefault="000F5E73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50905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73" w:rsidRPr="00B50905" w:rsidRDefault="000F5E73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50905">
              <w:rPr>
                <w:b/>
                <w:color w:val="000000"/>
                <w:sz w:val="20"/>
                <w:szCs w:val="20"/>
              </w:rPr>
              <w:t>11 243,20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73" w:rsidRPr="00B50905" w:rsidRDefault="000F5E73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50905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0F5E73" w:rsidRPr="00A12F0F" w:rsidTr="008B08F3">
        <w:trPr>
          <w:gridAfter w:val="4"/>
          <w:wAfter w:w="1356" w:type="pct"/>
          <w:trHeight w:val="236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E73" w:rsidRPr="00A12F0F" w:rsidRDefault="000F5E73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F5E73" w:rsidRPr="00A12F0F" w:rsidRDefault="000F5E73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73" w:rsidRPr="00A12F0F" w:rsidRDefault="000F5E73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73" w:rsidRPr="006E59B2" w:rsidRDefault="000F5E7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73" w:rsidRPr="006E59B2" w:rsidRDefault="000F5E7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73" w:rsidRPr="006E59B2" w:rsidRDefault="000F5E7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73" w:rsidRPr="006E59B2" w:rsidRDefault="000F5E7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73" w:rsidRPr="006E59B2" w:rsidRDefault="000F5E7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5E73" w:rsidRPr="00A12F0F" w:rsidTr="008B08F3">
        <w:trPr>
          <w:gridAfter w:val="4"/>
          <w:wAfter w:w="1356" w:type="pct"/>
          <w:trHeight w:val="183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E73" w:rsidRPr="00A12F0F" w:rsidRDefault="000F5E73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F5E73" w:rsidRPr="00A12F0F" w:rsidRDefault="000F5E73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73" w:rsidRPr="00A12F0F" w:rsidRDefault="000F5E73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73" w:rsidRPr="006E59B2" w:rsidRDefault="000F5E7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73" w:rsidRPr="006E59B2" w:rsidRDefault="000F5E7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73" w:rsidRPr="006E59B2" w:rsidRDefault="000F5E7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73" w:rsidRPr="006E59B2" w:rsidRDefault="000F5E7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73" w:rsidRPr="006E59B2" w:rsidRDefault="000F5E7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5E73" w:rsidRPr="00A12F0F" w:rsidTr="008B08F3">
        <w:trPr>
          <w:gridAfter w:val="4"/>
          <w:wAfter w:w="1356" w:type="pct"/>
          <w:trHeight w:val="16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E73" w:rsidRPr="00A12F0F" w:rsidRDefault="000F5E73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F5E73" w:rsidRPr="00A12F0F" w:rsidRDefault="000F5E73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73" w:rsidRPr="00A12F0F" w:rsidRDefault="000F5E73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73" w:rsidRPr="006E59B2" w:rsidRDefault="000F5E7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11 243,20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73" w:rsidRPr="006E59B2" w:rsidRDefault="000F5E7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73" w:rsidRPr="006E59B2" w:rsidRDefault="000F5E7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73" w:rsidRPr="006E59B2" w:rsidRDefault="000F5E7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11 243,20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73" w:rsidRPr="006E59B2" w:rsidRDefault="000F5E7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5E73" w:rsidRPr="00A12F0F" w:rsidTr="008B08F3">
        <w:trPr>
          <w:gridAfter w:val="4"/>
          <w:wAfter w:w="1356" w:type="pct"/>
          <w:trHeight w:val="249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E73" w:rsidRPr="00A12F0F" w:rsidRDefault="000F5E73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F5E73" w:rsidRPr="00A12F0F" w:rsidRDefault="000F5E73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73" w:rsidRPr="00A12F0F" w:rsidRDefault="000F5E73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73" w:rsidRPr="006E59B2" w:rsidRDefault="000F5E7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73" w:rsidRPr="006E59B2" w:rsidRDefault="000F5E7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73" w:rsidRPr="006E59B2" w:rsidRDefault="000F5E7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73" w:rsidRPr="006E59B2" w:rsidRDefault="000F5E7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73" w:rsidRPr="006E59B2" w:rsidRDefault="000F5E7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5E73" w:rsidRPr="00A12F0F" w:rsidTr="008B08F3">
        <w:trPr>
          <w:gridAfter w:val="4"/>
          <w:wAfter w:w="1356" w:type="pct"/>
          <w:trHeight w:val="2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E73" w:rsidRPr="00A12F0F" w:rsidRDefault="000F5E73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F5E73" w:rsidRPr="00A12F0F" w:rsidRDefault="000F5E73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73" w:rsidRPr="00A12F0F" w:rsidRDefault="000F5E73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73" w:rsidRPr="006E59B2" w:rsidRDefault="000F5E7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73" w:rsidRPr="006E59B2" w:rsidRDefault="000F5E7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73" w:rsidRPr="006E59B2" w:rsidRDefault="000F5E7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73" w:rsidRPr="006E59B2" w:rsidRDefault="000F5E7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73" w:rsidRPr="006E59B2" w:rsidRDefault="000F5E7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5E73" w:rsidRPr="00A12F0F" w:rsidTr="008B08F3">
        <w:trPr>
          <w:gridAfter w:val="4"/>
          <w:wAfter w:w="1356" w:type="pct"/>
          <w:trHeight w:val="2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E73" w:rsidRPr="00A12F0F" w:rsidRDefault="000F5E73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F5E73" w:rsidRPr="00A12F0F" w:rsidRDefault="000F5E73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73" w:rsidRPr="00A12F0F" w:rsidRDefault="000F5E73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73" w:rsidRPr="006E59B2" w:rsidRDefault="000F5E7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73" w:rsidRPr="006E59B2" w:rsidRDefault="000F5E7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73" w:rsidRPr="006E59B2" w:rsidRDefault="000F5E7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73" w:rsidRPr="006E59B2" w:rsidRDefault="000F5E7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73" w:rsidRPr="006E59B2" w:rsidRDefault="000F5E7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5E73" w:rsidRPr="00A12F0F" w:rsidTr="008B08F3">
        <w:trPr>
          <w:gridAfter w:val="4"/>
          <w:wAfter w:w="1356" w:type="pct"/>
          <w:trHeight w:val="2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E73" w:rsidRPr="00A12F0F" w:rsidRDefault="000F5E73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F5E73" w:rsidRPr="00A12F0F" w:rsidRDefault="000F5E73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73" w:rsidRPr="00A12F0F" w:rsidRDefault="000F5E73" w:rsidP="00235C6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73" w:rsidRPr="006E59B2" w:rsidRDefault="000F5E7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73" w:rsidRPr="006E59B2" w:rsidRDefault="000F5E7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73" w:rsidRPr="006E59B2" w:rsidRDefault="000F5E7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73" w:rsidRPr="006E59B2" w:rsidRDefault="000F5E7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73" w:rsidRPr="006E59B2" w:rsidRDefault="000F5E7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5E73" w:rsidRPr="00A12F0F" w:rsidTr="008B08F3">
        <w:trPr>
          <w:gridAfter w:val="4"/>
          <w:wAfter w:w="1356" w:type="pct"/>
          <w:trHeight w:val="215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E73" w:rsidRPr="00A12F0F" w:rsidRDefault="000F5E73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E73" w:rsidRPr="00A12F0F" w:rsidRDefault="000F5E73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73" w:rsidRPr="00A12F0F" w:rsidRDefault="000F5E73" w:rsidP="000C697B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73" w:rsidRPr="006E59B2" w:rsidRDefault="000F5E73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73" w:rsidRPr="006E59B2" w:rsidRDefault="000F5E73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73" w:rsidRPr="006E59B2" w:rsidRDefault="000F5E73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73" w:rsidRPr="006E59B2" w:rsidRDefault="000F5E73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73" w:rsidRPr="006E59B2" w:rsidRDefault="000F5E73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928C9" w:rsidRPr="00A12F0F" w:rsidTr="008B08F3">
        <w:trPr>
          <w:gridAfter w:val="4"/>
          <w:wAfter w:w="1356" w:type="pct"/>
          <w:trHeight w:val="306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8C9" w:rsidRPr="00A12F0F" w:rsidRDefault="007928C9" w:rsidP="00B20C71">
            <w:pPr>
              <w:jc w:val="center"/>
              <w:rPr>
                <w:b/>
                <w:bCs/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28C9" w:rsidRPr="00A12F0F" w:rsidRDefault="007928C9" w:rsidP="00B20C71">
            <w:pPr>
              <w:jc w:val="center"/>
              <w:rPr>
                <w:b/>
                <w:bCs/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Подпрограмма 2 «Сохранение и развитие библиотечного обслуживания»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8C9" w:rsidRPr="00A12F0F" w:rsidRDefault="007928C9" w:rsidP="00B20C71">
            <w:pPr>
              <w:jc w:val="center"/>
              <w:rPr>
                <w:b/>
                <w:sz w:val="20"/>
                <w:szCs w:val="20"/>
              </w:rPr>
            </w:pPr>
            <w:r w:rsidRPr="00A12F0F">
              <w:rPr>
                <w:b/>
                <w:sz w:val="20"/>
                <w:szCs w:val="20"/>
              </w:rPr>
              <w:t>МБУК «ЦБС»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8C9" w:rsidRPr="00A12F0F" w:rsidRDefault="007928C9" w:rsidP="00B20C71">
            <w:pPr>
              <w:jc w:val="center"/>
              <w:rPr>
                <w:b/>
                <w:bCs/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8C9" w:rsidRDefault="007928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110 420,03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8C9" w:rsidRDefault="007928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725,02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8C9" w:rsidRDefault="007928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5 995,02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8C9" w:rsidRDefault="007928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103 699,99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8C9" w:rsidRDefault="007928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928C9" w:rsidRPr="00A12F0F" w:rsidTr="008B08F3">
        <w:trPr>
          <w:gridAfter w:val="4"/>
          <w:wAfter w:w="1356" w:type="pct"/>
          <w:trHeight w:val="306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8C9" w:rsidRPr="00A12F0F" w:rsidRDefault="007928C9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928C9" w:rsidRPr="00A12F0F" w:rsidRDefault="007928C9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8C9" w:rsidRPr="00A12F0F" w:rsidRDefault="007928C9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8C9" w:rsidRPr="00A12F0F" w:rsidRDefault="007928C9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8C9" w:rsidRPr="007928C9" w:rsidRDefault="007928C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19 055,70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8C9" w:rsidRPr="007928C9" w:rsidRDefault="007928C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8C9" w:rsidRPr="007928C9" w:rsidRDefault="007928C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5 686,70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8C9" w:rsidRPr="007928C9" w:rsidRDefault="007928C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13 369,00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8C9" w:rsidRPr="007928C9" w:rsidRDefault="007928C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928C9" w:rsidRPr="00A12F0F" w:rsidTr="008B08F3">
        <w:trPr>
          <w:gridAfter w:val="4"/>
          <w:wAfter w:w="1356" w:type="pct"/>
          <w:trHeight w:val="306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8C9" w:rsidRPr="00A12F0F" w:rsidRDefault="007928C9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928C9" w:rsidRPr="00A12F0F" w:rsidRDefault="007928C9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8C9" w:rsidRPr="00A12F0F" w:rsidRDefault="007928C9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8C9" w:rsidRPr="00A12F0F" w:rsidRDefault="007928C9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8C9" w:rsidRPr="007928C9" w:rsidRDefault="007928C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15 164,80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8C9" w:rsidRPr="007928C9" w:rsidRDefault="007928C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113,10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8C9" w:rsidRPr="007928C9" w:rsidRDefault="007928C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47,60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8C9" w:rsidRPr="007928C9" w:rsidRDefault="007928C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15 004,10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8C9" w:rsidRPr="007928C9" w:rsidRDefault="007928C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928C9" w:rsidRPr="00A12F0F" w:rsidTr="008B08F3">
        <w:trPr>
          <w:gridAfter w:val="4"/>
          <w:wAfter w:w="1356" w:type="pct"/>
          <w:trHeight w:val="306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8C9" w:rsidRPr="00A12F0F" w:rsidRDefault="007928C9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928C9" w:rsidRPr="00A12F0F" w:rsidRDefault="007928C9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8C9" w:rsidRPr="00A12F0F" w:rsidRDefault="007928C9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8C9" w:rsidRPr="00A12F0F" w:rsidRDefault="007928C9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8C9" w:rsidRPr="007928C9" w:rsidRDefault="007928C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17 400,87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8C9" w:rsidRPr="007928C9" w:rsidRDefault="007928C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93,75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8C9" w:rsidRPr="007928C9" w:rsidRDefault="007928C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42,12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8C9" w:rsidRPr="007928C9" w:rsidRDefault="007928C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17 265,00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8C9" w:rsidRPr="007928C9" w:rsidRDefault="007928C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928C9" w:rsidRPr="00A12F0F" w:rsidTr="008B08F3">
        <w:trPr>
          <w:gridAfter w:val="4"/>
          <w:wAfter w:w="1356" w:type="pct"/>
          <w:trHeight w:val="306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8C9" w:rsidRPr="00A12F0F" w:rsidRDefault="007928C9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928C9" w:rsidRPr="00A12F0F" w:rsidRDefault="007928C9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8C9" w:rsidRPr="00A12F0F" w:rsidRDefault="007928C9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8C9" w:rsidRPr="00A12F0F" w:rsidRDefault="007928C9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8C9" w:rsidRPr="007928C9" w:rsidRDefault="007928C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12 982,57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8C9" w:rsidRPr="007928C9" w:rsidRDefault="007928C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127,30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8C9" w:rsidRPr="007928C9" w:rsidRDefault="007928C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42,44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8C9" w:rsidRPr="007928C9" w:rsidRDefault="007928C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12 812,83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8C9" w:rsidRPr="007928C9" w:rsidRDefault="007928C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928C9" w:rsidRPr="00A12F0F" w:rsidTr="008B08F3">
        <w:trPr>
          <w:gridAfter w:val="4"/>
          <w:wAfter w:w="1356" w:type="pct"/>
          <w:trHeight w:val="306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8C9" w:rsidRPr="00A12F0F" w:rsidRDefault="007928C9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928C9" w:rsidRPr="00A12F0F" w:rsidRDefault="007928C9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8C9" w:rsidRPr="00A12F0F" w:rsidRDefault="007928C9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8C9" w:rsidRPr="00413CC4" w:rsidRDefault="007928C9" w:rsidP="00B20C71">
            <w:pPr>
              <w:jc w:val="center"/>
              <w:rPr>
                <w:sz w:val="20"/>
                <w:szCs w:val="20"/>
              </w:rPr>
            </w:pPr>
            <w:r w:rsidRPr="00413CC4">
              <w:rPr>
                <w:sz w:val="20"/>
                <w:szCs w:val="20"/>
              </w:rPr>
              <w:t>2024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8C9" w:rsidRPr="007928C9" w:rsidRDefault="007928C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18 769,50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8C9" w:rsidRPr="007928C9" w:rsidRDefault="007928C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104,85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8C9" w:rsidRPr="007928C9" w:rsidRDefault="007928C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34,95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8C9" w:rsidRPr="007928C9" w:rsidRDefault="007928C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18 629,70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8C9" w:rsidRPr="007928C9" w:rsidRDefault="007928C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928C9" w:rsidRPr="00A12F0F" w:rsidTr="008B08F3">
        <w:trPr>
          <w:gridAfter w:val="4"/>
          <w:wAfter w:w="1356" w:type="pct"/>
          <w:trHeight w:val="306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8C9" w:rsidRPr="00A12F0F" w:rsidRDefault="007928C9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928C9" w:rsidRPr="00A12F0F" w:rsidRDefault="007928C9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8C9" w:rsidRPr="00A12F0F" w:rsidRDefault="007928C9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8C9" w:rsidRPr="00A12F0F" w:rsidRDefault="007928C9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8C9" w:rsidRPr="007928C9" w:rsidRDefault="007928C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9 015,51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8C9" w:rsidRPr="007928C9" w:rsidRDefault="007928C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102,18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8C9" w:rsidRPr="007928C9" w:rsidRDefault="007928C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37,79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8C9" w:rsidRPr="007928C9" w:rsidRDefault="007928C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8 875,54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8C9" w:rsidRPr="007928C9" w:rsidRDefault="007928C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928C9" w:rsidRPr="00A12F0F" w:rsidTr="008B08F3">
        <w:trPr>
          <w:gridAfter w:val="4"/>
          <w:wAfter w:w="1356" w:type="pct"/>
          <w:trHeight w:val="306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8C9" w:rsidRPr="00A12F0F" w:rsidRDefault="007928C9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928C9" w:rsidRPr="00A12F0F" w:rsidRDefault="007928C9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8C9" w:rsidRPr="00A12F0F" w:rsidRDefault="007928C9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8C9" w:rsidRPr="00A12F0F" w:rsidRDefault="007928C9" w:rsidP="00235C6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8C9" w:rsidRPr="007928C9" w:rsidRDefault="007928C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9 015,54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8C9" w:rsidRPr="007928C9" w:rsidRDefault="007928C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91,92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8C9" w:rsidRPr="007928C9" w:rsidRDefault="007928C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51,71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8C9" w:rsidRPr="007928C9" w:rsidRDefault="007928C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8 871,91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8C9" w:rsidRPr="007928C9" w:rsidRDefault="007928C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928C9" w:rsidRPr="00A12F0F" w:rsidTr="008B08F3">
        <w:trPr>
          <w:gridAfter w:val="4"/>
          <w:wAfter w:w="1356" w:type="pct"/>
          <w:trHeight w:val="306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C9" w:rsidRPr="00A12F0F" w:rsidRDefault="007928C9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8C9" w:rsidRPr="00A12F0F" w:rsidRDefault="007928C9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C9" w:rsidRPr="00A12F0F" w:rsidRDefault="007928C9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8C9" w:rsidRPr="00A12F0F" w:rsidRDefault="007928C9" w:rsidP="00235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8C9" w:rsidRPr="007928C9" w:rsidRDefault="007928C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9 015,54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8C9" w:rsidRPr="007928C9" w:rsidRDefault="007928C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91,92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8C9" w:rsidRPr="007928C9" w:rsidRDefault="007928C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51,71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8C9" w:rsidRPr="007928C9" w:rsidRDefault="007928C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8 871,91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8C9" w:rsidRPr="007928C9" w:rsidRDefault="007928C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28C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25036" w:rsidRPr="00A12F0F" w:rsidTr="008B08F3">
        <w:trPr>
          <w:gridAfter w:val="4"/>
          <w:wAfter w:w="1356" w:type="pct"/>
          <w:trHeight w:val="306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6" w:rsidRPr="00A12F0F" w:rsidRDefault="00E25036" w:rsidP="00B20C71">
            <w:pPr>
              <w:jc w:val="right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2.1.</w:t>
            </w:r>
          </w:p>
        </w:tc>
        <w:tc>
          <w:tcPr>
            <w:tcW w:w="14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5036" w:rsidRPr="00A12F0F" w:rsidRDefault="00E25036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Затраты в рамках выполнения муниципального задания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6" w:rsidRPr="00A12F0F" w:rsidRDefault="00E25036" w:rsidP="00B20C71">
            <w:pPr>
              <w:jc w:val="center"/>
              <w:rPr>
                <w:b/>
                <w:bCs/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036" w:rsidRPr="00E25036" w:rsidRDefault="00E250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25036">
              <w:rPr>
                <w:b/>
                <w:color w:val="000000"/>
                <w:sz w:val="20"/>
                <w:szCs w:val="20"/>
              </w:rPr>
              <w:t>102 259,51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036" w:rsidRPr="00E25036" w:rsidRDefault="00E250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25036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036" w:rsidRPr="00E25036" w:rsidRDefault="00E250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25036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036" w:rsidRPr="00E25036" w:rsidRDefault="00E250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25036">
              <w:rPr>
                <w:b/>
                <w:color w:val="000000"/>
                <w:sz w:val="20"/>
                <w:szCs w:val="20"/>
              </w:rPr>
              <w:t>102 259,51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036" w:rsidRPr="00E25036" w:rsidRDefault="00E250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25036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E25036" w:rsidRPr="00A12F0F" w:rsidTr="008B08F3">
        <w:trPr>
          <w:gridAfter w:val="4"/>
          <w:wAfter w:w="1356" w:type="pct"/>
          <w:trHeight w:val="306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036" w:rsidRPr="00A12F0F" w:rsidRDefault="00E25036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25036" w:rsidRPr="00A12F0F" w:rsidRDefault="00E25036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6" w:rsidRPr="00A12F0F" w:rsidRDefault="00E25036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036" w:rsidRDefault="00E250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12 806,90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036" w:rsidRDefault="00E250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036" w:rsidRDefault="00E250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036" w:rsidRDefault="00E250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12 806,90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036" w:rsidRDefault="00E250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25036" w:rsidRPr="00A12F0F" w:rsidTr="008B08F3">
        <w:trPr>
          <w:gridAfter w:val="4"/>
          <w:wAfter w:w="1356" w:type="pct"/>
          <w:trHeight w:val="306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036" w:rsidRPr="00A12F0F" w:rsidRDefault="00E25036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25036" w:rsidRPr="00A12F0F" w:rsidRDefault="00E25036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6" w:rsidRPr="00A12F0F" w:rsidRDefault="00E25036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036" w:rsidRDefault="00E250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14 549,80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036" w:rsidRDefault="00E250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036" w:rsidRDefault="00E250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036" w:rsidRDefault="00E250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14 549,80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036" w:rsidRDefault="00E250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25036" w:rsidRPr="00A12F0F" w:rsidTr="008B08F3">
        <w:trPr>
          <w:gridAfter w:val="4"/>
          <w:wAfter w:w="1356" w:type="pct"/>
          <w:trHeight w:val="306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036" w:rsidRPr="00A12F0F" w:rsidRDefault="00E25036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25036" w:rsidRPr="00A12F0F" w:rsidRDefault="00E25036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6" w:rsidRPr="00A12F0F" w:rsidRDefault="00E25036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036" w:rsidRDefault="00E250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036" w:rsidRDefault="00E250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036" w:rsidRDefault="00E250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036" w:rsidRDefault="00E250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036" w:rsidRDefault="00E250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25036" w:rsidRPr="00A12F0F" w:rsidTr="008B08F3">
        <w:trPr>
          <w:gridAfter w:val="4"/>
          <w:wAfter w:w="1356" w:type="pct"/>
          <w:trHeight w:val="306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036" w:rsidRPr="00A12F0F" w:rsidRDefault="00E25036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25036" w:rsidRPr="00A12F0F" w:rsidRDefault="00E25036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6" w:rsidRPr="00A12F0F" w:rsidRDefault="00E25036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036" w:rsidRDefault="00E250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12 798,07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036" w:rsidRDefault="00E250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036" w:rsidRDefault="00E250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036" w:rsidRDefault="00E250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12 798,07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036" w:rsidRDefault="00E250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25036" w:rsidRPr="00A12F0F" w:rsidTr="008B08F3">
        <w:trPr>
          <w:gridAfter w:val="4"/>
          <w:wAfter w:w="1356" w:type="pct"/>
          <w:trHeight w:val="306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036" w:rsidRPr="00A12F0F" w:rsidRDefault="00E25036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25036" w:rsidRPr="00A12F0F" w:rsidRDefault="00E25036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6" w:rsidRPr="00A12F0F" w:rsidRDefault="00E25036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036" w:rsidRDefault="00E250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18 347,54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036" w:rsidRDefault="00E250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036" w:rsidRDefault="00E250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6" w:rsidRDefault="00E250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18 347,54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036" w:rsidRDefault="00E250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25036" w:rsidRPr="00A12F0F" w:rsidTr="008B08F3">
        <w:trPr>
          <w:gridAfter w:val="4"/>
          <w:wAfter w:w="1356" w:type="pct"/>
          <w:trHeight w:val="306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036" w:rsidRPr="00A12F0F" w:rsidRDefault="00E25036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25036" w:rsidRPr="00A12F0F" w:rsidRDefault="00E25036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6" w:rsidRPr="00A12F0F" w:rsidRDefault="00E25036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036" w:rsidRDefault="00E250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8 855,00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036" w:rsidRDefault="00E250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036" w:rsidRDefault="00E250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6" w:rsidRDefault="00E250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8 855,00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036" w:rsidRDefault="00E250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25036" w:rsidRPr="00A12F0F" w:rsidTr="008B08F3">
        <w:trPr>
          <w:gridAfter w:val="4"/>
          <w:wAfter w:w="1356" w:type="pct"/>
          <w:trHeight w:val="306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036" w:rsidRPr="00A12F0F" w:rsidRDefault="00E25036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25036" w:rsidRPr="00A12F0F" w:rsidRDefault="00E25036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6" w:rsidRPr="00A12F0F" w:rsidRDefault="00E25036" w:rsidP="00235C6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036" w:rsidRDefault="00E250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8 851,10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036" w:rsidRDefault="00E250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036" w:rsidRDefault="00E250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6" w:rsidRDefault="00E250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8 851,10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036" w:rsidRDefault="00E250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25036" w:rsidRPr="00A12F0F" w:rsidTr="008B08F3">
        <w:trPr>
          <w:gridAfter w:val="4"/>
          <w:wAfter w:w="1356" w:type="pct"/>
          <w:trHeight w:val="306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36" w:rsidRPr="00A12F0F" w:rsidRDefault="00E25036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036" w:rsidRPr="00A12F0F" w:rsidRDefault="00E25036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6" w:rsidRPr="00A12F0F" w:rsidRDefault="00E25036" w:rsidP="000C697B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036" w:rsidRDefault="00E250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8 851,10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036" w:rsidRDefault="00E250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036" w:rsidRDefault="00E250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36" w:rsidRDefault="00E250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8 851,10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036" w:rsidRDefault="00E250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F5FF6" w:rsidRPr="00A12F0F" w:rsidTr="008B08F3">
        <w:trPr>
          <w:gridAfter w:val="4"/>
          <w:wAfter w:w="1356" w:type="pct"/>
          <w:trHeight w:val="306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F6" w:rsidRPr="00A12F0F" w:rsidRDefault="006F5FF6" w:rsidP="00B20C71">
            <w:pPr>
              <w:jc w:val="right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2.2.</w:t>
            </w:r>
          </w:p>
        </w:tc>
        <w:tc>
          <w:tcPr>
            <w:tcW w:w="14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5FF6" w:rsidRPr="00A12F0F" w:rsidRDefault="006F5FF6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F6" w:rsidRPr="00A12F0F" w:rsidRDefault="006F5FF6" w:rsidP="00B20C71">
            <w:pPr>
              <w:jc w:val="center"/>
              <w:rPr>
                <w:b/>
                <w:bCs/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F6" w:rsidRPr="006F5FF6" w:rsidRDefault="006F5F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F5FF6">
              <w:rPr>
                <w:b/>
                <w:color w:val="000000"/>
                <w:sz w:val="20"/>
                <w:szCs w:val="20"/>
              </w:rPr>
              <w:t>5 100,10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F6" w:rsidRPr="006F5FF6" w:rsidRDefault="006F5F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F5FF6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F6" w:rsidRPr="006F5FF6" w:rsidRDefault="006F5F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F5FF6">
              <w:rPr>
                <w:b/>
                <w:color w:val="000000"/>
                <w:sz w:val="20"/>
                <w:szCs w:val="20"/>
              </w:rPr>
              <w:t>4 700,10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F6" w:rsidRPr="006F5FF6" w:rsidRDefault="006F5F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F5FF6">
              <w:rPr>
                <w:b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F6" w:rsidRPr="006F5FF6" w:rsidRDefault="006F5F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F5FF6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6F5FF6" w:rsidRPr="00A12F0F" w:rsidTr="008B08F3">
        <w:trPr>
          <w:gridAfter w:val="4"/>
          <w:wAfter w:w="1356" w:type="pct"/>
          <w:trHeight w:val="306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5FF6" w:rsidRPr="00A12F0F" w:rsidRDefault="006F5FF6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F5FF6" w:rsidRPr="00A12F0F" w:rsidRDefault="006F5FF6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F6" w:rsidRPr="00A12F0F" w:rsidRDefault="006F5FF6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F6" w:rsidRDefault="006F5F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4 780,10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F6" w:rsidRDefault="006F5F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F6" w:rsidRDefault="006F5F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4 700,10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F6" w:rsidRDefault="006F5F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F6" w:rsidRDefault="006F5F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F5FF6" w:rsidRPr="00A12F0F" w:rsidTr="008B08F3">
        <w:trPr>
          <w:gridAfter w:val="4"/>
          <w:wAfter w:w="1356" w:type="pct"/>
          <w:trHeight w:val="306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5FF6" w:rsidRPr="00A12F0F" w:rsidRDefault="006F5FF6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F5FF6" w:rsidRPr="00A12F0F" w:rsidRDefault="006F5FF6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F6" w:rsidRPr="00A12F0F" w:rsidRDefault="006F5FF6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F6" w:rsidRDefault="006F5F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F6" w:rsidRDefault="006F5F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F6" w:rsidRDefault="006F5F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F6" w:rsidRDefault="006F5F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F6" w:rsidRDefault="006F5F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F5FF6" w:rsidRPr="00A12F0F" w:rsidTr="008B08F3">
        <w:trPr>
          <w:gridAfter w:val="4"/>
          <w:wAfter w:w="1356" w:type="pct"/>
          <w:trHeight w:val="306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5FF6" w:rsidRPr="00A12F0F" w:rsidRDefault="006F5FF6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F5FF6" w:rsidRPr="00A12F0F" w:rsidRDefault="006F5FF6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F6" w:rsidRPr="00A12F0F" w:rsidRDefault="006F5FF6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F6" w:rsidRDefault="006F5F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F6" w:rsidRDefault="006F5F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F6" w:rsidRDefault="006F5F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F6" w:rsidRDefault="006F5F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F6" w:rsidRDefault="006F5F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F5FF6" w:rsidRPr="00A12F0F" w:rsidTr="008B08F3">
        <w:trPr>
          <w:gridAfter w:val="4"/>
          <w:wAfter w:w="1356" w:type="pct"/>
          <w:trHeight w:val="306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5FF6" w:rsidRPr="00A12F0F" w:rsidRDefault="006F5FF6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F5FF6" w:rsidRPr="00A12F0F" w:rsidRDefault="006F5FF6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F6" w:rsidRPr="00A12F0F" w:rsidRDefault="006F5FF6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F6" w:rsidRDefault="006F5F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F6" w:rsidRDefault="006F5F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F6" w:rsidRDefault="006F5F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F6" w:rsidRDefault="006F5F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F6" w:rsidRDefault="006F5F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F5FF6" w:rsidRPr="00A12F0F" w:rsidTr="008B08F3">
        <w:trPr>
          <w:gridAfter w:val="4"/>
          <w:wAfter w:w="1356" w:type="pct"/>
          <w:trHeight w:val="306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5FF6" w:rsidRPr="00A12F0F" w:rsidRDefault="006F5FF6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F5FF6" w:rsidRPr="00A12F0F" w:rsidRDefault="006F5FF6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F6" w:rsidRPr="00A12F0F" w:rsidRDefault="006F5FF6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F6" w:rsidRDefault="006F5F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F6" w:rsidRDefault="006F5F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F6" w:rsidRDefault="006F5F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F6" w:rsidRDefault="006F5F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F6" w:rsidRDefault="006F5F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F5FF6" w:rsidRPr="00A12F0F" w:rsidTr="008B08F3">
        <w:trPr>
          <w:gridAfter w:val="4"/>
          <w:wAfter w:w="1356" w:type="pct"/>
          <w:trHeight w:val="306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5FF6" w:rsidRPr="00A12F0F" w:rsidRDefault="006F5FF6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F5FF6" w:rsidRPr="00A12F0F" w:rsidRDefault="006F5FF6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F6" w:rsidRPr="00A12F0F" w:rsidRDefault="006F5FF6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F6" w:rsidRDefault="006F5F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F6" w:rsidRDefault="006F5F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F6" w:rsidRDefault="006F5F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F6" w:rsidRDefault="006F5F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F6" w:rsidRDefault="006F5F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F5FF6" w:rsidRPr="00A12F0F" w:rsidTr="008B08F3">
        <w:trPr>
          <w:gridAfter w:val="4"/>
          <w:wAfter w:w="1356" w:type="pct"/>
          <w:trHeight w:val="306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5FF6" w:rsidRPr="00A12F0F" w:rsidRDefault="006F5FF6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F5FF6" w:rsidRPr="00A12F0F" w:rsidRDefault="006F5FF6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F6" w:rsidRPr="00A12F0F" w:rsidRDefault="006F5FF6" w:rsidP="00235C6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F6" w:rsidRDefault="006F5F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F6" w:rsidRDefault="006F5F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F6" w:rsidRDefault="006F5F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F6" w:rsidRDefault="006F5F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F6" w:rsidRDefault="006F5F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F5FF6" w:rsidRPr="00A12F0F" w:rsidTr="008B08F3">
        <w:trPr>
          <w:gridAfter w:val="4"/>
          <w:wAfter w:w="1356" w:type="pct"/>
          <w:trHeight w:val="306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F6" w:rsidRPr="00A12F0F" w:rsidRDefault="006F5FF6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FF6" w:rsidRPr="00A12F0F" w:rsidRDefault="006F5FF6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F6" w:rsidRPr="00A12F0F" w:rsidRDefault="006F5FF6" w:rsidP="00235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F6" w:rsidRDefault="006F5F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F6" w:rsidRDefault="006F5F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F6" w:rsidRDefault="006F5F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F6" w:rsidRDefault="006F5F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F6" w:rsidRDefault="006F5F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43549" w:rsidRPr="00A12F0F" w:rsidTr="008B08F3">
        <w:trPr>
          <w:gridAfter w:val="4"/>
          <w:wAfter w:w="1356" w:type="pct"/>
          <w:trHeight w:val="306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49" w:rsidRPr="00A12F0F" w:rsidRDefault="00543549" w:rsidP="00B20C71">
            <w:pPr>
              <w:jc w:val="right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2.3.</w:t>
            </w:r>
          </w:p>
        </w:tc>
        <w:tc>
          <w:tcPr>
            <w:tcW w:w="14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3549" w:rsidRPr="00A12F0F" w:rsidRDefault="00543549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Укрепление материально-технической базы, улучшение условий труда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49" w:rsidRPr="00A12F0F" w:rsidRDefault="00543549" w:rsidP="00B20C71">
            <w:pPr>
              <w:jc w:val="center"/>
              <w:rPr>
                <w:b/>
                <w:bCs/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549" w:rsidRPr="00543549" w:rsidRDefault="0054354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3549">
              <w:rPr>
                <w:b/>
                <w:color w:val="000000"/>
                <w:sz w:val="20"/>
                <w:szCs w:val="20"/>
              </w:rPr>
              <w:t>3 060,42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549" w:rsidRPr="00543549" w:rsidRDefault="0054354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3549">
              <w:rPr>
                <w:b/>
                <w:color w:val="000000"/>
                <w:sz w:val="20"/>
                <w:szCs w:val="20"/>
              </w:rPr>
              <w:t>725,02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549" w:rsidRPr="00543549" w:rsidRDefault="0054354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3549">
              <w:rPr>
                <w:b/>
                <w:color w:val="000000"/>
                <w:sz w:val="20"/>
                <w:szCs w:val="20"/>
              </w:rPr>
              <w:t>1 294,92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549" w:rsidRPr="00543549" w:rsidRDefault="0054354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3549">
              <w:rPr>
                <w:b/>
                <w:color w:val="000000"/>
                <w:sz w:val="20"/>
                <w:szCs w:val="20"/>
              </w:rPr>
              <w:t>1 040,48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549" w:rsidRPr="00543549" w:rsidRDefault="0054354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354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543549" w:rsidRPr="00A12F0F" w:rsidTr="008B08F3">
        <w:trPr>
          <w:gridAfter w:val="4"/>
          <w:wAfter w:w="1356" w:type="pct"/>
          <w:trHeight w:val="306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549" w:rsidRPr="00A12F0F" w:rsidRDefault="00543549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43549" w:rsidRPr="00A12F0F" w:rsidRDefault="00543549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49" w:rsidRPr="00A12F0F" w:rsidRDefault="00543549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549" w:rsidRDefault="005435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1 468,70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549" w:rsidRDefault="005435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549" w:rsidRDefault="005435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986,60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549" w:rsidRDefault="005435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482,10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549" w:rsidRDefault="005435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43549" w:rsidRPr="00A12F0F" w:rsidTr="008B08F3">
        <w:trPr>
          <w:gridAfter w:val="4"/>
          <w:wAfter w:w="1356" w:type="pct"/>
          <w:trHeight w:val="306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549" w:rsidRPr="00A12F0F" w:rsidRDefault="00543549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43549" w:rsidRPr="00A12F0F" w:rsidRDefault="00543549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49" w:rsidRPr="00A12F0F" w:rsidRDefault="00543549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549" w:rsidRDefault="005435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615,00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549" w:rsidRDefault="005435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549" w:rsidRDefault="005435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549" w:rsidRDefault="005435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454,30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549" w:rsidRDefault="005435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43549" w:rsidRPr="00A12F0F" w:rsidTr="008B08F3">
        <w:trPr>
          <w:gridAfter w:val="4"/>
          <w:wAfter w:w="1356" w:type="pct"/>
          <w:trHeight w:val="306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549" w:rsidRPr="00A12F0F" w:rsidRDefault="00543549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43549" w:rsidRPr="00A12F0F" w:rsidRDefault="00543549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49" w:rsidRPr="00A12F0F" w:rsidRDefault="00543549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549" w:rsidRDefault="005435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180,87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549" w:rsidRDefault="005435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93,75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549" w:rsidRDefault="005435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549" w:rsidRDefault="005435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549" w:rsidRDefault="005435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43549" w:rsidRPr="00A12F0F" w:rsidTr="008B08F3">
        <w:trPr>
          <w:gridAfter w:val="4"/>
          <w:wAfter w:w="1356" w:type="pct"/>
          <w:trHeight w:val="306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549" w:rsidRPr="00A12F0F" w:rsidRDefault="00543549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43549" w:rsidRPr="00A12F0F" w:rsidRDefault="00543549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49" w:rsidRPr="00A12F0F" w:rsidRDefault="00543549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549" w:rsidRDefault="005435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549" w:rsidRDefault="005435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549" w:rsidRDefault="005435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42,44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549" w:rsidRDefault="005435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549" w:rsidRDefault="005435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43549" w:rsidRPr="00A12F0F" w:rsidTr="008B08F3">
        <w:trPr>
          <w:gridAfter w:val="4"/>
          <w:wAfter w:w="1356" w:type="pct"/>
          <w:trHeight w:val="306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549" w:rsidRPr="00A12F0F" w:rsidRDefault="00543549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43549" w:rsidRPr="00A12F0F" w:rsidRDefault="00543549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49" w:rsidRPr="00A12F0F" w:rsidRDefault="00543549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549" w:rsidRDefault="005435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151,96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49" w:rsidRDefault="005435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104,85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49" w:rsidRDefault="005435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34,95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49" w:rsidRDefault="005435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12,16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549" w:rsidRDefault="005435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43549" w:rsidRPr="00A12F0F" w:rsidTr="008B08F3">
        <w:trPr>
          <w:gridAfter w:val="4"/>
          <w:wAfter w:w="1356" w:type="pct"/>
          <w:trHeight w:val="306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549" w:rsidRPr="00A12F0F" w:rsidRDefault="00543549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43549" w:rsidRPr="00A12F0F" w:rsidRDefault="00543549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49" w:rsidRPr="00A12F0F" w:rsidRDefault="00543549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549" w:rsidRDefault="005435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150,51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49" w:rsidRDefault="005435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102,18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49" w:rsidRDefault="005435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37,79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49" w:rsidRDefault="005435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549" w:rsidRDefault="005435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43549" w:rsidRPr="00A12F0F" w:rsidTr="008B08F3">
        <w:trPr>
          <w:gridAfter w:val="4"/>
          <w:wAfter w:w="1356" w:type="pct"/>
          <w:trHeight w:val="306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549" w:rsidRPr="00A12F0F" w:rsidRDefault="00543549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43549" w:rsidRPr="00A12F0F" w:rsidRDefault="00543549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49" w:rsidRPr="00A12F0F" w:rsidRDefault="00543549" w:rsidP="0076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549" w:rsidRDefault="005435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154,44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49" w:rsidRDefault="005435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91,92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49" w:rsidRDefault="005435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51,71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49" w:rsidRDefault="005435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10,81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549" w:rsidRDefault="005435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43549" w:rsidRPr="00A12F0F" w:rsidTr="008B08F3">
        <w:trPr>
          <w:gridAfter w:val="4"/>
          <w:wAfter w:w="1356" w:type="pct"/>
          <w:trHeight w:val="306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549" w:rsidRPr="00A12F0F" w:rsidRDefault="00543549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549" w:rsidRPr="00A12F0F" w:rsidRDefault="00543549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49" w:rsidRDefault="00543549" w:rsidP="0076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549" w:rsidRDefault="005435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154,44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49" w:rsidRDefault="005435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91,92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49" w:rsidRDefault="005435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51,71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49" w:rsidRDefault="005435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10,81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549" w:rsidRDefault="005435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209E4" w:rsidRPr="00A12F0F" w:rsidTr="008B08F3">
        <w:trPr>
          <w:gridAfter w:val="4"/>
          <w:wAfter w:w="1356" w:type="pct"/>
          <w:trHeight w:val="3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4" w:rsidRPr="00A12F0F" w:rsidRDefault="00E209E4" w:rsidP="00B20C71">
            <w:pPr>
              <w:jc w:val="center"/>
              <w:rPr>
                <w:bCs/>
                <w:sz w:val="20"/>
                <w:szCs w:val="20"/>
              </w:rPr>
            </w:pPr>
            <w:r w:rsidRPr="00A12F0F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4" w:rsidRPr="00A12F0F" w:rsidRDefault="00E209E4" w:rsidP="00B20C71">
            <w:pPr>
              <w:jc w:val="center"/>
              <w:rPr>
                <w:b/>
                <w:bCs/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Подпрограмма 3 «Развитие музейного дела»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4" w:rsidRPr="00A12F0F" w:rsidRDefault="00E209E4" w:rsidP="00B20C71">
            <w:pPr>
              <w:jc w:val="center"/>
              <w:rPr>
                <w:b/>
                <w:sz w:val="20"/>
                <w:szCs w:val="20"/>
              </w:rPr>
            </w:pPr>
            <w:r w:rsidRPr="00A12F0F">
              <w:rPr>
                <w:b/>
                <w:sz w:val="20"/>
                <w:szCs w:val="20"/>
              </w:rPr>
              <w:t>МБУК «ИКМ»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4" w:rsidRPr="00A12F0F" w:rsidRDefault="00E209E4" w:rsidP="00B20C71">
            <w:pPr>
              <w:jc w:val="center"/>
              <w:rPr>
                <w:b/>
                <w:bCs/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9E4" w:rsidRDefault="00E209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102 519,16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9E4" w:rsidRDefault="00E209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9E4" w:rsidRDefault="00E209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49 094,20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9E4" w:rsidRDefault="00E209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51 779,96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9E4" w:rsidRDefault="00E209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1 645,00</w:t>
            </w:r>
          </w:p>
        </w:tc>
      </w:tr>
      <w:tr w:rsidR="00E209E4" w:rsidRPr="00A12F0F" w:rsidTr="008B08F3">
        <w:trPr>
          <w:gridAfter w:val="4"/>
          <w:wAfter w:w="1356" w:type="pct"/>
          <w:trHeight w:val="3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9E4" w:rsidRPr="00A12F0F" w:rsidRDefault="00E209E4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9E4" w:rsidRPr="00A12F0F" w:rsidRDefault="00E209E4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9E4" w:rsidRPr="00A12F0F" w:rsidRDefault="00E209E4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4" w:rsidRPr="00A12F0F" w:rsidRDefault="00E209E4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9E4" w:rsidRPr="00E209E4" w:rsidRDefault="00E20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209E4">
              <w:rPr>
                <w:bCs/>
                <w:color w:val="000000"/>
                <w:sz w:val="20"/>
                <w:szCs w:val="20"/>
              </w:rPr>
              <w:t>30 876,80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9E4" w:rsidRPr="00E209E4" w:rsidRDefault="00E20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209E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9E4" w:rsidRPr="00E209E4" w:rsidRDefault="00E20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209E4">
              <w:rPr>
                <w:bCs/>
                <w:color w:val="000000"/>
                <w:sz w:val="20"/>
                <w:szCs w:val="20"/>
              </w:rPr>
              <w:t>23 363,60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9E4" w:rsidRPr="00E209E4" w:rsidRDefault="00E20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209E4">
              <w:rPr>
                <w:bCs/>
                <w:color w:val="000000"/>
                <w:sz w:val="20"/>
                <w:szCs w:val="20"/>
              </w:rPr>
              <w:t>7 513,20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9E4" w:rsidRPr="00E209E4" w:rsidRDefault="00E20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209E4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209E4" w:rsidRPr="00A12F0F" w:rsidTr="008B08F3">
        <w:trPr>
          <w:gridAfter w:val="4"/>
          <w:wAfter w:w="1356" w:type="pct"/>
          <w:trHeight w:val="3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9E4" w:rsidRPr="00A12F0F" w:rsidRDefault="00E209E4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9E4" w:rsidRPr="00A12F0F" w:rsidRDefault="00E209E4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9E4" w:rsidRPr="00A12F0F" w:rsidRDefault="00E209E4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4" w:rsidRPr="00A12F0F" w:rsidRDefault="00E209E4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9E4" w:rsidRPr="00E209E4" w:rsidRDefault="00E20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209E4">
              <w:rPr>
                <w:bCs/>
                <w:color w:val="000000"/>
                <w:sz w:val="20"/>
                <w:szCs w:val="20"/>
              </w:rPr>
              <w:t>11 816,20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9E4" w:rsidRPr="00E209E4" w:rsidRDefault="00E20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209E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9E4" w:rsidRPr="00E209E4" w:rsidRDefault="00E20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209E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9E4" w:rsidRPr="00E209E4" w:rsidRDefault="00E20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209E4">
              <w:rPr>
                <w:bCs/>
                <w:color w:val="000000"/>
                <w:sz w:val="20"/>
                <w:szCs w:val="20"/>
              </w:rPr>
              <w:t>11 816,20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9E4" w:rsidRPr="00E209E4" w:rsidRDefault="00E20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209E4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209E4" w:rsidRPr="00A12F0F" w:rsidTr="008B08F3">
        <w:trPr>
          <w:gridAfter w:val="4"/>
          <w:wAfter w:w="1356" w:type="pct"/>
          <w:trHeight w:val="3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9E4" w:rsidRPr="00A12F0F" w:rsidRDefault="00E209E4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9E4" w:rsidRPr="00A12F0F" w:rsidRDefault="00E209E4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9E4" w:rsidRPr="00A12F0F" w:rsidRDefault="00E209E4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4" w:rsidRPr="00A12F0F" w:rsidRDefault="00E209E4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9E4" w:rsidRPr="00E209E4" w:rsidRDefault="00E20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209E4">
              <w:rPr>
                <w:bCs/>
                <w:color w:val="000000"/>
                <w:sz w:val="20"/>
                <w:szCs w:val="20"/>
              </w:rPr>
              <w:t>5 787,60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9E4" w:rsidRPr="00E209E4" w:rsidRDefault="00E20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209E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9E4" w:rsidRPr="00E209E4" w:rsidRDefault="00E20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209E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9E4" w:rsidRPr="00E209E4" w:rsidRDefault="00E20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209E4">
              <w:rPr>
                <w:bCs/>
                <w:color w:val="000000"/>
                <w:sz w:val="20"/>
                <w:szCs w:val="20"/>
              </w:rPr>
              <w:t>5 787,60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9E4" w:rsidRPr="00E209E4" w:rsidRDefault="00E20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209E4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209E4" w:rsidRPr="00A12F0F" w:rsidTr="008B08F3">
        <w:trPr>
          <w:gridAfter w:val="4"/>
          <w:wAfter w:w="1356" w:type="pct"/>
          <w:trHeight w:val="3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9E4" w:rsidRPr="00A12F0F" w:rsidRDefault="00E209E4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9E4" w:rsidRPr="00A12F0F" w:rsidRDefault="00E209E4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9E4" w:rsidRPr="00A12F0F" w:rsidRDefault="00E209E4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4" w:rsidRPr="00A12F0F" w:rsidRDefault="00E209E4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9E4" w:rsidRPr="00E209E4" w:rsidRDefault="00E20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209E4">
              <w:rPr>
                <w:bCs/>
                <w:color w:val="000000"/>
                <w:sz w:val="20"/>
                <w:szCs w:val="20"/>
              </w:rPr>
              <w:t>5 763,08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9E4" w:rsidRPr="00E209E4" w:rsidRDefault="00E20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209E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9E4" w:rsidRPr="00E209E4" w:rsidRDefault="00E20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209E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9E4" w:rsidRPr="00E209E4" w:rsidRDefault="00E20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209E4">
              <w:rPr>
                <w:bCs/>
                <w:color w:val="000000"/>
                <w:sz w:val="20"/>
                <w:szCs w:val="20"/>
              </w:rPr>
              <w:t>5 763,08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9E4" w:rsidRPr="00E209E4" w:rsidRDefault="00E20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209E4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209E4" w:rsidRPr="002636C2" w:rsidTr="008B08F3">
        <w:trPr>
          <w:gridAfter w:val="4"/>
          <w:wAfter w:w="1356" w:type="pct"/>
          <w:trHeight w:val="3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9E4" w:rsidRPr="00A12F0F" w:rsidRDefault="00E209E4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9E4" w:rsidRPr="00A12F0F" w:rsidRDefault="00E209E4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9E4" w:rsidRPr="00A12F0F" w:rsidRDefault="00E209E4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4" w:rsidRPr="002636C2" w:rsidRDefault="00E209E4" w:rsidP="00B20C71">
            <w:pPr>
              <w:jc w:val="center"/>
              <w:rPr>
                <w:sz w:val="20"/>
                <w:szCs w:val="20"/>
              </w:rPr>
            </w:pPr>
            <w:r w:rsidRPr="002636C2">
              <w:rPr>
                <w:sz w:val="20"/>
                <w:szCs w:val="20"/>
              </w:rPr>
              <w:t>2024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9E4" w:rsidRPr="00E209E4" w:rsidRDefault="00E20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209E4">
              <w:rPr>
                <w:bCs/>
                <w:color w:val="000000"/>
                <w:sz w:val="20"/>
                <w:szCs w:val="20"/>
              </w:rPr>
              <w:t>35 999,48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9E4" w:rsidRPr="00E209E4" w:rsidRDefault="00E20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209E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9E4" w:rsidRPr="00E209E4" w:rsidRDefault="00E20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209E4">
              <w:rPr>
                <w:bCs/>
                <w:color w:val="000000"/>
                <w:sz w:val="20"/>
                <w:szCs w:val="20"/>
              </w:rPr>
              <w:t>25 730,60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9E4" w:rsidRPr="00E209E4" w:rsidRDefault="00E20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209E4">
              <w:rPr>
                <w:bCs/>
                <w:color w:val="000000"/>
                <w:sz w:val="20"/>
                <w:szCs w:val="20"/>
              </w:rPr>
              <w:t>8 623,88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9E4" w:rsidRPr="00E209E4" w:rsidRDefault="00E20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209E4">
              <w:rPr>
                <w:bCs/>
                <w:color w:val="000000"/>
                <w:sz w:val="20"/>
                <w:szCs w:val="20"/>
              </w:rPr>
              <w:t>1 645,00</w:t>
            </w:r>
          </w:p>
        </w:tc>
      </w:tr>
      <w:tr w:rsidR="00E209E4" w:rsidRPr="00A12F0F" w:rsidTr="008B08F3">
        <w:trPr>
          <w:gridAfter w:val="4"/>
          <w:wAfter w:w="1356" w:type="pct"/>
          <w:trHeight w:val="3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9E4" w:rsidRPr="00A12F0F" w:rsidRDefault="00E209E4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9E4" w:rsidRPr="00A12F0F" w:rsidRDefault="00E209E4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9E4" w:rsidRPr="00A12F0F" w:rsidRDefault="00E209E4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4" w:rsidRPr="00A12F0F" w:rsidRDefault="00E209E4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9E4" w:rsidRPr="00E209E4" w:rsidRDefault="00E20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209E4">
              <w:rPr>
                <w:bCs/>
                <w:color w:val="000000"/>
                <w:sz w:val="20"/>
                <w:szCs w:val="20"/>
              </w:rPr>
              <w:t>4 092,00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9E4" w:rsidRPr="00E209E4" w:rsidRDefault="00E20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209E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9E4" w:rsidRPr="00E209E4" w:rsidRDefault="00E20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209E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9E4" w:rsidRPr="00E209E4" w:rsidRDefault="00E20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209E4">
              <w:rPr>
                <w:bCs/>
                <w:color w:val="000000"/>
                <w:sz w:val="20"/>
                <w:szCs w:val="20"/>
              </w:rPr>
              <w:t>4 092,00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9E4" w:rsidRPr="00E209E4" w:rsidRDefault="00E20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209E4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209E4" w:rsidRPr="00A12F0F" w:rsidTr="008B08F3">
        <w:trPr>
          <w:gridAfter w:val="4"/>
          <w:wAfter w:w="1356" w:type="pct"/>
          <w:trHeight w:val="3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9E4" w:rsidRPr="00A12F0F" w:rsidRDefault="00E209E4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9E4" w:rsidRPr="00A12F0F" w:rsidRDefault="00E209E4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9E4" w:rsidRPr="00A12F0F" w:rsidRDefault="00E209E4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4" w:rsidRPr="00A12F0F" w:rsidRDefault="00E209E4" w:rsidP="00235C6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9E4" w:rsidRPr="00E209E4" w:rsidRDefault="00E20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209E4">
              <w:rPr>
                <w:bCs/>
                <w:color w:val="000000"/>
                <w:sz w:val="20"/>
                <w:szCs w:val="20"/>
              </w:rPr>
              <w:t>4 092,00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9E4" w:rsidRPr="00E209E4" w:rsidRDefault="00E20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209E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9E4" w:rsidRPr="00E209E4" w:rsidRDefault="00E20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209E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9E4" w:rsidRPr="00E209E4" w:rsidRDefault="00E20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209E4">
              <w:rPr>
                <w:bCs/>
                <w:color w:val="000000"/>
                <w:sz w:val="20"/>
                <w:szCs w:val="20"/>
              </w:rPr>
              <w:t>4 092,00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9E4" w:rsidRPr="00E209E4" w:rsidRDefault="00E20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209E4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209E4" w:rsidRPr="00A12F0F" w:rsidTr="008B08F3">
        <w:trPr>
          <w:gridAfter w:val="4"/>
          <w:wAfter w:w="1356" w:type="pct"/>
          <w:trHeight w:val="320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E4" w:rsidRPr="00A12F0F" w:rsidRDefault="00E209E4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E4" w:rsidRPr="00A12F0F" w:rsidRDefault="00E209E4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E4" w:rsidRPr="00A12F0F" w:rsidRDefault="00E209E4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4" w:rsidRPr="00A12F0F" w:rsidRDefault="00E209E4" w:rsidP="00235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9E4" w:rsidRPr="00E209E4" w:rsidRDefault="00E20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209E4">
              <w:rPr>
                <w:bCs/>
                <w:color w:val="000000"/>
                <w:sz w:val="20"/>
                <w:szCs w:val="20"/>
              </w:rPr>
              <w:t>4 092,00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9E4" w:rsidRPr="00E209E4" w:rsidRDefault="00E20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209E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9E4" w:rsidRPr="00E209E4" w:rsidRDefault="00E20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209E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9E4" w:rsidRPr="00E209E4" w:rsidRDefault="00E20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209E4">
              <w:rPr>
                <w:bCs/>
                <w:color w:val="000000"/>
                <w:sz w:val="20"/>
                <w:szCs w:val="20"/>
              </w:rPr>
              <w:t>4 092,00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9E4" w:rsidRPr="00E209E4" w:rsidRDefault="00E20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209E4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0011F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1F" w:rsidRPr="00A12F0F" w:rsidRDefault="00E0011F" w:rsidP="00D641E9">
            <w:pPr>
              <w:jc w:val="right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3.1.</w:t>
            </w:r>
          </w:p>
        </w:tc>
        <w:tc>
          <w:tcPr>
            <w:tcW w:w="14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011F" w:rsidRPr="00A12F0F" w:rsidRDefault="00E0011F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Затраты в рамках выполнения муниципального задания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1F" w:rsidRPr="00A12F0F" w:rsidRDefault="00E0011F" w:rsidP="00B20C71">
            <w:pPr>
              <w:jc w:val="center"/>
              <w:rPr>
                <w:b/>
                <w:bCs/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11F" w:rsidRPr="00E0011F" w:rsidRDefault="00E0011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0011F">
              <w:rPr>
                <w:b/>
                <w:color w:val="000000"/>
                <w:sz w:val="20"/>
                <w:szCs w:val="20"/>
              </w:rPr>
              <w:t>44 909,78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11F" w:rsidRPr="00E0011F" w:rsidRDefault="00E0011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0011F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11F" w:rsidRPr="00E0011F" w:rsidRDefault="00E0011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0011F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11F" w:rsidRPr="00E0011F" w:rsidRDefault="00E0011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0011F">
              <w:rPr>
                <w:b/>
                <w:color w:val="000000"/>
                <w:sz w:val="20"/>
                <w:szCs w:val="20"/>
              </w:rPr>
              <w:t>44 909,78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11F" w:rsidRPr="00E0011F" w:rsidRDefault="00E0011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0011F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E0011F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1F" w:rsidRPr="00A12F0F" w:rsidRDefault="00E0011F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0011F" w:rsidRPr="00A12F0F" w:rsidRDefault="00E0011F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1F" w:rsidRPr="00A12F0F" w:rsidRDefault="00E0011F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11F" w:rsidRDefault="00E001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7 238,50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11F" w:rsidRDefault="00E001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11F" w:rsidRDefault="00E001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11F" w:rsidRDefault="00E001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7 238,50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11F" w:rsidRDefault="00E001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0011F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1F" w:rsidRPr="00A12F0F" w:rsidRDefault="00E0011F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0011F" w:rsidRPr="00A12F0F" w:rsidRDefault="00E0011F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1F" w:rsidRPr="00A12F0F" w:rsidRDefault="00E0011F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11F" w:rsidRDefault="00E001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6 570,20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11F" w:rsidRDefault="00E001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11F" w:rsidRDefault="00E001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11F" w:rsidRDefault="00E001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6 570,20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11F" w:rsidRDefault="00E001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0011F" w:rsidRPr="00A12F0F" w:rsidTr="008B08F3">
        <w:trPr>
          <w:gridAfter w:val="4"/>
          <w:wAfter w:w="1356" w:type="pct"/>
          <w:trHeight w:val="33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1F" w:rsidRPr="00A12F0F" w:rsidRDefault="00E0011F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0011F" w:rsidRPr="00A12F0F" w:rsidRDefault="00E0011F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1F" w:rsidRPr="00A12F0F" w:rsidRDefault="00E0011F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11F" w:rsidRDefault="00E001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5 720,00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11F" w:rsidRDefault="00E001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11F" w:rsidRDefault="00E001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11F" w:rsidRDefault="00E001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5 720,00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11F" w:rsidRDefault="00E001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0011F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1F" w:rsidRPr="00A12F0F" w:rsidRDefault="00E0011F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0011F" w:rsidRPr="00A12F0F" w:rsidRDefault="00E0011F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1F" w:rsidRPr="00A12F0F" w:rsidRDefault="00E0011F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11F" w:rsidRDefault="00E001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5 763,08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11F" w:rsidRDefault="00E001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11F" w:rsidRDefault="00E001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11F" w:rsidRDefault="00E001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5 763,08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11F" w:rsidRDefault="00E001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0011F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1F" w:rsidRPr="00A12F0F" w:rsidRDefault="00E0011F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0011F" w:rsidRPr="00A12F0F" w:rsidRDefault="00E0011F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1F" w:rsidRPr="00A12F0F" w:rsidRDefault="00E0011F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11F" w:rsidRDefault="00E001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7 372,00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11F" w:rsidRDefault="00E001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11F" w:rsidRDefault="00E001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11F" w:rsidRDefault="00E001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7 372,00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11F" w:rsidRDefault="00E001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0011F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1F" w:rsidRPr="00A12F0F" w:rsidRDefault="00E0011F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0011F" w:rsidRPr="00A12F0F" w:rsidRDefault="00E0011F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1F" w:rsidRPr="00A12F0F" w:rsidRDefault="00E0011F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11F" w:rsidRDefault="00E001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4 082,00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11F" w:rsidRDefault="00E001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11F" w:rsidRDefault="00E001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11F" w:rsidRDefault="00E001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4 082,00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11F" w:rsidRDefault="00E001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0011F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1F" w:rsidRPr="00A12F0F" w:rsidRDefault="00E0011F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0011F" w:rsidRPr="00A12F0F" w:rsidRDefault="00E0011F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1F" w:rsidRPr="00A12F0F" w:rsidRDefault="00E0011F" w:rsidP="00235C6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11F" w:rsidRDefault="00E001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4 082,00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11F" w:rsidRDefault="00E001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11F" w:rsidRDefault="00E001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11F" w:rsidRDefault="00E001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4 082,00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11F" w:rsidRDefault="00E001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0011F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11F" w:rsidRPr="00A12F0F" w:rsidRDefault="00E0011F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11F" w:rsidRPr="00A12F0F" w:rsidRDefault="00E0011F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1F" w:rsidRPr="00A12F0F" w:rsidRDefault="00E0011F" w:rsidP="00235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11F" w:rsidRDefault="00E001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4 082,00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11F" w:rsidRDefault="00E001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11F" w:rsidRDefault="00E001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11F" w:rsidRDefault="00E001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4 082,00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11F" w:rsidRDefault="00E001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2AB5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B5" w:rsidRPr="00A12F0F" w:rsidRDefault="009E2AB5" w:rsidP="00D641E9">
            <w:pPr>
              <w:jc w:val="right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3.2.</w:t>
            </w:r>
          </w:p>
        </w:tc>
        <w:tc>
          <w:tcPr>
            <w:tcW w:w="14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2AB5" w:rsidRPr="00A12F0F" w:rsidRDefault="009E2AB5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Капитальный ремонт (ЧС)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B5" w:rsidRPr="00A12F0F" w:rsidRDefault="009E2AB5" w:rsidP="00B20C71">
            <w:pPr>
              <w:jc w:val="center"/>
              <w:rPr>
                <w:b/>
                <w:bCs/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AB5" w:rsidRPr="009E2AB5" w:rsidRDefault="009E2AB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E2AB5">
              <w:rPr>
                <w:b/>
                <w:color w:val="000000"/>
                <w:sz w:val="20"/>
                <w:szCs w:val="20"/>
              </w:rPr>
              <w:t>28 326,30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AB5" w:rsidRPr="009E2AB5" w:rsidRDefault="009E2AB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E2AB5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AB5" w:rsidRPr="009E2AB5" w:rsidRDefault="009E2AB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E2AB5">
              <w:rPr>
                <w:b/>
                <w:color w:val="000000"/>
                <w:sz w:val="20"/>
                <w:szCs w:val="20"/>
              </w:rPr>
              <w:t>23 133,70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AB5" w:rsidRPr="009E2AB5" w:rsidRDefault="009E2AB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E2AB5">
              <w:rPr>
                <w:b/>
                <w:color w:val="000000"/>
                <w:sz w:val="20"/>
                <w:szCs w:val="20"/>
              </w:rPr>
              <w:t>5 192,60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AB5" w:rsidRPr="009E2AB5" w:rsidRDefault="009E2AB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E2AB5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9E2AB5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AB5" w:rsidRPr="00A12F0F" w:rsidRDefault="009E2AB5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E2AB5" w:rsidRPr="00A12F0F" w:rsidRDefault="009E2AB5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B5" w:rsidRPr="00A12F0F" w:rsidRDefault="009E2AB5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AB5" w:rsidRDefault="009E2A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23 213,70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AB5" w:rsidRDefault="009E2A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AB5" w:rsidRDefault="009E2A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23 133,70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AB5" w:rsidRDefault="009E2A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AB5" w:rsidRDefault="009E2A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2AB5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AB5" w:rsidRPr="00A12F0F" w:rsidRDefault="009E2AB5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E2AB5" w:rsidRPr="00A12F0F" w:rsidRDefault="009E2AB5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B5" w:rsidRPr="00A12F0F" w:rsidRDefault="009E2AB5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AB5" w:rsidRDefault="009E2A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5 060,00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AB5" w:rsidRDefault="009E2A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AB5" w:rsidRDefault="009E2A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AB5" w:rsidRDefault="009E2A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5 060,00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AB5" w:rsidRDefault="009E2A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2AB5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AB5" w:rsidRPr="00A12F0F" w:rsidRDefault="009E2AB5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E2AB5" w:rsidRPr="00A12F0F" w:rsidRDefault="009E2AB5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B5" w:rsidRPr="00A12F0F" w:rsidRDefault="009E2AB5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AB5" w:rsidRDefault="009E2A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AB5" w:rsidRDefault="009E2A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AB5" w:rsidRDefault="009E2A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AB5" w:rsidRDefault="009E2A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27,60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AB5" w:rsidRDefault="009E2A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2AB5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AB5" w:rsidRPr="00A12F0F" w:rsidRDefault="009E2AB5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E2AB5" w:rsidRPr="00A12F0F" w:rsidRDefault="009E2AB5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B5" w:rsidRPr="00A12F0F" w:rsidRDefault="009E2AB5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AB5" w:rsidRDefault="009E2A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AB5" w:rsidRDefault="009E2A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AB5" w:rsidRDefault="009E2A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AB5" w:rsidRDefault="009E2A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AB5" w:rsidRDefault="009E2A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2AB5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AB5" w:rsidRPr="00A12F0F" w:rsidRDefault="009E2AB5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E2AB5" w:rsidRPr="00A12F0F" w:rsidRDefault="009E2AB5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B5" w:rsidRPr="00A12F0F" w:rsidRDefault="009E2AB5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AB5" w:rsidRDefault="009E2A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AB5" w:rsidRDefault="009E2A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AB5" w:rsidRDefault="009E2A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B5" w:rsidRDefault="009E2A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AB5" w:rsidRDefault="009E2A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2AB5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AB5" w:rsidRPr="00A12F0F" w:rsidRDefault="009E2AB5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E2AB5" w:rsidRPr="00A12F0F" w:rsidRDefault="009E2AB5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B5" w:rsidRPr="00A12F0F" w:rsidRDefault="009E2AB5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AB5" w:rsidRDefault="009E2A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AB5" w:rsidRDefault="009E2A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AB5" w:rsidRDefault="009E2A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B5" w:rsidRDefault="009E2A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AB5" w:rsidRDefault="009E2A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2AB5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AB5" w:rsidRPr="00A12F0F" w:rsidRDefault="009E2AB5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E2AB5" w:rsidRPr="00A12F0F" w:rsidRDefault="009E2AB5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B5" w:rsidRPr="00A12F0F" w:rsidRDefault="009E2AB5" w:rsidP="0076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AB5" w:rsidRDefault="009E2A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AB5" w:rsidRDefault="009E2A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AB5" w:rsidRDefault="009E2A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B5" w:rsidRDefault="009E2A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AB5" w:rsidRDefault="009E2A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2AB5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AB5" w:rsidRPr="00A12F0F" w:rsidRDefault="009E2AB5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B5" w:rsidRPr="00A12F0F" w:rsidRDefault="009E2AB5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B5" w:rsidRDefault="009E2AB5" w:rsidP="0076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AB5" w:rsidRDefault="009E2A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AB5" w:rsidRDefault="009E2A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AB5" w:rsidRDefault="009E2A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B5" w:rsidRDefault="009E2A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AB5" w:rsidRDefault="009E2A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144B9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B9" w:rsidRPr="00A12F0F" w:rsidRDefault="00A144B9" w:rsidP="00D641E9">
            <w:pPr>
              <w:jc w:val="right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3.3.</w:t>
            </w:r>
          </w:p>
        </w:tc>
        <w:tc>
          <w:tcPr>
            <w:tcW w:w="14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44B9" w:rsidRPr="00A12F0F" w:rsidRDefault="00A144B9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Укрепление материально-технической базы и улучшение условий труда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B9" w:rsidRPr="00A12F0F" w:rsidRDefault="00A144B9" w:rsidP="00B20C71">
            <w:pPr>
              <w:jc w:val="center"/>
              <w:rPr>
                <w:b/>
                <w:bCs/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B9" w:rsidRPr="00A144B9" w:rsidRDefault="00A144B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144B9">
              <w:rPr>
                <w:b/>
                <w:color w:val="000000"/>
                <w:sz w:val="20"/>
                <w:szCs w:val="20"/>
              </w:rPr>
              <w:t>2 736,60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B9" w:rsidRPr="00A144B9" w:rsidRDefault="00A144B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144B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B9" w:rsidRPr="00A144B9" w:rsidRDefault="00A144B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144B9">
              <w:rPr>
                <w:b/>
                <w:color w:val="000000"/>
                <w:sz w:val="20"/>
                <w:szCs w:val="20"/>
              </w:rPr>
              <w:t>2 290,90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B9" w:rsidRPr="00A144B9" w:rsidRDefault="00A144B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144B9">
              <w:rPr>
                <w:b/>
                <w:color w:val="000000"/>
                <w:sz w:val="20"/>
                <w:szCs w:val="20"/>
              </w:rPr>
              <w:t>445,70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B9" w:rsidRPr="00A144B9" w:rsidRDefault="00A144B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144B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A144B9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4B9" w:rsidRPr="00A12F0F" w:rsidRDefault="00A144B9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144B9" w:rsidRPr="00A12F0F" w:rsidRDefault="00A144B9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B9" w:rsidRPr="00A12F0F" w:rsidRDefault="00A144B9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B9" w:rsidRDefault="00A144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424,60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B9" w:rsidRDefault="00A144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B9" w:rsidRDefault="00A144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229,90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B9" w:rsidRDefault="00A144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194,70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B9" w:rsidRDefault="00A144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144B9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4B9" w:rsidRPr="00A12F0F" w:rsidRDefault="00A144B9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144B9" w:rsidRPr="00A12F0F" w:rsidRDefault="00A144B9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B9" w:rsidRPr="00A12F0F" w:rsidRDefault="00A144B9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B9" w:rsidRDefault="00A144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B9" w:rsidRDefault="00A144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B9" w:rsidRDefault="00A144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B9" w:rsidRDefault="00A144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B9" w:rsidRDefault="00A144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144B9" w:rsidRPr="00A12F0F" w:rsidTr="008B08F3">
        <w:trPr>
          <w:gridAfter w:val="4"/>
          <w:wAfter w:w="1356" w:type="pct"/>
          <w:trHeight w:val="291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4B9" w:rsidRPr="00A12F0F" w:rsidRDefault="00A144B9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144B9" w:rsidRPr="00A12F0F" w:rsidRDefault="00A144B9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B9" w:rsidRPr="00A12F0F" w:rsidRDefault="00A144B9" w:rsidP="008C2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B9" w:rsidRDefault="00A144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B9" w:rsidRDefault="00A144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B9" w:rsidRDefault="00A144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B9" w:rsidRDefault="00A144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B9" w:rsidRDefault="00A144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144B9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4B9" w:rsidRPr="00A12F0F" w:rsidRDefault="00A144B9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144B9" w:rsidRPr="00A12F0F" w:rsidRDefault="00A144B9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B9" w:rsidRPr="00A12F0F" w:rsidRDefault="00A144B9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2023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B9" w:rsidRDefault="00A144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B9" w:rsidRDefault="00A144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B9" w:rsidRDefault="00A144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B9" w:rsidRDefault="00A144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B9" w:rsidRDefault="00A144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144B9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4B9" w:rsidRPr="00A12F0F" w:rsidRDefault="00A144B9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144B9" w:rsidRPr="00A12F0F" w:rsidRDefault="00A144B9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B9" w:rsidRPr="00A12F0F" w:rsidRDefault="00A144B9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B9" w:rsidRDefault="00A144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2 071,00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B9" w:rsidRDefault="00A144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B9" w:rsidRDefault="00A144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2 061,00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B9" w:rsidRDefault="00A144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B9" w:rsidRDefault="00A144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144B9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4B9" w:rsidRPr="00A12F0F" w:rsidRDefault="00A144B9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144B9" w:rsidRPr="00A12F0F" w:rsidRDefault="00A144B9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B9" w:rsidRPr="00A12F0F" w:rsidRDefault="00A144B9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B9" w:rsidRDefault="00A144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B9" w:rsidRDefault="00A144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B9" w:rsidRDefault="00A144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B9" w:rsidRDefault="00A144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B9" w:rsidRDefault="00A144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144B9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4B9" w:rsidRPr="00A12F0F" w:rsidRDefault="00A144B9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144B9" w:rsidRPr="00A12F0F" w:rsidRDefault="00A144B9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B9" w:rsidRPr="00A12F0F" w:rsidRDefault="00A144B9" w:rsidP="0076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B9" w:rsidRDefault="00A144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B9" w:rsidRDefault="00A144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B9" w:rsidRDefault="00A144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B9" w:rsidRDefault="00A144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B9" w:rsidRDefault="00A144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144B9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B9" w:rsidRPr="00A12F0F" w:rsidRDefault="00A144B9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4B9" w:rsidRPr="00A12F0F" w:rsidRDefault="00A144B9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B9" w:rsidRDefault="00A144B9" w:rsidP="0076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B9" w:rsidRDefault="00A144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B9" w:rsidRDefault="00A144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B9" w:rsidRDefault="00A144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B9" w:rsidRDefault="00A144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B9" w:rsidRDefault="00A144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B08F3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08F3" w:rsidRPr="00A12F0F" w:rsidRDefault="008B08F3" w:rsidP="00332634">
            <w:pPr>
              <w:jc w:val="right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lastRenderedPageBreak/>
              <w:t>3.</w:t>
            </w:r>
            <w:r>
              <w:rPr>
                <w:sz w:val="20"/>
                <w:szCs w:val="20"/>
              </w:rPr>
              <w:t>4</w:t>
            </w:r>
            <w:r w:rsidRPr="00A12F0F">
              <w:rPr>
                <w:sz w:val="20"/>
                <w:szCs w:val="20"/>
              </w:rPr>
              <w:t>.</w:t>
            </w:r>
          </w:p>
        </w:tc>
        <w:tc>
          <w:tcPr>
            <w:tcW w:w="1422" w:type="pct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8B08F3" w:rsidRPr="00C83F87" w:rsidRDefault="008B08F3" w:rsidP="006C6DE1">
            <w:pPr>
              <w:jc w:val="center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Реализация инициативных проектов граждан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8F3" w:rsidRPr="00321E20" w:rsidRDefault="008B08F3" w:rsidP="006C6DE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21E20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321E20" w:rsidRDefault="008B08F3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21E20">
              <w:rPr>
                <w:b/>
                <w:color w:val="000000"/>
                <w:sz w:val="20"/>
                <w:szCs w:val="20"/>
              </w:rPr>
              <w:t>11 148,00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321E20" w:rsidRDefault="008B08F3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21E2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321E20" w:rsidRDefault="008B08F3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21E20">
              <w:rPr>
                <w:b/>
                <w:color w:val="000000"/>
                <w:sz w:val="20"/>
                <w:szCs w:val="20"/>
              </w:rPr>
              <w:t>9 503,00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321E20" w:rsidRDefault="008B08F3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21E2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321E20" w:rsidRDefault="008B08F3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21E20">
              <w:rPr>
                <w:b/>
                <w:color w:val="000000"/>
                <w:sz w:val="20"/>
                <w:szCs w:val="20"/>
              </w:rPr>
              <w:t>1 645,00</w:t>
            </w:r>
          </w:p>
        </w:tc>
      </w:tr>
      <w:tr w:rsidR="008B08F3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08F3" w:rsidRPr="00A12F0F" w:rsidRDefault="008B08F3" w:rsidP="006C6DE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8B08F3" w:rsidRPr="00A12F0F" w:rsidRDefault="008B08F3" w:rsidP="006C6DE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8F3" w:rsidRPr="00A12F0F" w:rsidRDefault="008B08F3" w:rsidP="006C6DE1">
            <w:pPr>
              <w:jc w:val="center"/>
              <w:rPr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B08F3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08F3" w:rsidRPr="00A12F0F" w:rsidRDefault="008B08F3" w:rsidP="006C6DE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8B08F3" w:rsidRPr="00A12F0F" w:rsidRDefault="008B08F3" w:rsidP="006C6DE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8F3" w:rsidRPr="00A12F0F" w:rsidRDefault="008B08F3" w:rsidP="006C6DE1">
            <w:pPr>
              <w:jc w:val="center"/>
              <w:rPr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B08F3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08F3" w:rsidRPr="00A12F0F" w:rsidRDefault="008B08F3" w:rsidP="006C6DE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8B08F3" w:rsidRPr="00A12F0F" w:rsidRDefault="008B08F3" w:rsidP="006C6DE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8F3" w:rsidRPr="00A12F0F" w:rsidRDefault="008B08F3" w:rsidP="006C6DE1">
            <w:pPr>
              <w:jc w:val="center"/>
              <w:rPr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B08F3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08F3" w:rsidRPr="00A12F0F" w:rsidRDefault="008B08F3" w:rsidP="006C6DE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8B08F3" w:rsidRPr="00A12F0F" w:rsidRDefault="008B08F3" w:rsidP="006C6DE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8F3" w:rsidRPr="00A12F0F" w:rsidRDefault="008B08F3" w:rsidP="006C6DE1">
            <w:pPr>
              <w:jc w:val="center"/>
              <w:rPr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B08F3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08F3" w:rsidRPr="00A12F0F" w:rsidRDefault="008B08F3" w:rsidP="006C6DE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8B08F3" w:rsidRPr="00A12F0F" w:rsidRDefault="008B08F3" w:rsidP="006C6DE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8F3" w:rsidRPr="00A12F0F" w:rsidRDefault="008B08F3" w:rsidP="006C6DE1">
            <w:pPr>
              <w:jc w:val="center"/>
              <w:rPr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11 148,00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9 503,00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1 645,00</w:t>
            </w:r>
          </w:p>
        </w:tc>
      </w:tr>
      <w:tr w:rsidR="008B08F3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08F3" w:rsidRPr="00A12F0F" w:rsidRDefault="008B08F3" w:rsidP="006C6DE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8B08F3" w:rsidRPr="00A12F0F" w:rsidRDefault="008B08F3" w:rsidP="006C6DE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8F3" w:rsidRPr="00A12F0F" w:rsidRDefault="008B08F3" w:rsidP="006C6DE1">
            <w:pPr>
              <w:jc w:val="center"/>
              <w:rPr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B08F3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08F3" w:rsidRPr="00A12F0F" w:rsidRDefault="008B08F3" w:rsidP="006C6DE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8B08F3" w:rsidRPr="00A12F0F" w:rsidRDefault="008B08F3" w:rsidP="006C6DE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8F3" w:rsidRPr="00A12F0F" w:rsidRDefault="008B08F3" w:rsidP="006C6DE1">
            <w:pPr>
              <w:jc w:val="center"/>
              <w:rPr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B08F3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F3" w:rsidRPr="00A12F0F" w:rsidRDefault="008B08F3" w:rsidP="006C6DE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8F3" w:rsidRPr="00A12F0F" w:rsidRDefault="008B08F3" w:rsidP="006C6DE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8F3" w:rsidRPr="00A12F0F" w:rsidRDefault="008B08F3" w:rsidP="000C697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B08F3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08F3" w:rsidRPr="00A12F0F" w:rsidRDefault="008B08F3" w:rsidP="00332634">
            <w:pPr>
              <w:jc w:val="right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5</w:t>
            </w:r>
            <w:r w:rsidRPr="00A12F0F">
              <w:rPr>
                <w:sz w:val="20"/>
                <w:szCs w:val="20"/>
              </w:rPr>
              <w:t>.</w:t>
            </w:r>
          </w:p>
        </w:tc>
        <w:tc>
          <w:tcPr>
            <w:tcW w:w="1422" w:type="pct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8B08F3" w:rsidRPr="00C83F87" w:rsidRDefault="008B08F3" w:rsidP="006C6DE1">
            <w:pPr>
              <w:jc w:val="center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Реализация мероприятий перечня проектов народных инициатив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8F3" w:rsidRPr="00321E20" w:rsidRDefault="008B08F3" w:rsidP="006C6DE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21E20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321E20" w:rsidRDefault="008B08F3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21E20">
              <w:rPr>
                <w:b/>
                <w:color w:val="000000"/>
                <w:sz w:val="20"/>
                <w:szCs w:val="20"/>
              </w:rPr>
              <w:t>15 398,48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321E20" w:rsidRDefault="008B08F3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21E2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321E20" w:rsidRDefault="008B08F3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21E20">
              <w:rPr>
                <w:b/>
                <w:color w:val="000000"/>
                <w:sz w:val="20"/>
                <w:szCs w:val="20"/>
              </w:rPr>
              <w:t>14 166,60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321E20" w:rsidRDefault="008B08F3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21E20">
              <w:rPr>
                <w:b/>
                <w:color w:val="000000"/>
                <w:sz w:val="20"/>
                <w:szCs w:val="20"/>
              </w:rPr>
              <w:t>1 231,88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321E20" w:rsidRDefault="008B08F3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21E20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8B08F3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08F3" w:rsidRPr="00A12F0F" w:rsidRDefault="008B08F3" w:rsidP="006C6DE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8B08F3" w:rsidRPr="00A12F0F" w:rsidRDefault="008B08F3" w:rsidP="006C6DE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8F3" w:rsidRPr="00A12F0F" w:rsidRDefault="008B08F3" w:rsidP="006C6DE1">
            <w:pPr>
              <w:jc w:val="center"/>
              <w:rPr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B08F3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08F3" w:rsidRPr="00A12F0F" w:rsidRDefault="008B08F3" w:rsidP="006C6DE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8B08F3" w:rsidRPr="00A12F0F" w:rsidRDefault="008B08F3" w:rsidP="006C6DE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8F3" w:rsidRPr="00A12F0F" w:rsidRDefault="008B08F3" w:rsidP="006C6DE1">
            <w:pPr>
              <w:jc w:val="center"/>
              <w:rPr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B08F3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08F3" w:rsidRPr="00A12F0F" w:rsidRDefault="008B08F3" w:rsidP="006C6DE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8B08F3" w:rsidRPr="00A12F0F" w:rsidRDefault="008B08F3" w:rsidP="006C6DE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8F3" w:rsidRPr="00A12F0F" w:rsidRDefault="008B08F3" w:rsidP="006C6DE1">
            <w:pPr>
              <w:jc w:val="center"/>
              <w:rPr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B08F3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08F3" w:rsidRPr="00A12F0F" w:rsidRDefault="008B08F3" w:rsidP="006C6DE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8B08F3" w:rsidRPr="00A12F0F" w:rsidRDefault="008B08F3" w:rsidP="006C6DE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8F3" w:rsidRPr="00A12F0F" w:rsidRDefault="008B08F3" w:rsidP="006C6DE1">
            <w:pPr>
              <w:jc w:val="center"/>
              <w:rPr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B08F3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08F3" w:rsidRPr="00A12F0F" w:rsidRDefault="008B08F3" w:rsidP="006C6DE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8B08F3" w:rsidRPr="00A12F0F" w:rsidRDefault="008B08F3" w:rsidP="006C6DE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8F3" w:rsidRPr="00A12F0F" w:rsidRDefault="008B08F3" w:rsidP="006C6DE1">
            <w:pPr>
              <w:jc w:val="center"/>
              <w:rPr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15 398,48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14 166,60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1 231,88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B08F3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08F3" w:rsidRPr="00A12F0F" w:rsidRDefault="008B08F3" w:rsidP="006C6DE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8B08F3" w:rsidRPr="00A12F0F" w:rsidRDefault="008B08F3" w:rsidP="006C6DE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8F3" w:rsidRPr="00A12F0F" w:rsidRDefault="008B08F3" w:rsidP="006C6DE1">
            <w:pPr>
              <w:jc w:val="center"/>
              <w:rPr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B08F3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08F3" w:rsidRPr="00A12F0F" w:rsidRDefault="008B08F3" w:rsidP="006C6DE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8B08F3" w:rsidRPr="00A12F0F" w:rsidRDefault="008B08F3" w:rsidP="006C6DE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8F3" w:rsidRPr="00A12F0F" w:rsidRDefault="008B08F3" w:rsidP="006C6DE1">
            <w:pPr>
              <w:jc w:val="center"/>
              <w:rPr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B08F3" w:rsidRPr="00A12F0F" w:rsidTr="000C697B">
        <w:trPr>
          <w:trHeight w:val="315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F3" w:rsidRPr="00A12F0F" w:rsidRDefault="008B08F3" w:rsidP="006C6DE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8F3" w:rsidRPr="00A12F0F" w:rsidRDefault="008B08F3" w:rsidP="006C6DE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8F3" w:rsidRPr="00A12F0F" w:rsidRDefault="008B08F3" w:rsidP="008B08F3">
            <w:pPr>
              <w:jc w:val="center"/>
              <w:rPr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8F3" w:rsidRPr="00C83F87" w:rsidRDefault="008B08F3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vAlign w:val="bottom"/>
          </w:tcPr>
          <w:p w:rsidR="008B08F3" w:rsidRPr="00C83F87" w:rsidRDefault="008B08F3" w:rsidP="000C69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Align w:val="bottom"/>
          </w:tcPr>
          <w:p w:rsidR="008B08F3" w:rsidRPr="00C83F87" w:rsidRDefault="008B08F3" w:rsidP="000C69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Align w:val="bottom"/>
          </w:tcPr>
          <w:p w:rsidR="008B08F3" w:rsidRPr="00C83F87" w:rsidRDefault="008B08F3" w:rsidP="000C69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Align w:val="bottom"/>
          </w:tcPr>
          <w:p w:rsidR="008B08F3" w:rsidRPr="00C83F87" w:rsidRDefault="008B08F3" w:rsidP="000C69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F7C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F7C" w:rsidRPr="00A12F0F" w:rsidRDefault="007A5F7C" w:rsidP="00B20C71">
            <w:pPr>
              <w:jc w:val="center"/>
              <w:rPr>
                <w:b/>
                <w:bCs/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F7C" w:rsidRPr="00A12F0F" w:rsidRDefault="007A5F7C" w:rsidP="00B20C71">
            <w:pPr>
              <w:jc w:val="center"/>
              <w:rPr>
                <w:b/>
                <w:bCs/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Подпрограмма 4 «Развитие клубных учреждений»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F7C" w:rsidRPr="00A12F0F" w:rsidRDefault="007A5F7C" w:rsidP="00B20C71">
            <w:pPr>
              <w:jc w:val="center"/>
              <w:rPr>
                <w:b/>
                <w:sz w:val="20"/>
                <w:szCs w:val="20"/>
              </w:rPr>
            </w:pPr>
            <w:r w:rsidRPr="00A12F0F">
              <w:rPr>
                <w:b/>
                <w:sz w:val="20"/>
                <w:szCs w:val="20"/>
              </w:rPr>
              <w:t xml:space="preserve">МАУК «ГДК «Горизонт»; МАУК «КДЦ «Россия»; МБУК «КИЦ «Спутник»; МАУК « Дом культуры имени А.Н. </w:t>
            </w:r>
            <w:proofErr w:type="spellStart"/>
            <w:r w:rsidRPr="00A12F0F">
              <w:rPr>
                <w:b/>
                <w:sz w:val="20"/>
                <w:szCs w:val="20"/>
              </w:rPr>
              <w:t>Гринчика</w:t>
            </w:r>
            <w:proofErr w:type="spellEnd"/>
            <w:r w:rsidRPr="00A12F0F">
              <w:rPr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F7C" w:rsidRPr="00A12F0F" w:rsidRDefault="007A5F7C" w:rsidP="00B20C71">
            <w:pPr>
              <w:jc w:val="center"/>
              <w:rPr>
                <w:b/>
                <w:bCs/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F7C" w:rsidRDefault="007A5F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394 788,60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F7C" w:rsidRDefault="007A5F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F7C" w:rsidRDefault="007A5F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9 449,40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F7C" w:rsidRDefault="007A5F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385 339,20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F7C" w:rsidRDefault="007A5F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5F7C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7C" w:rsidRPr="00A12F0F" w:rsidRDefault="007A5F7C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7C" w:rsidRPr="00A12F0F" w:rsidRDefault="007A5F7C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7C" w:rsidRPr="00A12F0F" w:rsidRDefault="007A5F7C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F7C" w:rsidRPr="00A12F0F" w:rsidRDefault="007A5F7C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F7C" w:rsidRPr="007A5F7C" w:rsidRDefault="007A5F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5F7C">
              <w:rPr>
                <w:bCs/>
                <w:color w:val="000000"/>
                <w:sz w:val="20"/>
                <w:szCs w:val="20"/>
              </w:rPr>
              <w:t>46 243,20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F7C" w:rsidRPr="007A5F7C" w:rsidRDefault="007A5F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5F7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F7C" w:rsidRPr="007A5F7C" w:rsidRDefault="007A5F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5F7C">
              <w:rPr>
                <w:bCs/>
                <w:color w:val="000000"/>
                <w:sz w:val="20"/>
                <w:szCs w:val="20"/>
              </w:rPr>
              <w:t>6 937,70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F7C" w:rsidRPr="007A5F7C" w:rsidRDefault="007A5F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5F7C">
              <w:rPr>
                <w:bCs/>
                <w:color w:val="000000"/>
                <w:sz w:val="20"/>
                <w:szCs w:val="20"/>
              </w:rPr>
              <w:t>39 305,50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F7C" w:rsidRPr="007A5F7C" w:rsidRDefault="007A5F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5F7C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5F7C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7C" w:rsidRPr="00A12F0F" w:rsidRDefault="007A5F7C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7C" w:rsidRPr="00A12F0F" w:rsidRDefault="007A5F7C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7C" w:rsidRPr="00A12F0F" w:rsidRDefault="007A5F7C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F7C" w:rsidRPr="00A12F0F" w:rsidRDefault="007A5F7C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F7C" w:rsidRPr="007A5F7C" w:rsidRDefault="007A5F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5F7C">
              <w:rPr>
                <w:bCs/>
                <w:color w:val="000000"/>
                <w:sz w:val="20"/>
                <w:szCs w:val="20"/>
              </w:rPr>
              <w:t>45 571,00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F7C" w:rsidRPr="007A5F7C" w:rsidRDefault="007A5F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5F7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F7C" w:rsidRPr="007A5F7C" w:rsidRDefault="007A5F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5F7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F7C" w:rsidRPr="007A5F7C" w:rsidRDefault="007A5F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5F7C">
              <w:rPr>
                <w:bCs/>
                <w:color w:val="000000"/>
                <w:sz w:val="20"/>
                <w:szCs w:val="20"/>
              </w:rPr>
              <w:t>45 571,00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F7C" w:rsidRPr="007A5F7C" w:rsidRDefault="007A5F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5F7C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5F7C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7C" w:rsidRPr="00A12F0F" w:rsidRDefault="007A5F7C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7C" w:rsidRPr="00A12F0F" w:rsidRDefault="007A5F7C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7C" w:rsidRPr="00A12F0F" w:rsidRDefault="007A5F7C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F7C" w:rsidRPr="00A12F0F" w:rsidRDefault="007A5F7C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F7C" w:rsidRPr="007A5F7C" w:rsidRDefault="007A5F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5F7C">
              <w:rPr>
                <w:bCs/>
                <w:color w:val="000000"/>
                <w:sz w:val="20"/>
                <w:szCs w:val="20"/>
              </w:rPr>
              <w:t>69 441,20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F7C" w:rsidRPr="007A5F7C" w:rsidRDefault="007A5F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5F7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F7C" w:rsidRPr="007A5F7C" w:rsidRDefault="007A5F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5F7C">
              <w:rPr>
                <w:bCs/>
                <w:color w:val="000000"/>
                <w:sz w:val="20"/>
                <w:szCs w:val="20"/>
              </w:rPr>
              <w:t>636,70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F7C" w:rsidRPr="007A5F7C" w:rsidRDefault="007A5F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5F7C">
              <w:rPr>
                <w:bCs/>
                <w:color w:val="000000"/>
                <w:sz w:val="20"/>
                <w:szCs w:val="20"/>
              </w:rPr>
              <w:t>68 804,50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F7C" w:rsidRPr="007A5F7C" w:rsidRDefault="007A5F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5F7C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5F7C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7C" w:rsidRPr="00A12F0F" w:rsidRDefault="007A5F7C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7C" w:rsidRPr="00A12F0F" w:rsidRDefault="007A5F7C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7C" w:rsidRPr="00A12F0F" w:rsidRDefault="007A5F7C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F7C" w:rsidRPr="00A12F0F" w:rsidRDefault="007A5F7C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F7C" w:rsidRPr="007A5F7C" w:rsidRDefault="007A5F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5F7C">
              <w:rPr>
                <w:bCs/>
                <w:color w:val="000000"/>
                <w:sz w:val="20"/>
                <w:szCs w:val="20"/>
              </w:rPr>
              <w:t>52 395,20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F7C" w:rsidRPr="007A5F7C" w:rsidRDefault="007A5F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5F7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F7C" w:rsidRPr="007A5F7C" w:rsidRDefault="007A5F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5F7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F7C" w:rsidRPr="007A5F7C" w:rsidRDefault="007A5F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5F7C">
              <w:rPr>
                <w:bCs/>
                <w:color w:val="000000"/>
                <w:sz w:val="20"/>
                <w:szCs w:val="20"/>
              </w:rPr>
              <w:t>52 395,20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F7C" w:rsidRPr="007A5F7C" w:rsidRDefault="007A5F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5F7C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5F7C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7C" w:rsidRPr="00A12F0F" w:rsidRDefault="007A5F7C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7C" w:rsidRPr="00A12F0F" w:rsidRDefault="007A5F7C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7C" w:rsidRPr="00A12F0F" w:rsidRDefault="007A5F7C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F7C" w:rsidRPr="002636C2" w:rsidRDefault="007A5F7C" w:rsidP="00B20C71">
            <w:pPr>
              <w:jc w:val="center"/>
              <w:rPr>
                <w:sz w:val="20"/>
                <w:szCs w:val="20"/>
              </w:rPr>
            </w:pPr>
            <w:r w:rsidRPr="002636C2">
              <w:rPr>
                <w:sz w:val="20"/>
                <w:szCs w:val="20"/>
              </w:rPr>
              <w:t>2024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F7C" w:rsidRPr="007A5F7C" w:rsidRDefault="007A5F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5F7C">
              <w:rPr>
                <w:bCs/>
                <w:color w:val="000000"/>
                <w:sz w:val="20"/>
                <w:szCs w:val="20"/>
              </w:rPr>
              <w:t>62 983,50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F7C" w:rsidRPr="007A5F7C" w:rsidRDefault="007A5F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5F7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F7C" w:rsidRPr="007A5F7C" w:rsidRDefault="007A5F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5F7C">
              <w:rPr>
                <w:bCs/>
                <w:color w:val="000000"/>
                <w:sz w:val="20"/>
                <w:szCs w:val="20"/>
              </w:rPr>
              <w:t>1 875,00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F7C" w:rsidRPr="007A5F7C" w:rsidRDefault="007A5F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5F7C">
              <w:rPr>
                <w:bCs/>
                <w:color w:val="000000"/>
                <w:sz w:val="20"/>
                <w:szCs w:val="20"/>
              </w:rPr>
              <w:t>61 108,50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F7C" w:rsidRPr="007A5F7C" w:rsidRDefault="007A5F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5F7C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5F7C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7C" w:rsidRPr="00A12F0F" w:rsidRDefault="007A5F7C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7C" w:rsidRPr="00A12F0F" w:rsidRDefault="007A5F7C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7C" w:rsidRPr="00A12F0F" w:rsidRDefault="007A5F7C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F7C" w:rsidRPr="00A12F0F" w:rsidRDefault="007A5F7C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F7C" w:rsidRPr="007A5F7C" w:rsidRDefault="007A5F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5F7C">
              <w:rPr>
                <w:bCs/>
                <w:color w:val="000000"/>
                <w:sz w:val="20"/>
                <w:szCs w:val="20"/>
              </w:rPr>
              <w:t>39 569,50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F7C" w:rsidRPr="007A5F7C" w:rsidRDefault="007A5F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5F7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F7C" w:rsidRPr="007A5F7C" w:rsidRDefault="007A5F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5F7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F7C" w:rsidRPr="007A5F7C" w:rsidRDefault="007A5F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5F7C">
              <w:rPr>
                <w:bCs/>
                <w:color w:val="000000"/>
                <w:sz w:val="20"/>
                <w:szCs w:val="20"/>
              </w:rPr>
              <w:t>39 569,50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F7C" w:rsidRPr="007A5F7C" w:rsidRDefault="007A5F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5F7C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5F7C" w:rsidRPr="00A12F0F" w:rsidTr="000C697B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7C" w:rsidRPr="00A12F0F" w:rsidRDefault="007A5F7C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7C" w:rsidRPr="00A12F0F" w:rsidRDefault="007A5F7C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7C" w:rsidRPr="00A12F0F" w:rsidRDefault="007A5F7C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F7C" w:rsidRPr="00A12F0F" w:rsidRDefault="007A5F7C" w:rsidP="0076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F7C" w:rsidRPr="007A5F7C" w:rsidRDefault="007A5F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5F7C">
              <w:rPr>
                <w:bCs/>
                <w:color w:val="000000"/>
                <w:sz w:val="20"/>
                <w:szCs w:val="20"/>
              </w:rPr>
              <w:t>39 292,50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F7C" w:rsidRPr="007A5F7C" w:rsidRDefault="007A5F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5F7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F7C" w:rsidRPr="007A5F7C" w:rsidRDefault="007A5F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5F7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F7C" w:rsidRPr="007A5F7C" w:rsidRDefault="007A5F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5F7C">
              <w:rPr>
                <w:bCs/>
                <w:color w:val="000000"/>
                <w:sz w:val="20"/>
                <w:szCs w:val="20"/>
              </w:rPr>
              <w:t>39 292,50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F7C" w:rsidRPr="007A5F7C" w:rsidRDefault="007A5F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5F7C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5F7C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7C" w:rsidRPr="00A12F0F" w:rsidRDefault="007A5F7C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7C" w:rsidRPr="00A12F0F" w:rsidRDefault="007A5F7C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F7C" w:rsidRPr="00A12F0F" w:rsidRDefault="007A5F7C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F7C" w:rsidRDefault="007A5F7C" w:rsidP="0076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F7C" w:rsidRPr="007A5F7C" w:rsidRDefault="007A5F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5F7C">
              <w:rPr>
                <w:bCs/>
                <w:color w:val="000000"/>
                <w:sz w:val="20"/>
                <w:szCs w:val="20"/>
              </w:rPr>
              <w:t>39 292,50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F7C" w:rsidRPr="007A5F7C" w:rsidRDefault="007A5F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5F7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F7C" w:rsidRPr="007A5F7C" w:rsidRDefault="007A5F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5F7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F7C" w:rsidRPr="007A5F7C" w:rsidRDefault="007A5F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5F7C">
              <w:rPr>
                <w:bCs/>
                <w:color w:val="000000"/>
                <w:sz w:val="20"/>
                <w:szCs w:val="20"/>
              </w:rPr>
              <w:t>39 292,50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F7C" w:rsidRPr="007A5F7C" w:rsidRDefault="007A5F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A5F7C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0665E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5E" w:rsidRPr="00A12F0F" w:rsidRDefault="0080665E" w:rsidP="00D641E9">
            <w:pPr>
              <w:jc w:val="right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4.1.</w:t>
            </w:r>
          </w:p>
        </w:tc>
        <w:tc>
          <w:tcPr>
            <w:tcW w:w="14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5E" w:rsidRPr="00A12F0F" w:rsidRDefault="0080665E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Расходы в рамках выполнения муниципального задания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5E" w:rsidRPr="00A12F0F" w:rsidRDefault="0080665E" w:rsidP="00B20C71">
            <w:pPr>
              <w:jc w:val="center"/>
              <w:rPr>
                <w:b/>
                <w:bCs/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379 886,16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636,70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379 249,46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0665E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65E" w:rsidRPr="00A12F0F" w:rsidRDefault="0080665E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0665E" w:rsidRPr="00A12F0F" w:rsidRDefault="0080665E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5E" w:rsidRPr="00A12F0F" w:rsidRDefault="0080665E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35 772,90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35 772,90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0665E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65E" w:rsidRPr="00A12F0F" w:rsidRDefault="0080665E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0665E" w:rsidRPr="00A12F0F" w:rsidRDefault="0080665E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5E" w:rsidRPr="00A12F0F" w:rsidRDefault="0080665E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43 868,40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43 868,40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0665E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65E" w:rsidRPr="00A12F0F" w:rsidRDefault="0080665E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0665E" w:rsidRPr="00A12F0F" w:rsidRDefault="0080665E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5E" w:rsidRPr="00A12F0F" w:rsidRDefault="0080665E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69 136,70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636,70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68 500,00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0665E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65E" w:rsidRPr="00A12F0F" w:rsidRDefault="0080665E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0665E" w:rsidRPr="00A12F0F" w:rsidRDefault="0080665E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5E" w:rsidRPr="00A12F0F" w:rsidRDefault="0080665E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52 395,20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52 395,20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0665E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65E" w:rsidRPr="00A12F0F" w:rsidRDefault="0080665E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0665E" w:rsidRPr="00A12F0F" w:rsidRDefault="0080665E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5E" w:rsidRPr="00A12F0F" w:rsidRDefault="0080665E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60 910,46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60 910,46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0665E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65E" w:rsidRPr="00A12F0F" w:rsidRDefault="0080665E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0665E" w:rsidRPr="00A12F0F" w:rsidRDefault="0080665E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5E" w:rsidRPr="00A12F0F" w:rsidRDefault="0080665E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39 267,50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39 267,50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0665E" w:rsidRPr="00A12F0F" w:rsidTr="000C697B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65E" w:rsidRPr="00A12F0F" w:rsidRDefault="0080665E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0665E" w:rsidRPr="00A12F0F" w:rsidRDefault="0080665E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5E" w:rsidRPr="00A12F0F" w:rsidRDefault="0080665E" w:rsidP="0076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39 267,50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39 267,50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0665E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5E" w:rsidRPr="00A12F0F" w:rsidRDefault="0080665E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5E" w:rsidRPr="00A12F0F" w:rsidRDefault="0080665E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5E" w:rsidRDefault="0080665E" w:rsidP="0076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39 267,50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39 267,50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0665E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5E" w:rsidRPr="00A12F0F" w:rsidRDefault="0080665E" w:rsidP="00D641E9">
            <w:pPr>
              <w:jc w:val="right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4.2.</w:t>
            </w:r>
          </w:p>
        </w:tc>
        <w:tc>
          <w:tcPr>
            <w:tcW w:w="14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5E" w:rsidRPr="00A12F0F" w:rsidRDefault="0080665E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5E" w:rsidRPr="00A12F0F" w:rsidRDefault="0080665E" w:rsidP="00B20C71">
            <w:pPr>
              <w:jc w:val="center"/>
              <w:rPr>
                <w:b/>
                <w:bCs/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Pr="008307CB" w:rsidRDefault="0080665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307CB">
              <w:rPr>
                <w:b/>
                <w:color w:val="000000"/>
                <w:sz w:val="20"/>
                <w:szCs w:val="20"/>
              </w:rPr>
              <w:t>9 403,00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Pr="008307CB" w:rsidRDefault="0080665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307CB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Pr="008307CB" w:rsidRDefault="0080665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307CB">
              <w:rPr>
                <w:b/>
                <w:color w:val="000000"/>
                <w:sz w:val="20"/>
                <w:szCs w:val="20"/>
              </w:rPr>
              <w:t>6 937,70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Pr="008307CB" w:rsidRDefault="0080665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307CB">
              <w:rPr>
                <w:b/>
                <w:color w:val="000000"/>
                <w:sz w:val="20"/>
                <w:szCs w:val="20"/>
              </w:rPr>
              <w:t>2 465,30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Pr="008307CB" w:rsidRDefault="0080665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307CB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80665E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65E" w:rsidRPr="00A12F0F" w:rsidRDefault="0080665E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0665E" w:rsidRPr="00A12F0F" w:rsidRDefault="0080665E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5E" w:rsidRPr="00A12F0F" w:rsidRDefault="0080665E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9 143,60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6 937,70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2 205,90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0665E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65E" w:rsidRPr="00A12F0F" w:rsidRDefault="0080665E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0665E" w:rsidRPr="00A12F0F" w:rsidRDefault="0080665E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5E" w:rsidRPr="00A12F0F" w:rsidRDefault="0080665E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0665E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65E" w:rsidRPr="00A12F0F" w:rsidRDefault="0080665E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0665E" w:rsidRPr="00A12F0F" w:rsidRDefault="0080665E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5E" w:rsidRPr="00A12F0F" w:rsidRDefault="0080665E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0665E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65E" w:rsidRPr="00A12F0F" w:rsidRDefault="0080665E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0665E" w:rsidRPr="00A12F0F" w:rsidRDefault="0080665E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5E" w:rsidRPr="00A12F0F" w:rsidRDefault="0080665E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0665E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65E" w:rsidRPr="00A12F0F" w:rsidRDefault="0080665E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0665E" w:rsidRPr="00A12F0F" w:rsidRDefault="0080665E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5E" w:rsidRPr="00A12F0F" w:rsidRDefault="0080665E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0665E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65E" w:rsidRPr="00A12F0F" w:rsidRDefault="0080665E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0665E" w:rsidRPr="00A12F0F" w:rsidRDefault="0080665E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665E" w:rsidRPr="00A12F0F" w:rsidRDefault="0080665E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2025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0665E" w:rsidRPr="00A12F0F" w:rsidTr="000C697B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65E" w:rsidRPr="00A12F0F" w:rsidRDefault="0080665E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0665E" w:rsidRPr="00A12F0F" w:rsidRDefault="0080665E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665E" w:rsidRPr="00A12F0F" w:rsidRDefault="0080665E" w:rsidP="0076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0665E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5E" w:rsidRPr="00A12F0F" w:rsidRDefault="0080665E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5E" w:rsidRPr="00A12F0F" w:rsidRDefault="0080665E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665E" w:rsidRPr="00A12F0F" w:rsidRDefault="0080665E" w:rsidP="0076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5E" w:rsidRDefault="00806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07CB" w:rsidRPr="00A12F0F" w:rsidTr="008B08F3">
        <w:trPr>
          <w:gridAfter w:val="4"/>
          <w:wAfter w:w="1356" w:type="pct"/>
          <w:trHeight w:val="191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CB" w:rsidRPr="00A12F0F" w:rsidRDefault="008307CB" w:rsidP="00D641E9">
            <w:pPr>
              <w:jc w:val="right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4.3.</w:t>
            </w:r>
          </w:p>
        </w:tc>
        <w:tc>
          <w:tcPr>
            <w:tcW w:w="14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07CB" w:rsidRPr="00A12F0F" w:rsidRDefault="008307CB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Укрепление материально-технической базы, улучшение условий труда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CB" w:rsidRPr="00A12F0F" w:rsidRDefault="008307CB" w:rsidP="00B20C71">
            <w:pPr>
              <w:jc w:val="center"/>
              <w:rPr>
                <w:b/>
                <w:bCs/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CB" w:rsidRPr="008307CB" w:rsidRDefault="008307C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307CB">
              <w:rPr>
                <w:b/>
                <w:color w:val="000000"/>
                <w:sz w:val="20"/>
                <w:szCs w:val="20"/>
              </w:rPr>
              <w:t>5 499,44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CB" w:rsidRPr="008307CB" w:rsidRDefault="008307C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307CB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CB" w:rsidRPr="008307CB" w:rsidRDefault="008307C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307CB">
              <w:rPr>
                <w:b/>
                <w:color w:val="000000"/>
                <w:sz w:val="20"/>
                <w:szCs w:val="20"/>
              </w:rPr>
              <w:t>1 875,00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CB" w:rsidRPr="008307CB" w:rsidRDefault="008307C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307CB">
              <w:rPr>
                <w:b/>
                <w:color w:val="000000"/>
                <w:sz w:val="20"/>
                <w:szCs w:val="20"/>
              </w:rPr>
              <w:t>3 624,44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CB" w:rsidRPr="008307CB" w:rsidRDefault="008307C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307CB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8307CB" w:rsidRPr="00A12F0F" w:rsidTr="008B08F3">
        <w:trPr>
          <w:gridAfter w:val="4"/>
          <w:wAfter w:w="1356" w:type="pct"/>
          <w:trHeight w:val="224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07CB" w:rsidRPr="00A12F0F" w:rsidRDefault="008307CB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307CB" w:rsidRPr="00A12F0F" w:rsidRDefault="008307CB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CB" w:rsidRPr="00A12F0F" w:rsidRDefault="008307CB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CB" w:rsidRDefault="008307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1 326,70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CB" w:rsidRDefault="008307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CB" w:rsidRDefault="008307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CB" w:rsidRDefault="008307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1 326,70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CB" w:rsidRDefault="008307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07CB" w:rsidRPr="00A12F0F" w:rsidTr="008B08F3">
        <w:trPr>
          <w:gridAfter w:val="4"/>
          <w:wAfter w:w="1356" w:type="pct"/>
          <w:trHeight w:val="127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07CB" w:rsidRPr="00A12F0F" w:rsidRDefault="008307CB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307CB" w:rsidRPr="00A12F0F" w:rsidRDefault="008307CB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CB" w:rsidRPr="00A12F0F" w:rsidRDefault="008307CB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CB" w:rsidRDefault="008307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1 595,70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CB" w:rsidRDefault="008307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CB" w:rsidRDefault="008307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CB" w:rsidRDefault="008307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1 595,70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CB" w:rsidRDefault="008307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07CB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07CB" w:rsidRPr="00A12F0F" w:rsidRDefault="008307CB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307CB" w:rsidRPr="00A12F0F" w:rsidRDefault="008307CB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CB" w:rsidRPr="00A12F0F" w:rsidRDefault="008307CB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CB" w:rsidRDefault="008307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CB" w:rsidRDefault="008307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CB" w:rsidRDefault="008307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CB" w:rsidRDefault="008307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CB" w:rsidRDefault="008307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07CB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07CB" w:rsidRPr="00A12F0F" w:rsidRDefault="008307CB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307CB" w:rsidRPr="00A12F0F" w:rsidRDefault="008307CB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CB" w:rsidRPr="00261A8E" w:rsidRDefault="008307CB" w:rsidP="00B20C71">
            <w:pPr>
              <w:jc w:val="center"/>
              <w:rPr>
                <w:sz w:val="20"/>
                <w:szCs w:val="20"/>
              </w:rPr>
            </w:pPr>
            <w:r w:rsidRPr="00261A8E">
              <w:rPr>
                <w:sz w:val="20"/>
                <w:szCs w:val="20"/>
              </w:rPr>
              <w:t>2023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CB" w:rsidRDefault="008307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CB" w:rsidRDefault="008307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CB" w:rsidRDefault="008307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CB" w:rsidRDefault="008307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CB" w:rsidRDefault="008307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07CB" w:rsidRPr="008C27F4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07CB" w:rsidRPr="00A12F0F" w:rsidRDefault="008307CB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307CB" w:rsidRPr="00A12F0F" w:rsidRDefault="008307CB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CB" w:rsidRPr="00261A8E" w:rsidRDefault="008307CB" w:rsidP="00B20C71">
            <w:pPr>
              <w:jc w:val="center"/>
              <w:rPr>
                <w:sz w:val="20"/>
                <w:szCs w:val="20"/>
                <w:highlight w:val="yellow"/>
              </w:rPr>
            </w:pPr>
            <w:r w:rsidRPr="008C27F4">
              <w:rPr>
                <w:sz w:val="20"/>
                <w:szCs w:val="20"/>
              </w:rPr>
              <w:t>2024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CB" w:rsidRDefault="008307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2 043,04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CB" w:rsidRDefault="008307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CB" w:rsidRDefault="008307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1 875,00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CB" w:rsidRDefault="008307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CB" w:rsidRDefault="008307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07CB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07CB" w:rsidRPr="00A12F0F" w:rsidRDefault="008307CB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307CB" w:rsidRPr="00A12F0F" w:rsidRDefault="008307CB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CB" w:rsidRPr="00A12F0F" w:rsidRDefault="008307CB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CB" w:rsidRDefault="008307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CB" w:rsidRDefault="008307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CB" w:rsidRDefault="008307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CB" w:rsidRDefault="008307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CB" w:rsidRDefault="008307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07CB" w:rsidRPr="00A12F0F" w:rsidTr="000C697B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07CB" w:rsidRPr="00A12F0F" w:rsidRDefault="008307CB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307CB" w:rsidRPr="00A12F0F" w:rsidRDefault="008307CB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CB" w:rsidRPr="00A12F0F" w:rsidRDefault="008307CB" w:rsidP="0076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CB" w:rsidRDefault="008307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CB" w:rsidRDefault="008307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CB" w:rsidRDefault="008307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CB" w:rsidRDefault="008307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CB" w:rsidRDefault="008307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07CB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7CB" w:rsidRPr="00A12F0F" w:rsidRDefault="008307CB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7CB" w:rsidRPr="00A12F0F" w:rsidRDefault="008307CB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CB" w:rsidRDefault="008307CB" w:rsidP="0076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CB" w:rsidRDefault="008307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CB" w:rsidRDefault="008307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CB" w:rsidRDefault="008307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CB" w:rsidRDefault="008307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CB" w:rsidRDefault="008307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6EED" w:rsidRPr="00A12F0F" w:rsidTr="008B08F3">
        <w:trPr>
          <w:gridAfter w:val="4"/>
          <w:wAfter w:w="1356" w:type="pct"/>
          <w:trHeight w:val="389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ED" w:rsidRPr="00A12F0F" w:rsidRDefault="00096EED" w:rsidP="00B20C71">
            <w:pPr>
              <w:jc w:val="center"/>
              <w:rPr>
                <w:b/>
                <w:bCs/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8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ED" w:rsidRPr="00A12F0F" w:rsidRDefault="00096EED" w:rsidP="00B20C71">
            <w:pPr>
              <w:jc w:val="center"/>
              <w:rPr>
                <w:b/>
                <w:bCs/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Подпрограмма 5 «Дополнительное образование в сфере культуры»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ED" w:rsidRPr="00A12F0F" w:rsidRDefault="00096EED" w:rsidP="00B20C71">
            <w:pPr>
              <w:jc w:val="center"/>
              <w:rPr>
                <w:b/>
                <w:sz w:val="20"/>
                <w:szCs w:val="20"/>
              </w:rPr>
            </w:pPr>
            <w:r w:rsidRPr="00A12F0F">
              <w:rPr>
                <w:b/>
                <w:sz w:val="20"/>
                <w:szCs w:val="20"/>
              </w:rPr>
              <w:t>МБОУ ДО «ДМШ»; МБОУ ДО «ДХШ»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ED" w:rsidRPr="00A12F0F" w:rsidRDefault="00096EED" w:rsidP="00B20C71">
            <w:pPr>
              <w:jc w:val="center"/>
              <w:rPr>
                <w:b/>
                <w:bCs/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ED" w:rsidRDefault="00096E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213 122,10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ED" w:rsidRDefault="00096E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ED" w:rsidRDefault="00096E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20 141,90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ED" w:rsidRDefault="00096E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192 980,20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ED" w:rsidRDefault="00096E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96EED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EED" w:rsidRPr="00A12F0F" w:rsidRDefault="00096EED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EED" w:rsidRPr="00A12F0F" w:rsidRDefault="00096EED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EED" w:rsidRPr="00A12F0F" w:rsidRDefault="00096EED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ED" w:rsidRPr="00A12F0F" w:rsidRDefault="00096EED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ED" w:rsidRPr="00096EED" w:rsidRDefault="0009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96EED">
              <w:rPr>
                <w:bCs/>
                <w:color w:val="000000"/>
                <w:sz w:val="20"/>
                <w:szCs w:val="20"/>
              </w:rPr>
              <w:t>51 742,40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ED" w:rsidRPr="00096EED" w:rsidRDefault="0009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96EE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ED" w:rsidRPr="00096EED" w:rsidRDefault="0009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96EED">
              <w:rPr>
                <w:bCs/>
                <w:color w:val="000000"/>
                <w:sz w:val="20"/>
                <w:szCs w:val="20"/>
              </w:rPr>
              <w:t>19 541,90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ED" w:rsidRPr="00096EED" w:rsidRDefault="0009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96EED">
              <w:rPr>
                <w:bCs/>
                <w:color w:val="000000"/>
                <w:sz w:val="20"/>
                <w:szCs w:val="20"/>
              </w:rPr>
              <w:t>32 200,50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ED" w:rsidRPr="00096EED" w:rsidRDefault="0009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96EED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96EED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EED" w:rsidRPr="00A12F0F" w:rsidRDefault="00096EED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EED" w:rsidRPr="00A12F0F" w:rsidRDefault="00096EED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EED" w:rsidRPr="00A12F0F" w:rsidRDefault="00096EED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ED" w:rsidRPr="00A12F0F" w:rsidRDefault="00096EED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ED" w:rsidRPr="00096EED" w:rsidRDefault="0009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96EED">
              <w:rPr>
                <w:bCs/>
                <w:color w:val="000000"/>
                <w:sz w:val="20"/>
                <w:szCs w:val="20"/>
              </w:rPr>
              <w:t>26 699,70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ED" w:rsidRPr="00096EED" w:rsidRDefault="0009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96EE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ED" w:rsidRPr="00096EED" w:rsidRDefault="0009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96EE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ED" w:rsidRPr="00096EED" w:rsidRDefault="0009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96EED">
              <w:rPr>
                <w:bCs/>
                <w:color w:val="000000"/>
                <w:sz w:val="20"/>
                <w:szCs w:val="20"/>
              </w:rPr>
              <w:t>26 699,70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ED" w:rsidRPr="00096EED" w:rsidRDefault="0009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96EED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96EED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EED" w:rsidRPr="00A12F0F" w:rsidRDefault="00096EED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EED" w:rsidRPr="00A12F0F" w:rsidRDefault="00096EED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EED" w:rsidRPr="00A12F0F" w:rsidRDefault="00096EED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ED" w:rsidRPr="00A12F0F" w:rsidRDefault="00096EED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ED" w:rsidRPr="00096EED" w:rsidRDefault="0009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96EED">
              <w:rPr>
                <w:bCs/>
                <w:color w:val="000000"/>
                <w:sz w:val="20"/>
                <w:szCs w:val="20"/>
              </w:rPr>
              <w:t>27 060,00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ED" w:rsidRPr="00096EED" w:rsidRDefault="0009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96EE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ED" w:rsidRPr="00096EED" w:rsidRDefault="0009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96EE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ED" w:rsidRPr="00096EED" w:rsidRDefault="0009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96EED">
              <w:rPr>
                <w:bCs/>
                <w:color w:val="000000"/>
                <w:sz w:val="20"/>
                <w:szCs w:val="20"/>
              </w:rPr>
              <w:t>27 060,00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ED" w:rsidRPr="00096EED" w:rsidRDefault="0009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96EED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96EED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EED" w:rsidRPr="00A12F0F" w:rsidRDefault="00096EED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EED" w:rsidRPr="00A12F0F" w:rsidRDefault="00096EED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EED" w:rsidRPr="00A12F0F" w:rsidRDefault="00096EED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ED" w:rsidRPr="00A12F0F" w:rsidRDefault="00096EED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ED" w:rsidRPr="00096EED" w:rsidRDefault="0009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96EED">
              <w:rPr>
                <w:bCs/>
                <w:color w:val="000000"/>
                <w:sz w:val="20"/>
                <w:szCs w:val="20"/>
              </w:rPr>
              <w:t>25 430,00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ED" w:rsidRPr="00096EED" w:rsidRDefault="0009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96EE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ED" w:rsidRPr="00096EED" w:rsidRDefault="0009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96EED">
              <w:rPr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ED" w:rsidRPr="00096EED" w:rsidRDefault="0009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96EED">
              <w:rPr>
                <w:bCs/>
                <w:color w:val="000000"/>
                <w:sz w:val="20"/>
                <w:szCs w:val="20"/>
              </w:rPr>
              <w:t>24 830,00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ED" w:rsidRPr="00096EED" w:rsidRDefault="0009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96EED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96EED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EED" w:rsidRPr="00A12F0F" w:rsidRDefault="00096EED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EED" w:rsidRPr="00A12F0F" w:rsidRDefault="00096EED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EED" w:rsidRPr="00A12F0F" w:rsidRDefault="00096EED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ED" w:rsidRPr="002636C2" w:rsidRDefault="00096EED" w:rsidP="00B20C71">
            <w:pPr>
              <w:jc w:val="center"/>
              <w:rPr>
                <w:sz w:val="20"/>
                <w:szCs w:val="20"/>
              </w:rPr>
            </w:pPr>
            <w:r w:rsidRPr="002636C2">
              <w:rPr>
                <w:sz w:val="20"/>
                <w:szCs w:val="20"/>
              </w:rPr>
              <w:t>2024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ED" w:rsidRPr="00096EED" w:rsidRDefault="0009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96EED">
              <w:rPr>
                <w:bCs/>
                <w:color w:val="000000"/>
                <w:sz w:val="20"/>
                <w:szCs w:val="20"/>
              </w:rPr>
              <w:t>30 890,00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ED" w:rsidRPr="00096EED" w:rsidRDefault="0009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96EE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ED" w:rsidRPr="00096EED" w:rsidRDefault="0009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96EE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ED" w:rsidRPr="00096EED" w:rsidRDefault="0009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96EED">
              <w:rPr>
                <w:bCs/>
                <w:color w:val="000000"/>
                <w:sz w:val="20"/>
                <w:szCs w:val="20"/>
              </w:rPr>
              <w:t>30 890,00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ED" w:rsidRPr="00096EED" w:rsidRDefault="0009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96EED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96EED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EED" w:rsidRPr="00A12F0F" w:rsidRDefault="00096EED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EED" w:rsidRPr="00A12F0F" w:rsidRDefault="00096EED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EED" w:rsidRPr="00A12F0F" w:rsidRDefault="00096EED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ED" w:rsidRPr="00A12F0F" w:rsidRDefault="00096EED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ED" w:rsidRPr="00096EED" w:rsidRDefault="0009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96EED">
              <w:rPr>
                <w:bCs/>
                <w:color w:val="000000"/>
                <w:sz w:val="20"/>
                <w:szCs w:val="20"/>
              </w:rPr>
              <w:t>17 100,00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ED" w:rsidRPr="00096EED" w:rsidRDefault="0009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96EE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ED" w:rsidRPr="00096EED" w:rsidRDefault="0009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96EE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ED" w:rsidRPr="00096EED" w:rsidRDefault="0009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96EED">
              <w:rPr>
                <w:bCs/>
                <w:color w:val="000000"/>
                <w:sz w:val="20"/>
                <w:szCs w:val="20"/>
              </w:rPr>
              <w:t>17 100,00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ED" w:rsidRPr="00096EED" w:rsidRDefault="0009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96EED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96EED" w:rsidRPr="00A12F0F" w:rsidTr="000C697B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EED" w:rsidRPr="00A12F0F" w:rsidRDefault="00096EED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EED" w:rsidRPr="00A12F0F" w:rsidRDefault="00096EED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EED" w:rsidRPr="00A12F0F" w:rsidRDefault="00096EED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ED" w:rsidRPr="00A12F0F" w:rsidRDefault="00096EED" w:rsidP="0076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ED" w:rsidRPr="00096EED" w:rsidRDefault="0009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96EED">
              <w:rPr>
                <w:bCs/>
                <w:color w:val="000000"/>
                <w:sz w:val="20"/>
                <w:szCs w:val="20"/>
              </w:rPr>
              <w:t>17 100,00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ED" w:rsidRPr="00096EED" w:rsidRDefault="0009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96EE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ED" w:rsidRPr="00096EED" w:rsidRDefault="0009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96EE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ED" w:rsidRPr="00096EED" w:rsidRDefault="0009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96EED">
              <w:rPr>
                <w:bCs/>
                <w:color w:val="000000"/>
                <w:sz w:val="20"/>
                <w:szCs w:val="20"/>
              </w:rPr>
              <w:t>17 100,00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ED" w:rsidRPr="00096EED" w:rsidRDefault="0009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96EED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96EED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ED" w:rsidRPr="00A12F0F" w:rsidRDefault="00096EED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ED" w:rsidRPr="00A12F0F" w:rsidRDefault="00096EED" w:rsidP="00B20C71">
            <w:pPr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EED" w:rsidRPr="00A12F0F" w:rsidRDefault="00096EED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ED" w:rsidRDefault="00096EED" w:rsidP="0076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ED" w:rsidRPr="00096EED" w:rsidRDefault="0009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96EED">
              <w:rPr>
                <w:bCs/>
                <w:color w:val="000000"/>
                <w:sz w:val="20"/>
                <w:szCs w:val="20"/>
              </w:rPr>
              <w:t>17 100,00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ED" w:rsidRPr="00096EED" w:rsidRDefault="0009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96EE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ED" w:rsidRPr="00096EED" w:rsidRDefault="0009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96EE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ED" w:rsidRPr="00096EED" w:rsidRDefault="0009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96EED">
              <w:rPr>
                <w:bCs/>
                <w:color w:val="000000"/>
                <w:sz w:val="20"/>
                <w:szCs w:val="20"/>
              </w:rPr>
              <w:t>17 100,00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ED" w:rsidRPr="00096EED" w:rsidRDefault="0009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96EED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D018B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8B" w:rsidRPr="00A12F0F" w:rsidRDefault="000D018B" w:rsidP="00D641E9">
            <w:pPr>
              <w:jc w:val="right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5.1.</w:t>
            </w:r>
          </w:p>
        </w:tc>
        <w:tc>
          <w:tcPr>
            <w:tcW w:w="14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018B" w:rsidRPr="00A12F0F" w:rsidRDefault="000D018B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Затраты в рамках муниципального задания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8B" w:rsidRPr="00A12F0F" w:rsidRDefault="000D018B" w:rsidP="00B20C71">
            <w:pPr>
              <w:jc w:val="center"/>
              <w:rPr>
                <w:b/>
                <w:bCs/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8B" w:rsidRPr="000D018B" w:rsidRDefault="000D018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D018B">
              <w:rPr>
                <w:b/>
                <w:color w:val="000000"/>
                <w:sz w:val="20"/>
                <w:szCs w:val="20"/>
              </w:rPr>
              <w:t>183 916,70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8B" w:rsidRPr="000D018B" w:rsidRDefault="000D018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D018B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8B" w:rsidRPr="000D018B" w:rsidRDefault="000D018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D018B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8B" w:rsidRPr="000D018B" w:rsidRDefault="000D018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D018B">
              <w:rPr>
                <w:b/>
                <w:color w:val="000000"/>
                <w:sz w:val="20"/>
                <w:szCs w:val="20"/>
              </w:rPr>
              <w:t>183 916,70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8B" w:rsidRPr="000D018B" w:rsidRDefault="000D018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D018B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0D018B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8B" w:rsidRPr="00A12F0F" w:rsidRDefault="000D018B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D018B" w:rsidRPr="00A12F0F" w:rsidRDefault="000D018B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8B" w:rsidRPr="00A12F0F" w:rsidRDefault="000D018B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8B" w:rsidRDefault="000D01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24 820,00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8B" w:rsidRDefault="000D01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8B" w:rsidRDefault="000D01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8B" w:rsidRDefault="000D01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24 820,00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8B" w:rsidRDefault="000D01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D018B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8B" w:rsidRPr="00A12F0F" w:rsidRDefault="000D018B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D018B" w:rsidRPr="00A12F0F" w:rsidRDefault="000D018B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8B" w:rsidRPr="00A12F0F" w:rsidRDefault="000D018B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8B" w:rsidRDefault="000D01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25 153,90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8B" w:rsidRDefault="000D01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8B" w:rsidRDefault="000D01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8B" w:rsidRDefault="000D01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25 153,90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8B" w:rsidRDefault="000D01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D018B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8B" w:rsidRPr="00A12F0F" w:rsidRDefault="000D018B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D018B" w:rsidRPr="00A12F0F" w:rsidRDefault="000D018B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8B" w:rsidRPr="00A12F0F" w:rsidRDefault="000D018B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8B" w:rsidRDefault="000D01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27 000,00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8B" w:rsidRDefault="000D01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8B" w:rsidRDefault="000D01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8B" w:rsidRDefault="000D01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8B" w:rsidRDefault="000D01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D018B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8B" w:rsidRPr="00A12F0F" w:rsidRDefault="000D018B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D018B" w:rsidRPr="00A12F0F" w:rsidRDefault="000D018B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8B" w:rsidRPr="00A12F0F" w:rsidRDefault="000D018B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8B" w:rsidRDefault="000D01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24 777,80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8B" w:rsidRDefault="000D01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8B" w:rsidRDefault="000D01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8B" w:rsidRDefault="000D01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24 777,80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8B" w:rsidRDefault="000D01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D018B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8B" w:rsidRPr="00A12F0F" w:rsidRDefault="000D018B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D018B" w:rsidRPr="00A12F0F" w:rsidRDefault="000D018B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8B" w:rsidRPr="00A12F0F" w:rsidRDefault="000D018B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8B" w:rsidRDefault="000D01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30 880,00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8B" w:rsidRDefault="000D01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8B" w:rsidRDefault="000D01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8B" w:rsidRDefault="000D01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30 880,00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8B" w:rsidRDefault="000D01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D018B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8B" w:rsidRPr="00A12F0F" w:rsidRDefault="000D018B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D018B" w:rsidRPr="00A12F0F" w:rsidRDefault="000D018B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8B" w:rsidRPr="00A12F0F" w:rsidRDefault="000D018B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8B" w:rsidRDefault="000D01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17 095,00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8B" w:rsidRDefault="000D01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8B" w:rsidRDefault="000D01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8B" w:rsidRDefault="000D01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17 095,00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8B" w:rsidRDefault="000D01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D018B" w:rsidRPr="00A12F0F" w:rsidTr="000C697B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8B" w:rsidRPr="00A12F0F" w:rsidRDefault="000D018B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D018B" w:rsidRPr="00A12F0F" w:rsidRDefault="000D018B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8B" w:rsidRPr="00A12F0F" w:rsidRDefault="000D018B" w:rsidP="00235C6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8B" w:rsidRDefault="000D01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17 095,00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8B" w:rsidRDefault="000D01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8B" w:rsidRDefault="000D01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8B" w:rsidRDefault="000D01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17 095,00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8B" w:rsidRDefault="000D01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D018B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8B" w:rsidRPr="00A12F0F" w:rsidRDefault="000D018B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18B" w:rsidRPr="00A12F0F" w:rsidRDefault="000D018B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8B" w:rsidRPr="00A12F0F" w:rsidRDefault="000D018B" w:rsidP="00235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8B" w:rsidRDefault="000D01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17 095,00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8B" w:rsidRDefault="000D01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8B" w:rsidRDefault="000D01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8B" w:rsidRDefault="000D01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17 095,00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8B" w:rsidRDefault="000D01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5FD0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D0" w:rsidRPr="00A12F0F" w:rsidRDefault="00005FD0" w:rsidP="00D641E9">
            <w:pPr>
              <w:jc w:val="right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5.2.</w:t>
            </w:r>
          </w:p>
        </w:tc>
        <w:tc>
          <w:tcPr>
            <w:tcW w:w="14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5FD0" w:rsidRPr="00A12F0F" w:rsidRDefault="00005FD0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Текущий ремонт</w:t>
            </w:r>
            <w:r>
              <w:rPr>
                <w:sz w:val="20"/>
                <w:szCs w:val="20"/>
              </w:rPr>
              <w:t xml:space="preserve">, укрепление материально – технической базы, улучшение условий труда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D0" w:rsidRPr="00A12F0F" w:rsidRDefault="00005FD0" w:rsidP="00B20C71">
            <w:pPr>
              <w:jc w:val="center"/>
              <w:rPr>
                <w:b/>
                <w:bCs/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Pr="00005FD0" w:rsidRDefault="00005FD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05FD0">
              <w:rPr>
                <w:b/>
                <w:color w:val="000000"/>
                <w:sz w:val="20"/>
                <w:szCs w:val="20"/>
              </w:rPr>
              <w:t>23 567,20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Pr="00005FD0" w:rsidRDefault="00005FD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05FD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Pr="00005FD0" w:rsidRDefault="00005FD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05FD0">
              <w:rPr>
                <w:b/>
                <w:color w:val="000000"/>
                <w:sz w:val="20"/>
                <w:szCs w:val="20"/>
              </w:rPr>
              <w:t>16 413,50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Pr="00005FD0" w:rsidRDefault="00005FD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05FD0">
              <w:rPr>
                <w:b/>
                <w:color w:val="000000"/>
                <w:sz w:val="20"/>
                <w:szCs w:val="20"/>
              </w:rPr>
              <w:t>7 153,70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Pr="00005FD0" w:rsidRDefault="00005FD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05FD0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005FD0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FD0" w:rsidRPr="00A12F0F" w:rsidRDefault="00005FD0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05FD0" w:rsidRPr="00A12F0F" w:rsidRDefault="00005FD0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D0" w:rsidRPr="00A12F0F" w:rsidRDefault="00005FD0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Default="00005F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22 647,20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Default="00005F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Default="00005F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16 413,50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Default="00005F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6 233,70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Default="00005F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5FD0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FD0" w:rsidRPr="00A12F0F" w:rsidRDefault="00005FD0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05FD0" w:rsidRPr="00A12F0F" w:rsidRDefault="00005FD0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D0" w:rsidRPr="00A12F0F" w:rsidRDefault="00005FD0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Default="00005F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Default="00005F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Default="00005F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Default="00005F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Default="00005F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5FD0" w:rsidRPr="00A12F0F" w:rsidTr="008B08F3">
        <w:trPr>
          <w:gridAfter w:val="4"/>
          <w:wAfter w:w="1356" w:type="pct"/>
          <w:trHeight w:val="259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FD0" w:rsidRPr="00A12F0F" w:rsidRDefault="00005FD0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05FD0" w:rsidRPr="00A12F0F" w:rsidRDefault="00005FD0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D0" w:rsidRPr="00A12F0F" w:rsidRDefault="00005FD0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Default="00005F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Default="00005F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Default="00005F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Default="00005F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Default="00005F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5FD0" w:rsidRPr="00A12F0F" w:rsidTr="008B08F3">
        <w:trPr>
          <w:gridAfter w:val="4"/>
          <w:wAfter w:w="1356" w:type="pct"/>
          <w:trHeight w:val="278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FD0" w:rsidRPr="00A12F0F" w:rsidRDefault="00005FD0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05FD0" w:rsidRPr="00A12F0F" w:rsidRDefault="00005FD0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D0" w:rsidRPr="00A12F0F" w:rsidRDefault="00005FD0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Default="00005F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Default="00005F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Default="00005F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Default="00005F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Default="00005F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5FD0" w:rsidRPr="00A12F0F" w:rsidTr="008B08F3">
        <w:trPr>
          <w:gridAfter w:val="4"/>
          <w:wAfter w:w="1356" w:type="pct"/>
          <w:trHeight w:val="269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FD0" w:rsidRPr="00A12F0F" w:rsidRDefault="00005FD0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05FD0" w:rsidRPr="00A12F0F" w:rsidRDefault="00005FD0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D0" w:rsidRPr="00A12F0F" w:rsidRDefault="00005FD0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Default="00005F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Default="00005F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Default="00005F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D0" w:rsidRDefault="00005F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Default="00005F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5FD0" w:rsidRPr="00A12F0F" w:rsidTr="008B08F3">
        <w:trPr>
          <w:gridAfter w:val="4"/>
          <w:wAfter w:w="1356" w:type="pct"/>
          <w:trHeight w:val="269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FD0" w:rsidRPr="00A12F0F" w:rsidRDefault="00005FD0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05FD0" w:rsidRPr="00A12F0F" w:rsidRDefault="00005FD0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D0" w:rsidRPr="00A12F0F" w:rsidRDefault="00005FD0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Default="00005F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Default="00005F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Default="00005F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D0" w:rsidRDefault="00005F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Default="00005F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5FD0" w:rsidRPr="00A12F0F" w:rsidTr="000C697B">
        <w:trPr>
          <w:gridAfter w:val="4"/>
          <w:wAfter w:w="1356" w:type="pct"/>
          <w:trHeight w:val="269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FD0" w:rsidRPr="00A12F0F" w:rsidRDefault="00005FD0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05FD0" w:rsidRPr="00A12F0F" w:rsidRDefault="00005FD0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D0" w:rsidRPr="00A12F0F" w:rsidRDefault="00005FD0" w:rsidP="0076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Default="00005F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Default="00005F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Default="00005F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D0" w:rsidRDefault="00005F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Default="00005F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5FD0" w:rsidRPr="00A12F0F" w:rsidTr="008B08F3">
        <w:trPr>
          <w:gridAfter w:val="4"/>
          <w:wAfter w:w="1356" w:type="pct"/>
          <w:trHeight w:val="269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D0" w:rsidRPr="00A12F0F" w:rsidRDefault="00005FD0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D0" w:rsidRPr="00A12F0F" w:rsidRDefault="00005FD0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D0" w:rsidRDefault="00005FD0" w:rsidP="0076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Default="00005F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Default="00005F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Default="00005F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D0" w:rsidRDefault="00005F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Default="00005F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5FD0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D0" w:rsidRPr="00A12F0F" w:rsidRDefault="00005FD0" w:rsidP="00D641E9">
            <w:pPr>
              <w:jc w:val="right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5.3.</w:t>
            </w:r>
          </w:p>
        </w:tc>
        <w:tc>
          <w:tcPr>
            <w:tcW w:w="14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5FD0" w:rsidRPr="00A12F0F" w:rsidRDefault="00005FD0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Поддержка талантливых детей и одаренной молодежи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D0" w:rsidRPr="00A12F0F" w:rsidRDefault="00005FD0" w:rsidP="00B20C71">
            <w:pPr>
              <w:jc w:val="center"/>
              <w:rPr>
                <w:b/>
                <w:bCs/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Pr="00017EBA" w:rsidRDefault="00005FD0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7EBA">
              <w:rPr>
                <w:b/>
                <w:color w:val="000000"/>
                <w:sz w:val="20"/>
                <w:szCs w:val="20"/>
              </w:rPr>
              <w:t>5 638,20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Pr="00017EBA" w:rsidRDefault="00005FD0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7EB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Pr="00017EBA" w:rsidRDefault="00005FD0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7EBA">
              <w:rPr>
                <w:b/>
                <w:color w:val="000000"/>
                <w:sz w:val="20"/>
                <w:szCs w:val="20"/>
              </w:rPr>
              <w:t>3 728,40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Pr="00017EBA" w:rsidRDefault="00005FD0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7EBA">
              <w:rPr>
                <w:b/>
                <w:color w:val="000000"/>
                <w:sz w:val="20"/>
                <w:szCs w:val="20"/>
              </w:rPr>
              <w:t>1 909,80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Pr="00017EBA" w:rsidRDefault="00005FD0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7EBA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005FD0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FD0" w:rsidRPr="00A12F0F" w:rsidRDefault="00005FD0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05FD0" w:rsidRPr="00A12F0F" w:rsidRDefault="00005FD0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D0" w:rsidRPr="00A12F0F" w:rsidRDefault="00005FD0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Pr="006E59B2" w:rsidRDefault="00005FD0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4 275,20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Pr="006E59B2" w:rsidRDefault="00005FD0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Pr="006E59B2" w:rsidRDefault="00005FD0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3 128,40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Pr="006E59B2" w:rsidRDefault="00005FD0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1 146,80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Pr="006E59B2" w:rsidRDefault="00005FD0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5FD0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FD0" w:rsidRPr="00A12F0F" w:rsidRDefault="00005FD0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05FD0" w:rsidRPr="00A12F0F" w:rsidRDefault="00005FD0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D0" w:rsidRPr="00A12F0F" w:rsidRDefault="00005FD0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Pr="006E59B2" w:rsidRDefault="00005FD0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665,80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Pr="006E59B2" w:rsidRDefault="00005FD0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Pr="006E59B2" w:rsidRDefault="00005FD0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Pr="006E59B2" w:rsidRDefault="00005FD0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665,80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Pr="006E59B2" w:rsidRDefault="00005FD0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5FD0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FD0" w:rsidRPr="00A12F0F" w:rsidRDefault="00005FD0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05FD0" w:rsidRPr="00A12F0F" w:rsidRDefault="00005FD0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D0" w:rsidRPr="00A12F0F" w:rsidRDefault="00005FD0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Pr="006E59B2" w:rsidRDefault="00005FD0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Pr="006E59B2" w:rsidRDefault="00005FD0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Pr="006E59B2" w:rsidRDefault="00005FD0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Pr="006E59B2" w:rsidRDefault="00005FD0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Pr="006E59B2" w:rsidRDefault="00005FD0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5FD0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FD0" w:rsidRPr="00A12F0F" w:rsidRDefault="00005FD0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05FD0" w:rsidRPr="00A12F0F" w:rsidRDefault="00005FD0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D0" w:rsidRPr="00A12F0F" w:rsidRDefault="00005FD0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Pr="006E59B2" w:rsidRDefault="00005FD0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652,20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Pr="006E59B2" w:rsidRDefault="00005FD0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Pr="006E59B2" w:rsidRDefault="00005FD0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Pr="006E59B2" w:rsidRDefault="00005FD0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52,20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Pr="006E59B2" w:rsidRDefault="00005FD0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5FD0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FD0" w:rsidRPr="00A12F0F" w:rsidRDefault="00005FD0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05FD0" w:rsidRPr="00A12F0F" w:rsidRDefault="00005FD0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D0" w:rsidRPr="00A12F0F" w:rsidRDefault="00005FD0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Pr="006E59B2" w:rsidRDefault="00005FD0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Pr="006E59B2" w:rsidRDefault="00005FD0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Pr="006E59B2" w:rsidRDefault="00005FD0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D0" w:rsidRPr="006E59B2" w:rsidRDefault="00005FD0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Pr="006E59B2" w:rsidRDefault="00005FD0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5FD0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FD0" w:rsidRPr="00A12F0F" w:rsidRDefault="00005FD0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05FD0" w:rsidRPr="00A12F0F" w:rsidRDefault="00005FD0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D0" w:rsidRPr="00A12F0F" w:rsidRDefault="00005FD0" w:rsidP="00B20C7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Pr="006E59B2" w:rsidRDefault="00005FD0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Pr="006E59B2" w:rsidRDefault="00005FD0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Pr="006E59B2" w:rsidRDefault="00005FD0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D0" w:rsidRPr="006E59B2" w:rsidRDefault="00005FD0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Pr="006E59B2" w:rsidRDefault="00005FD0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5FD0" w:rsidRPr="00A12F0F" w:rsidTr="000C697B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FD0" w:rsidRPr="00A12F0F" w:rsidRDefault="00005FD0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05FD0" w:rsidRPr="00A12F0F" w:rsidRDefault="00005FD0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D0" w:rsidRPr="00A12F0F" w:rsidRDefault="00005FD0" w:rsidP="0076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Pr="006E59B2" w:rsidRDefault="00005FD0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Pr="006E59B2" w:rsidRDefault="00005FD0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Pr="006E59B2" w:rsidRDefault="00005FD0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D0" w:rsidRPr="006E59B2" w:rsidRDefault="00005FD0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Pr="006E59B2" w:rsidRDefault="00005FD0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5FD0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D0" w:rsidRPr="00A12F0F" w:rsidRDefault="00005FD0" w:rsidP="00B20C71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D0" w:rsidRPr="00A12F0F" w:rsidRDefault="00005FD0" w:rsidP="00B20C7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D0" w:rsidRDefault="00005FD0" w:rsidP="0076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Pr="006E59B2" w:rsidRDefault="00005FD0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Pr="006E59B2" w:rsidRDefault="00005FD0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Pr="006E59B2" w:rsidRDefault="00005FD0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D0" w:rsidRPr="006E59B2" w:rsidRDefault="00005FD0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D0" w:rsidRPr="006E59B2" w:rsidRDefault="00005FD0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6546D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6D" w:rsidRPr="00A12F0F" w:rsidRDefault="0036546D" w:rsidP="00C51AC2">
            <w:pPr>
              <w:jc w:val="center"/>
              <w:rPr>
                <w:b/>
                <w:bCs/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8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6D" w:rsidRPr="00A12F0F" w:rsidRDefault="0036546D" w:rsidP="00C51AC2">
            <w:pPr>
              <w:jc w:val="center"/>
              <w:rPr>
                <w:b/>
                <w:bCs/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 xml:space="preserve">Подпрограмма 6 «Информационное обеспечение </w:t>
            </w:r>
            <w:r w:rsidRPr="00A12F0F">
              <w:rPr>
                <w:b/>
                <w:bCs/>
                <w:sz w:val="20"/>
                <w:szCs w:val="20"/>
              </w:rPr>
              <w:lastRenderedPageBreak/>
              <w:t>населения»</w:t>
            </w:r>
          </w:p>
          <w:p w:rsidR="0036546D" w:rsidRPr="00A12F0F" w:rsidRDefault="0036546D" w:rsidP="00C51A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6D" w:rsidRPr="00A12F0F" w:rsidRDefault="0036546D" w:rsidP="00C51AC2">
            <w:pPr>
              <w:jc w:val="center"/>
              <w:rPr>
                <w:b/>
                <w:sz w:val="20"/>
                <w:szCs w:val="20"/>
              </w:rPr>
            </w:pPr>
            <w:r w:rsidRPr="00A12F0F">
              <w:rPr>
                <w:b/>
                <w:sz w:val="20"/>
                <w:szCs w:val="20"/>
              </w:rPr>
              <w:lastRenderedPageBreak/>
              <w:t>ЗГМАУ «</w:t>
            </w:r>
            <w:proofErr w:type="spellStart"/>
            <w:r w:rsidRPr="00A12F0F">
              <w:rPr>
                <w:b/>
                <w:sz w:val="20"/>
                <w:szCs w:val="20"/>
              </w:rPr>
              <w:t>Зиминский</w:t>
            </w:r>
            <w:proofErr w:type="spellEnd"/>
            <w:r w:rsidRPr="00A12F0F">
              <w:rPr>
                <w:b/>
                <w:sz w:val="20"/>
                <w:szCs w:val="20"/>
              </w:rPr>
              <w:t xml:space="preserve"> информационный </w:t>
            </w:r>
            <w:r w:rsidRPr="00A12F0F">
              <w:rPr>
                <w:b/>
                <w:sz w:val="20"/>
                <w:szCs w:val="20"/>
              </w:rPr>
              <w:lastRenderedPageBreak/>
              <w:t>центр»</w:t>
            </w:r>
          </w:p>
          <w:p w:rsidR="0036546D" w:rsidRPr="00A12F0F" w:rsidRDefault="0036546D" w:rsidP="00C51A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6D" w:rsidRPr="00A12F0F" w:rsidRDefault="0036546D" w:rsidP="00C51AC2">
            <w:pPr>
              <w:jc w:val="center"/>
              <w:rPr>
                <w:b/>
                <w:bCs/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6D" w:rsidRDefault="003654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41 208,00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6D" w:rsidRDefault="003654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6D" w:rsidRDefault="003654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6D" w:rsidRDefault="003654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41 208,00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6D" w:rsidRDefault="003654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6546D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46D" w:rsidRPr="00A12F0F" w:rsidRDefault="0036546D" w:rsidP="00C51A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46D" w:rsidRPr="00A12F0F" w:rsidRDefault="0036546D" w:rsidP="00C51A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46D" w:rsidRPr="00A12F0F" w:rsidRDefault="0036546D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6D" w:rsidRPr="00A12F0F" w:rsidRDefault="0036546D" w:rsidP="00C51AC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6D" w:rsidRPr="0036546D" w:rsidRDefault="0036546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6546D">
              <w:rPr>
                <w:bCs/>
                <w:color w:val="000000"/>
                <w:sz w:val="20"/>
                <w:szCs w:val="20"/>
              </w:rPr>
              <w:t>10 893,70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6D" w:rsidRPr="0036546D" w:rsidRDefault="0036546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6546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6D" w:rsidRPr="0036546D" w:rsidRDefault="0036546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6546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6D" w:rsidRPr="0036546D" w:rsidRDefault="0036546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6546D">
              <w:rPr>
                <w:bCs/>
                <w:color w:val="000000"/>
                <w:sz w:val="20"/>
                <w:szCs w:val="20"/>
              </w:rPr>
              <w:t>10 893,70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6D" w:rsidRPr="0036546D" w:rsidRDefault="0036546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6546D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6546D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46D" w:rsidRPr="00A12F0F" w:rsidRDefault="0036546D" w:rsidP="00C51A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46D" w:rsidRPr="00A12F0F" w:rsidRDefault="0036546D" w:rsidP="00C51A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46D" w:rsidRPr="00A12F0F" w:rsidRDefault="0036546D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6D" w:rsidRPr="00A12F0F" w:rsidRDefault="0036546D" w:rsidP="00C51AC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6D" w:rsidRPr="0036546D" w:rsidRDefault="0036546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6546D">
              <w:rPr>
                <w:bCs/>
                <w:color w:val="000000"/>
                <w:sz w:val="20"/>
                <w:szCs w:val="20"/>
              </w:rPr>
              <w:t>9 794,50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6D" w:rsidRPr="0036546D" w:rsidRDefault="0036546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6546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6D" w:rsidRPr="0036546D" w:rsidRDefault="0036546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6546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6D" w:rsidRPr="0036546D" w:rsidRDefault="0036546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6546D">
              <w:rPr>
                <w:bCs/>
                <w:color w:val="000000"/>
                <w:sz w:val="20"/>
                <w:szCs w:val="20"/>
              </w:rPr>
              <w:t>9 794,50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6D" w:rsidRPr="0036546D" w:rsidRDefault="0036546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6546D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6546D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46D" w:rsidRPr="00A12F0F" w:rsidRDefault="0036546D" w:rsidP="00C51A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46D" w:rsidRPr="00A12F0F" w:rsidRDefault="0036546D" w:rsidP="00C51A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46D" w:rsidRPr="00A12F0F" w:rsidRDefault="0036546D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6D" w:rsidRPr="00A12F0F" w:rsidRDefault="0036546D" w:rsidP="00C51AC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6D" w:rsidRPr="0036546D" w:rsidRDefault="0036546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6546D">
              <w:rPr>
                <w:bCs/>
                <w:color w:val="000000"/>
                <w:sz w:val="20"/>
                <w:szCs w:val="20"/>
              </w:rPr>
              <w:t>9 080,00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6D" w:rsidRPr="0036546D" w:rsidRDefault="0036546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6546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6D" w:rsidRPr="0036546D" w:rsidRDefault="0036546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6546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6D" w:rsidRPr="0036546D" w:rsidRDefault="0036546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6546D">
              <w:rPr>
                <w:bCs/>
                <w:color w:val="000000"/>
                <w:sz w:val="20"/>
                <w:szCs w:val="20"/>
              </w:rPr>
              <w:t>9 080,00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6D" w:rsidRPr="0036546D" w:rsidRDefault="0036546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6546D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6546D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46D" w:rsidRPr="00A12F0F" w:rsidRDefault="0036546D" w:rsidP="00C51A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46D" w:rsidRPr="00A12F0F" w:rsidRDefault="0036546D" w:rsidP="00C51A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46D" w:rsidRPr="00A12F0F" w:rsidRDefault="0036546D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6D" w:rsidRPr="00A12F0F" w:rsidRDefault="0036546D" w:rsidP="00C51AC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6D" w:rsidRPr="0036546D" w:rsidRDefault="0036546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6546D">
              <w:rPr>
                <w:bCs/>
                <w:color w:val="000000"/>
                <w:sz w:val="20"/>
                <w:szCs w:val="20"/>
              </w:rPr>
              <w:t>4 089,80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6D" w:rsidRPr="0036546D" w:rsidRDefault="0036546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6546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6D" w:rsidRPr="0036546D" w:rsidRDefault="0036546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6546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6D" w:rsidRPr="0036546D" w:rsidRDefault="0036546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6546D">
              <w:rPr>
                <w:bCs/>
                <w:color w:val="000000"/>
                <w:sz w:val="20"/>
                <w:szCs w:val="20"/>
              </w:rPr>
              <w:t>4 089,80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6D" w:rsidRPr="0036546D" w:rsidRDefault="0036546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6546D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6546D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46D" w:rsidRPr="00A12F0F" w:rsidRDefault="0036546D" w:rsidP="00C51A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46D" w:rsidRPr="00A12F0F" w:rsidRDefault="0036546D" w:rsidP="00C51A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46D" w:rsidRPr="00A12F0F" w:rsidRDefault="0036546D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6D" w:rsidRPr="00EE5180" w:rsidRDefault="0036546D" w:rsidP="00C51AC2">
            <w:pPr>
              <w:jc w:val="center"/>
              <w:rPr>
                <w:sz w:val="20"/>
                <w:szCs w:val="20"/>
              </w:rPr>
            </w:pPr>
            <w:r w:rsidRPr="00EE5180">
              <w:rPr>
                <w:sz w:val="20"/>
                <w:szCs w:val="20"/>
              </w:rPr>
              <w:t>2024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6D" w:rsidRPr="0036546D" w:rsidRDefault="0036546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6546D">
              <w:rPr>
                <w:bCs/>
                <w:color w:val="000000"/>
                <w:sz w:val="20"/>
                <w:szCs w:val="20"/>
              </w:rPr>
              <w:t>3 150,00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6D" w:rsidRPr="0036546D" w:rsidRDefault="0036546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6546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6D" w:rsidRPr="0036546D" w:rsidRDefault="0036546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6546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6D" w:rsidRPr="0036546D" w:rsidRDefault="0036546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6546D">
              <w:rPr>
                <w:bCs/>
                <w:color w:val="000000"/>
                <w:sz w:val="20"/>
                <w:szCs w:val="20"/>
              </w:rPr>
              <w:t>3 150,00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6D" w:rsidRPr="0036546D" w:rsidRDefault="0036546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6546D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6546D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46D" w:rsidRPr="00A12F0F" w:rsidRDefault="0036546D" w:rsidP="00C51A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46D" w:rsidRPr="00A12F0F" w:rsidRDefault="0036546D" w:rsidP="00C51A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46D" w:rsidRPr="00A12F0F" w:rsidRDefault="0036546D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6D" w:rsidRPr="00EE5180" w:rsidRDefault="0036546D" w:rsidP="00C51AC2">
            <w:pPr>
              <w:jc w:val="center"/>
              <w:rPr>
                <w:sz w:val="20"/>
                <w:szCs w:val="20"/>
              </w:rPr>
            </w:pPr>
            <w:r w:rsidRPr="00EE5180">
              <w:rPr>
                <w:sz w:val="20"/>
                <w:szCs w:val="20"/>
              </w:rPr>
              <w:t>2025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6D" w:rsidRPr="0036546D" w:rsidRDefault="0036546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6546D">
              <w:rPr>
                <w:bCs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6D" w:rsidRPr="0036546D" w:rsidRDefault="0036546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6546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6D" w:rsidRPr="0036546D" w:rsidRDefault="0036546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6546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6D" w:rsidRPr="0036546D" w:rsidRDefault="0036546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6546D">
              <w:rPr>
                <w:bCs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6D" w:rsidRPr="0036546D" w:rsidRDefault="0036546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6546D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6546D" w:rsidRPr="00A12F0F" w:rsidTr="000C697B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46D" w:rsidRPr="00A12F0F" w:rsidRDefault="0036546D" w:rsidP="00C51A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46D" w:rsidRPr="00A12F0F" w:rsidRDefault="0036546D" w:rsidP="00C51A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46D" w:rsidRPr="00A12F0F" w:rsidRDefault="0036546D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6D" w:rsidRPr="00A12F0F" w:rsidRDefault="0036546D" w:rsidP="0076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6D" w:rsidRPr="0036546D" w:rsidRDefault="0036546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6546D">
              <w:rPr>
                <w:bCs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6D" w:rsidRPr="0036546D" w:rsidRDefault="0036546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6546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6D" w:rsidRPr="0036546D" w:rsidRDefault="0036546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6546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6D" w:rsidRPr="0036546D" w:rsidRDefault="0036546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6546D">
              <w:rPr>
                <w:bCs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6D" w:rsidRPr="0036546D" w:rsidRDefault="0036546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6546D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6546D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46D" w:rsidRPr="00A12F0F" w:rsidRDefault="0036546D" w:rsidP="00C51A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46D" w:rsidRPr="00A12F0F" w:rsidRDefault="0036546D" w:rsidP="00C51A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46D" w:rsidRPr="00A12F0F" w:rsidRDefault="0036546D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6D" w:rsidRDefault="0036546D" w:rsidP="0076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6D" w:rsidRPr="0036546D" w:rsidRDefault="0036546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6546D">
              <w:rPr>
                <w:bCs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6D" w:rsidRPr="0036546D" w:rsidRDefault="0036546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6546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6D" w:rsidRPr="0036546D" w:rsidRDefault="0036546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6546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6D" w:rsidRPr="0036546D" w:rsidRDefault="0036546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6546D">
              <w:rPr>
                <w:bCs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6D" w:rsidRPr="0036546D" w:rsidRDefault="0036546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6546D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D0B72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B72" w:rsidRPr="00A12F0F" w:rsidRDefault="000D0B72" w:rsidP="00C51AC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6.1.</w:t>
            </w:r>
          </w:p>
          <w:p w:rsidR="000D0B72" w:rsidRPr="00A12F0F" w:rsidRDefault="000D0B72" w:rsidP="00C51AC2">
            <w:pPr>
              <w:jc w:val="center"/>
              <w:rPr>
                <w:sz w:val="20"/>
                <w:szCs w:val="20"/>
              </w:rPr>
            </w:pPr>
          </w:p>
          <w:p w:rsidR="000D0B72" w:rsidRPr="00A12F0F" w:rsidRDefault="000D0B72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0B72" w:rsidRPr="00A12F0F" w:rsidRDefault="000D0B72" w:rsidP="00C51AC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Затраты в рамках выполнения муниципального задания</w:t>
            </w:r>
          </w:p>
          <w:p w:rsidR="000D0B72" w:rsidRPr="00A12F0F" w:rsidRDefault="000D0B72" w:rsidP="00C51AC2">
            <w:pPr>
              <w:jc w:val="center"/>
              <w:rPr>
                <w:sz w:val="20"/>
                <w:szCs w:val="20"/>
              </w:rPr>
            </w:pPr>
          </w:p>
          <w:p w:rsidR="000D0B72" w:rsidRPr="00A12F0F" w:rsidRDefault="000D0B72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B72" w:rsidRPr="00A12F0F" w:rsidRDefault="000D0B72" w:rsidP="00C51AC2">
            <w:pPr>
              <w:jc w:val="center"/>
              <w:rPr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B72" w:rsidRPr="000D0B72" w:rsidRDefault="000D0B7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D0B72">
              <w:rPr>
                <w:b/>
                <w:color w:val="000000"/>
                <w:sz w:val="20"/>
                <w:szCs w:val="20"/>
              </w:rPr>
              <w:t>40 853,00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B72" w:rsidRPr="000D0B72" w:rsidRDefault="000D0B7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D0B72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B72" w:rsidRPr="000D0B72" w:rsidRDefault="000D0B7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D0B72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B72" w:rsidRPr="000D0B72" w:rsidRDefault="000D0B7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D0B72">
              <w:rPr>
                <w:b/>
                <w:color w:val="000000"/>
                <w:sz w:val="20"/>
                <w:szCs w:val="20"/>
              </w:rPr>
              <w:t>40 853,00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B72" w:rsidRPr="000D0B72" w:rsidRDefault="000D0B7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D0B72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0D0B72" w:rsidRPr="00A12F0F" w:rsidTr="008B08F3">
        <w:trPr>
          <w:gridAfter w:val="4"/>
          <w:wAfter w:w="1356" w:type="pct"/>
          <w:trHeight w:val="33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B72" w:rsidRPr="00A12F0F" w:rsidRDefault="000D0B72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D0B72" w:rsidRPr="00A12F0F" w:rsidRDefault="000D0B72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B72" w:rsidRPr="00A12F0F" w:rsidRDefault="000D0B72" w:rsidP="00C51AC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B72" w:rsidRDefault="000D0B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10 643,70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B72" w:rsidRDefault="000D0B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B72" w:rsidRDefault="000D0B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B72" w:rsidRDefault="000D0B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10 643,70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B72" w:rsidRDefault="000D0B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D0B72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B72" w:rsidRPr="00A12F0F" w:rsidRDefault="000D0B72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D0B72" w:rsidRPr="00A12F0F" w:rsidRDefault="000D0B72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B72" w:rsidRPr="00A12F0F" w:rsidRDefault="000D0B72" w:rsidP="00C51AC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B72" w:rsidRDefault="000D0B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9 794,50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B72" w:rsidRDefault="000D0B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B72" w:rsidRDefault="000D0B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B72" w:rsidRDefault="000D0B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9 794,50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B72" w:rsidRDefault="000D0B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D0B72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B72" w:rsidRPr="00A12F0F" w:rsidRDefault="000D0B72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D0B72" w:rsidRPr="00A12F0F" w:rsidRDefault="000D0B72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B72" w:rsidRPr="00A12F0F" w:rsidRDefault="000D0B72" w:rsidP="00C51AC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B72" w:rsidRDefault="000D0B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B72" w:rsidRDefault="000D0B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B72" w:rsidRDefault="000D0B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B72" w:rsidRDefault="000D0B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B72" w:rsidRDefault="000D0B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D0B72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B72" w:rsidRPr="00A12F0F" w:rsidRDefault="000D0B72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D0B72" w:rsidRPr="00A12F0F" w:rsidRDefault="000D0B72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B72" w:rsidRPr="00A12F0F" w:rsidRDefault="000D0B72" w:rsidP="00C51AC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B72" w:rsidRDefault="000D0B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4 089,80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B72" w:rsidRDefault="000D0B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B72" w:rsidRDefault="000D0B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B72" w:rsidRDefault="000D0B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4 089,80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B72" w:rsidRDefault="000D0B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D0B72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B72" w:rsidRPr="00A12F0F" w:rsidRDefault="000D0B72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D0B72" w:rsidRPr="00A12F0F" w:rsidRDefault="000D0B72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B72" w:rsidRPr="00A12F0F" w:rsidRDefault="000D0B72" w:rsidP="00C51AC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B72" w:rsidRDefault="000D0B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3 140,00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B72" w:rsidRDefault="000D0B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B72" w:rsidRDefault="000D0B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B72" w:rsidRDefault="000D0B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B72" w:rsidRDefault="000D0B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D0B72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B72" w:rsidRPr="00A12F0F" w:rsidRDefault="000D0B72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D0B72" w:rsidRPr="00A12F0F" w:rsidRDefault="000D0B72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B72" w:rsidRPr="00A12F0F" w:rsidRDefault="000D0B72" w:rsidP="00C51AC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B72" w:rsidRDefault="000D0B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1 395,00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B72" w:rsidRDefault="000D0B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B72" w:rsidRDefault="000D0B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B72" w:rsidRDefault="000D0B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1 395,00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B72" w:rsidRDefault="000D0B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D0B72" w:rsidRPr="00A12F0F" w:rsidTr="000C697B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B72" w:rsidRPr="00A12F0F" w:rsidRDefault="000D0B72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D0B72" w:rsidRPr="00A12F0F" w:rsidRDefault="000D0B72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B72" w:rsidRPr="00A12F0F" w:rsidRDefault="000D0B72" w:rsidP="0076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B72" w:rsidRDefault="000D0B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1 395,00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B72" w:rsidRDefault="000D0B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B72" w:rsidRDefault="000D0B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B72" w:rsidRDefault="000D0B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1 395,00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B72" w:rsidRDefault="000D0B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D0B72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B72" w:rsidRPr="00A12F0F" w:rsidRDefault="000D0B72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B72" w:rsidRPr="00A12F0F" w:rsidRDefault="000D0B72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B72" w:rsidRDefault="000D0B72" w:rsidP="0076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B72" w:rsidRDefault="000D0B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1 395,00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B72" w:rsidRDefault="000D0B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B72" w:rsidRDefault="000D0B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B72" w:rsidRDefault="000D0B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1 395,00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B72" w:rsidRDefault="000D0B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4126C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6.2.</w:t>
            </w:r>
          </w:p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Текущий ремонт</w:t>
            </w:r>
          </w:p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</w:p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Pr="002174DB" w:rsidRDefault="00C4126C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174DB">
              <w:rPr>
                <w:b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Pr="002174DB" w:rsidRDefault="00C4126C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174DB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Pr="002174DB" w:rsidRDefault="00C4126C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174DB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Pr="002174DB" w:rsidRDefault="00C4126C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174DB">
              <w:rPr>
                <w:b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Pr="002174DB" w:rsidRDefault="00C4126C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174DB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4126C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Pr="006E59B2" w:rsidRDefault="00C4126C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Pr="006E59B2" w:rsidRDefault="00C4126C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Pr="006E59B2" w:rsidRDefault="00C4126C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Pr="006E59B2" w:rsidRDefault="00C4126C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Pr="006E59B2" w:rsidRDefault="00C4126C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4126C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Pr="006E59B2" w:rsidRDefault="00C4126C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Pr="006E59B2" w:rsidRDefault="00C4126C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Pr="006E59B2" w:rsidRDefault="00C4126C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Pr="006E59B2" w:rsidRDefault="00C4126C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Pr="006E59B2" w:rsidRDefault="00C4126C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4126C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Pr="006E59B2" w:rsidRDefault="00C4126C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Pr="006E59B2" w:rsidRDefault="00C4126C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Pr="006E59B2" w:rsidRDefault="00C4126C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Pr="006E59B2" w:rsidRDefault="00C4126C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6C" w:rsidRPr="006E59B2" w:rsidRDefault="00C4126C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4126C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Pr="006E59B2" w:rsidRDefault="00C4126C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Pr="006E59B2" w:rsidRDefault="00C4126C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Pr="006E59B2" w:rsidRDefault="00C4126C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Pr="006E59B2" w:rsidRDefault="00C4126C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6C" w:rsidRPr="006E59B2" w:rsidRDefault="00C4126C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4126C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Pr="006E59B2" w:rsidRDefault="00C4126C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Pr="006E59B2" w:rsidRDefault="00C4126C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Pr="006E59B2" w:rsidRDefault="00C4126C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Pr="006E59B2" w:rsidRDefault="00C4126C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6C" w:rsidRPr="006E59B2" w:rsidRDefault="00C4126C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4126C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Pr="006E59B2" w:rsidRDefault="00C4126C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Pr="006E59B2" w:rsidRDefault="00C4126C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Pr="006E59B2" w:rsidRDefault="00C4126C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Pr="006E59B2" w:rsidRDefault="00C4126C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6C" w:rsidRPr="006E59B2" w:rsidRDefault="00C4126C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4126C" w:rsidRPr="00A12F0F" w:rsidTr="000C697B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6C" w:rsidRPr="00A12F0F" w:rsidRDefault="00C4126C" w:rsidP="0076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Pr="006E59B2" w:rsidRDefault="00C4126C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Pr="006E59B2" w:rsidRDefault="00C4126C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Pr="006E59B2" w:rsidRDefault="00C4126C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Pr="006E59B2" w:rsidRDefault="00C4126C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6C" w:rsidRPr="006E59B2" w:rsidRDefault="00C4126C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4126C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6C" w:rsidRDefault="00C4126C" w:rsidP="0076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Pr="006E59B2" w:rsidRDefault="00C4126C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Pr="006E59B2" w:rsidRDefault="00C4126C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Pr="006E59B2" w:rsidRDefault="00C4126C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Pr="006E59B2" w:rsidRDefault="00C4126C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6C" w:rsidRPr="006E59B2" w:rsidRDefault="00C4126C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4126C" w:rsidRPr="00A12F0F" w:rsidTr="008B08F3">
        <w:trPr>
          <w:gridAfter w:val="4"/>
          <w:wAfter w:w="1356" w:type="pct"/>
          <w:trHeight w:val="276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6.3.</w:t>
            </w:r>
          </w:p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Укрепление материально-технической базы, улучшение условий труда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Pr="00C4126C" w:rsidRDefault="00C4126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4126C">
              <w:rPr>
                <w:b/>
                <w:color w:val="000000"/>
                <w:sz w:val="20"/>
                <w:szCs w:val="20"/>
              </w:rPr>
              <w:t>255,00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Pr="00C4126C" w:rsidRDefault="00C4126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4126C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Pr="00C4126C" w:rsidRDefault="00C4126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4126C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Pr="00C4126C" w:rsidRDefault="00C4126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4126C">
              <w:rPr>
                <w:b/>
                <w:color w:val="000000"/>
                <w:sz w:val="20"/>
                <w:szCs w:val="20"/>
              </w:rPr>
              <w:t>255,00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Pr="00C4126C" w:rsidRDefault="00C4126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4126C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4126C" w:rsidRPr="00A12F0F" w:rsidTr="008B08F3">
        <w:trPr>
          <w:gridAfter w:val="4"/>
          <w:wAfter w:w="1356" w:type="pct"/>
          <w:trHeight w:val="315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Default="00C412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Default="00C412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Default="00C412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Default="00C412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Default="00C412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4126C" w:rsidRPr="00A12F0F" w:rsidTr="008B08F3">
        <w:trPr>
          <w:gridAfter w:val="4"/>
          <w:wAfter w:w="1356" w:type="pct"/>
          <w:trHeight w:val="279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Default="00C412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Default="00C412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Default="00C412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Default="00C412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Default="00C412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4126C" w:rsidRPr="00A12F0F" w:rsidTr="008B08F3">
        <w:trPr>
          <w:gridAfter w:val="4"/>
          <w:wAfter w:w="1356" w:type="pct"/>
          <w:trHeight w:val="227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Default="00C412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Default="00C412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Default="00C412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Default="00C412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Default="00C412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4126C" w:rsidRPr="00A12F0F" w:rsidTr="008B08F3">
        <w:trPr>
          <w:gridAfter w:val="4"/>
          <w:wAfter w:w="1356" w:type="pct"/>
          <w:trHeight w:val="173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Default="00C412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Default="00C412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Default="00C412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Default="00C412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Default="00C412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4126C" w:rsidRPr="00A12F0F" w:rsidTr="008B08F3">
        <w:trPr>
          <w:gridAfter w:val="4"/>
          <w:wAfter w:w="1356" w:type="pct"/>
          <w:trHeight w:val="2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Default="00C412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Default="00C412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Default="00C412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Default="00C412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Default="00C412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4126C" w:rsidRPr="00A12F0F" w:rsidTr="008B08F3">
        <w:trPr>
          <w:gridAfter w:val="4"/>
          <w:wAfter w:w="1356" w:type="pct"/>
          <w:trHeight w:val="220"/>
        </w:trPr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2025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Default="00C412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Default="00C412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Default="00C412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Default="00C412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Default="00C412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4126C" w:rsidRPr="00A12F0F" w:rsidTr="00C4126C">
        <w:trPr>
          <w:gridAfter w:val="4"/>
          <w:wAfter w:w="1356" w:type="pct"/>
          <w:trHeight w:val="220"/>
        </w:trPr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6C" w:rsidRPr="00A12F0F" w:rsidRDefault="00C4126C" w:rsidP="0076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Default="00C412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Default="00C412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Default="00C412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Default="00C412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Default="00C412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4126C" w:rsidRPr="00A12F0F" w:rsidTr="008B08F3">
        <w:trPr>
          <w:gridAfter w:val="4"/>
          <w:wAfter w:w="1356" w:type="pct"/>
          <w:trHeight w:val="22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26C" w:rsidRPr="00A12F0F" w:rsidRDefault="00C4126C" w:rsidP="00C5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6C" w:rsidRDefault="00C4126C" w:rsidP="0076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Default="00C412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Default="00C412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Default="00C412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Default="00C412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26C" w:rsidRDefault="00C412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2C6AB8" w:rsidRPr="00A12F0F" w:rsidRDefault="002C6AB8" w:rsidP="00772A4A">
      <w:pPr>
        <w:jc w:val="center"/>
        <w:rPr>
          <w:b/>
        </w:rPr>
      </w:pPr>
    </w:p>
    <w:p w:rsidR="002C6AB8" w:rsidRPr="00A12F0F" w:rsidRDefault="002C6AB8" w:rsidP="00772A4A">
      <w:pPr>
        <w:jc w:val="center"/>
        <w:rPr>
          <w:b/>
        </w:rPr>
      </w:pPr>
    </w:p>
    <w:p w:rsidR="002C6AB8" w:rsidRPr="00A12F0F" w:rsidRDefault="002C6AB8" w:rsidP="00772A4A">
      <w:pPr>
        <w:jc w:val="center"/>
        <w:rPr>
          <w:b/>
        </w:rPr>
      </w:pPr>
    </w:p>
    <w:p w:rsidR="00D94FA0" w:rsidRPr="00A12F0F" w:rsidRDefault="00D94FA0" w:rsidP="00772A4A">
      <w:pPr>
        <w:jc w:val="center"/>
        <w:rPr>
          <w:b/>
        </w:rPr>
      </w:pPr>
    </w:p>
    <w:p w:rsidR="009F47DA" w:rsidRPr="00A12F0F" w:rsidRDefault="009F47DA" w:rsidP="00772A4A">
      <w:pPr>
        <w:jc w:val="center"/>
        <w:rPr>
          <w:b/>
        </w:rPr>
      </w:pPr>
    </w:p>
    <w:p w:rsidR="009F47DA" w:rsidRDefault="009F47DA" w:rsidP="00772A4A">
      <w:pPr>
        <w:jc w:val="center"/>
        <w:rPr>
          <w:b/>
        </w:rPr>
      </w:pPr>
    </w:p>
    <w:p w:rsidR="002A0A72" w:rsidRDefault="002A0A72" w:rsidP="00772A4A">
      <w:pPr>
        <w:jc w:val="center"/>
        <w:rPr>
          <w:b/>
        </w:rPr>
      </w:pPr>
    </w:p>
    <w:p w:rsidR="002A0A72" w:rsidRDefault="002A0A72" w:rsidP="00772A4A">
      <w:pPr>
        <w:jc w:val="center"/>
        <w:rPr>
          <w:b/>
        </w:rPr>
      </w:pPr>
    </w:p>
    <w:p w:rsidR="00C6726D" w:rsidRDefault="00C6726D" w:rsidP="00772A4A">
      <w:pPr>
        <w:jc w:val="center"/>
        <w:rPr>
          <w:b/>
        </w:rPr>
      </w:pPr>
    </w:p>
    <w:p w:rsidR="00C6726D" w:rsidRDefault="00C6726D" w:rsidP="00772A4A">
      <w:pPr>
        <w:jc w:val="center"/>
        <w:rPr>
          <w:b/>
        </w:rPr>
      </w:pPr>
    </w:p>
    <w:p w:rsidR="00C6726D" w:rsidRDefault="00C6726D" w:rsidP="00772A4A">
      <w:pPr>
        <w:jc w:val="center"/>
        <w:rPr>
          <w:b/>
        </w:rPr>
      </w:pPr>
    </w:p>
    <w:p w:rsidR="00C6726D" w:rsidRDefault="00C6726D" w:rsidP="00772A4A">
      <w:pPr>
        <w:jc w:val="center"/>
        <w:rPr>
          <w:b/>
        </w:rPr>
      </w:pPr>
    </w:p>
    <w:p w:rsidR="00C6726D" w:rsidRDefault="00C6726D" w:rsidP="00772A4A">
      <w:pPr>
        <w:jc w:val="center"/>
        <w:rPr>
          <w:b/>
        </w:rPr>
      </w:pPr>
    </w:p>
    <w:p w:rsidR="00C6726D" w:rsidRDefault="00C6726D" w:rsidP="00772A4A">
      <w:pPr>
        <w:jc w:val="center"/>
        <w:rPr>
          <w:b/>
        </w:rPr>
      </w:pPr>
    </w:p>
    <w:p w:rsidR="00C6726D" w:rsidRDefault="00C6726D" w:rsidP="00772A4A">
      <w:pPr>
        <w:jc w:val="center"/>
        <w:rPr>
          <w:b/>
        </w:rPr>
      </w:pPr>
    </w:p>
    <w:p w:rsidR="00C6726D" w:rsidRDefault="00C6726D" w:rsidP="00772A4A">
      <w:pPr>
        <w:jc w:val="center"/>
        <w:rPr>
          <w:b/>
        </w:rPr>
      </w:pPr>
    </w:p>
    <w:p w:rsidR="00C6726D" w:rsidRDefault="00C6726D" w:rsidP="00772A4A">
      <w:pPr>
        <w:jc w:val="center"/>
        <w:rPr>
          <w:b/>
        </w:rPr>
      </w:pPr>
    </w:p>
    <w:p w:rsidR="00C6726D" w:rsidRDefault="00C6726D" w:rsidP="00772A4A">
      <w:pPr>
        <w:jc w:val="center"/>
        <w:rPr>
          <w:b/>
        </w:rPr>
      </w:pPr>
    </w:p>
    <w:p w:rsidR="00C6726D" w:rsidRDefault="00C6726D" w:rsidP="00772A4A">
      <w:pPr>
        <w:jc w:val="center"/>
        <w:rPr>
          <w:b/>
        </w:rPr>
      </w:pPr>
    </w:p>
    <w:p w:rsidR="00C6726D" w:rsidRDefault="00C6726D" w:rsidP="00772A4A">
      <w:pPr>
        <w:jc w:val="center"/>
        <w:rPr>
          <w:b/>
        </w:rPr>
      </w:pPr>
    </w:p>
    <w:p w:rsidR="00C6726D" w:rsidRDefault="00C6726D" w:rsidP="00772A4A">
      <w:pPr>
        <w:jc w:val="center"/>
        <w:rPr>
          <w:b/>
        </w:rPr>
      </w:pPr>
    </w:p>
    <w:p w:rsidR="00C6726D" w:rsidRDefault="00C6726D" w:rsidP="00772A4A">
      <w:pPr>
        <w:jc w:val="center"/>
        <w:rPr>
          <w:b/>
        </w:rPr>
      </w:pPr>
    </w:p>
    <w:p w:rsidR="00C6726D" w:rsidRDefault="00C6726D" w:rsidP="00772A4A">
      <w:pPr>
        <w:jc w:val="center"/>
        <w:rPr>
          <w:b/>
        </w:rPr>
      </w:pPr>
    </w:p>
    <w:p w:rsidR="00C6726D" w:rsidRDefault="00C6726D" w:rsidP="00772A4A">
      <w:pPr>
        <w:jc w:val="center"/>
        <w:rPr>
          <w:b/>
        </w:rPr>
      </w:pPr>
    </w:p>
    <w:p w:rsidR="002A0A72" w:rsidRDefault="002A0A72" w:rsidP="00772A4A">
      <w:pPr>
        <w:jc w:val="center"/>
        <w:rPr>
          <w:b/>
        </w:rPr>
      </w:pPr>
    </w:p>
    <w:p w:rsidR="002A0A72" w:rsidRPr="00A12F0F" w:rsidRDefault="002A0A72" w:rsidP="00772A4A">
      <w:pPr>
        <w:jc w:val="center"/>
        <w:rPr>
          <w:b/>
        </w:rPr>
      </w:pPr>
    </w:p>
    <w:p w:rsidR="009F47DA" w:rsidRDefault="009F47DA" w:rsidP="00772A4A">
      <w:pPr>
        <w:jc w:val="center"/>
        <w:rPr>
          <w:b/>
        </w:rPr>
      </w:pPr>
    </w:p>
    <w:p w:rsidR="00BC54DD" w:rsidRDefault="00BC54DD" w:rsidP="00772A4A">
      <w:pPr>
        <w:jc w:val="center"/>
        <w:rPr>
          <w:b/>
        </w:rPr>
      </w:pPr>
    </w:p>
    <w:p w:rsidR="00BC54DD" w:rsidRDefault="00BC54DD" w:rsidP="00772A4A">
      <w:pPr>
        <w:jc w:val="center"/>
        <w:rPr>
          <w:b/>
        </w:rPr>
      </w:pPr>
    </w:p>
    <w:p w:rsidR="00BC54DD" w:rsidRDefault="00BC54DD" w:rsidP="00772A4A">
      <w:pPr>
        <w:jc w:val="center"/>
        <w:rPr>
          <w:b/>
        </w:rPr>
      </w:pPr>
    </w:p>
    <w:p w:rsidR="00BC54DD" w:rsidRDefault="00BC54DD" w:rsidP="00772A4A">
      <w:pPr>
        <w:jc w:val="center"/>
        <w:rPr>
          <w:b/>
        </w:rPr>
      </w:pPr>
    </w:p>
    <w:p w:rsidR="00BC54DD" w:rsidRDefault="00BC54DD" w:rsidP="00772A4A">
      <w:pPr>
        <w:jc w:val="center"/>
        <w:rPr>
          <w:b/>
        </w:rPr>
      </w:pPr>
    </w:p>
    <w:p w:rsidR="00BC54DD" w:rsidRDefault="00BC54DD" w:rsidP="00772A4A">
      <w:pPr>
        <w:jc w:val="center"/>
        <w:rPr>
          <w:b/>
        </w:rPr>
      </w:pPr>
    </w:p>
    <w:p w:rsidR="00BC54DD" w:rsidRPr="00A12F0F" w:rsidRDefault="00BC54DD" w:rsidP="00772A4A">
      <w:pPr>
        <w:jc w:val="center"/>
        <w:rPr>
          <w:b/>
        </w:rPr>
      </w:pPr>
    </w:p>
    <w:p w:rsidR="00772A4A" w:rsidRPr="00A12F0F" w:rsidRDefault="00772A4A" w:rsidP="00772A4A">
      <w:pPr>
        <w:jc w:val="center"/>
        <w:rPr>
          <w:b/>
        </w:rPr>
      </w:pPr>
      <w:r w:rsidRPr="0041242F">
        <w:rPr>
          <w:b/>
        </w:rPr>
        <w:t>9. ЦЕЛЕВЫЕ ПОКАЗАТЕЛИ МУНИЦИПАЛЬНОЙ ПРОГРАММЫ</w:t>
      </w:r>
      <w:r w:rsidR="00221E02" w:rsidRPr="00A12F0F">
        <w:rPr>
          <w:b/>
        </w:rPr>
        <w:t xml:space="preserve"> </w:t>
      </w:r>
    </w:p>
    <w:p w:rsidR="00D615F2" w:rsidRPr="00A12F0F" w:rsidRDefault="00F04AAA" w:rsidP="00F04AAA">
      <w:pPr>
        <w:ind w:firstLine="709"/>
        <w:jc w:val="right"/>
        <w:rPr>
          <w:sz w:val="22"/>
          <w:szCs w:val="22"/>
        </w:rPr>
      </w:pPr>
      <w:r w:rsidRPr="00A12F0F">
        <w:rPr>
          <w:sz w:val="22"/>
          <w:szCs w:val="22"/>
        </w:rPr>
        <w:t>Таблица 4</w:t>
      </w:r>
    </w:p>
    <w:tbl>
      <w:tblPr>
        <w:tblStyle w:val="ab"/>
        <w:tblW w:w="15276" w:type="dxa"/>
        <w:tblLayout w:type="fixed"/>
        <w:tblLook w:val="04A0" w:firstRow="1" w:lastRow="0" w:firstColumn="1" w:lastColumn="0" w:noHBand="0" w:noVBand="1"/>
      </w:tblPr>
      <w:tblGrid>
        <w:gridCol w:w="486"/>
        <w:gridCol w:w="3733"/>
        <w:gridCol w:w="851"/>
        <w:gridCol w:w="1134"/>
        <w:gridCol w:w="1134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6726D" w:rsidRPr="00A12F0F" w:rsidTr="001804A6">
        <w:tc>
          <w:tcPr>
            <w:tcW w:w="486" w:type="dxa"/>
            <w:vMerge w:val="restart"/>
            <w:vAlign w:val="center"/>
          </w:tcPr>
          <w:p w:rsidR="00C6726D" w:rsidRPr="00A12F0F" w:rsidRDefault="00C6726D" w:rsidP="00C06093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№</w:t>
            </w:r>
          </w:p>
          <w:p w:rsidR="00C6726D" w:rsidRPr="00A12F0F" w:rsidRDefault="00C6726D" w:rsidP="00C06093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п/п</w:t>
            </w:r>
          </w:p>
        </w:tc>
        <w:tc>
          <w:tcPr>
            <w:tcW w:w="3733" w:type="dxa"/>
            <w:vMerge w:val="restart"/>
            <w:vAlign w:val="center"/>
          </w:tcPr>
          <w:p w:rsidR="00C6726D" w:rsidRPr="00A12F0F" w:rsidRDefault="00C6726D" w:rsidP="00C06093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Наименование целевого показателя подпрограммы</w:t>
            </w:r>
          </w:p>
        </w:tc>
        <w:tc>
          <w:tcPr>
            <w:tcW w:w="851" w:type="dxa"/>
            <w:vMerge w:val="restart"/>
            <w:vAlign w:val="center"/>
          </w:tcPr>
          <w:p w:rsidR="00C6726D" w:rsidRPr="00A12F0F" w:rsidRDefault="00C6726D" w:rsidP="00C06093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Единица</w:t>
            </w:r>
          </w:p>
          <w:p w:rsidR="00C6726D" w:rsidRPr="00A12F0F" w:rsidRDefault="00C6726D" w:rsidP="00C06093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измерения</w:t>
            </w:r>
          </w:p>
        </w:tc>
        <w:tc>
          <w:tcPr>
            <w:tcW w:w="10206" w:type="dxa"/>
            <w:gridSpan w:val="10"/>
          </w:tcPr>
          <w:p w:rsidR="00C6726D" w:rsidRPr="00A12F0F" w:rsidRDefault="00C6726D" w:rsidP="005C6145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1804A6" w:rsidRPr="00A12F0F" w:rsidTr="001804A6">
        <w:tc>
          <w:tcPr>
            <w:tcW w:w="486" w:type="dxa"/>
            <w:vMerge/>
          </w:tcPr>
          <w:p w:rsidR="00C6726D" w:rsidRPr="00A12F0F" w:rsidRDefault="00C6726D" w:rsidP="005C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33" w:type="dxa"/>
            <w:vMerge/>
          </w:tcPr>
          <w:p w:rsidR="00C6726D" w:rsidRPr="00A12F0F" w:rsidRDefault="00C6726D" w:rsidP="005C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6726D" w:rsidRPr="00A12F0F" w:rsidRDefault="00C6726D" w:rsidP="005C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Отчетный год</w:t>
            </w:r>
          </w:p>
          <w:p w:rsidR="00C6726D" w:rsidRPr="00A12F0F" w:rsidRDefault="00C6726D" w:rsidP="00C06093">
            <w:pPr>
              <w:jc w:val="center"/>
              <w:rPr>
                <w:sz w:val="16"/>
                <w:szCs w:val="16"/>
              </w:rPr>
            </w:pPr>
            <w:r w:rsidRPr="00A12F0F">
              <w:rPr>
                <w:sz w:val="16"/>
                <w:szCs w:val="16"/>
              </w:rPr>
              <w:t>(факт) 2018</w:t>
            </w:r>
          </w:p>
        </w:tc>
        <w:tc>
          <w:tcPr>
            <w:tcW w:w="1134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Текущий год</w:t>
            </w:r>
          </w:p>
          <w:p w:rsidR="00C6726D" w:rsidRPr="00A12F0F" w:rsidRDefault="00C6726D" w:rsidP="00C06093">
            <w:pPr>
              <w:jc w:val="center"/>
              <w:rPr>
                <w:sz w:val="16"/>
                <w:szCs w:val="16"/>
              </w:rPr>
            </w:pPr>
            <w:r w:rsidRPr="00A12F0F">
              <w:rPr>
                <w:sz w:val="16"/>
                <w:szCs w:val="16"/>
              </w:rPr>
              <w:t>(оценка) 2019</w:t>
            </w:r>
          </w:p>
        </w:tc>
        <w:tc>
          <w:tcPr>
            <w:tcW w:w="992" w:type="dxa"/>
            <w:vAlign w:val="center"/>
          </w:tcPr>
          <w:p w:rsidR="00C6726D" w:rsidRPr="001804A6" w:rsidRDefault="00C6726D" w:rsidP="00C06093">
            <w:pPr>
              <w:jc w:val="center"/>
              <w:rPr>
                <w:sz w:val="16"/>
                <w:szCs w:val="16"/>
              </w:rPr>
            </w:pPr>
            <w:r w:rsidRPr="001804A6">
              <w:rPr>
                <w:sz w:val="16"/>
                <w:szCs w:val="16"/>
              </w:rPr>
              <w:t>2020</w:t>
            </w:r>
          </w:p>
          <w:p w:rsidR="00C6726D" w:rsidRPr="001804A6" w:rsidRDefault="00C6726D" w:rsidP="00C06093">
            <w:pPr>
              <w:jc w:val="center"/>
              <w:rPr>
                <w:sz w:val="16"/>
                <w:szCs w:val="16"/>
              </w:rPr>
            </w:pPr>
            <w:r w:rsidRPr="001804A6">
              <w:rPr>
                <w:sz w:val="16"/>
                <w:szCs w:val="16"/>
              </w:rPr>
              <w:t>(прогноз)</w:t>
            </w:r>
          </w:p>
        </w:tc>
        <w:tc>
          <w:tcPr>
            <w:tcW w:w="992" w:type="dxa"/>
            <w:vAlign w:val="center"/>
          </w:tcPr>
          <w:p w:rsidR="00C6726D" w:rsidRPr="001804A6" w:rsidRDefault="00C6726D" w:rsidP="00C06093">
            <w:pPr>
              <w:jc w:val="center"/>
              <w:rPr>
                <w:sz w:val="16"/>
                <w:szCs w:val="16"/>
              </w:rPr>
            </w:pPr>
            <w:r w:rsidRPr="001804A6">
              <w:rPr>
                <w:sz w:val="16"/>
                <w:szCs w:val="16"/>
              </w:rPr>
              <w:t>2021</w:t>
            </w:r>
          </w:p>
          <w:p w:rsidR="00C6726D" w:rsidRPr="001804A6" w:rsidRDefault="00C6726D" w:rsidP="00C06093">
            <w:pPr>
              <w:jc w:val="center"/>
              <w:rPr>
                <w:sz w:val="16"/>
                <w:szCs w:val="16"/>
              </w:rPr>
            </w:pPr>
            <w:r w:rsidRPr="001804A6">
              <w:rPr>
                <w:sz w:val="16"/>
                <w:szCs w:val="16"/>
              </w:rPr>
              <w:t>(прогноз)</w:t>
            </w:r>
          </w:p>
        </w:tc>
        <w:tc>
          <w:tcPr>
            <w:tcW w:w="992" w:type="dxa"/>
            <w:vAlign w:val="center"/>
          </w:tcPr>
          <w:p w:rsidR="00C6726D" w:rsidRPr="001804A6" w:rsidRDefault="00C6726D" w:rsidP="00C06093">
            <w:pPr>
              <w:jc w:val="center"/>
              <w:rPr>
                <w:sz w:val="16"/>
                <w:szCs w:val="16"/>
              </w:rPr>
            </w:pPr>
            <w:r w:rsidRPr="001804A6">
              <w:rPr>
                <w:sz w:val="16"/>
                <w:szCs w:val="16"/>
              </w:rPr>
              <w:t>2022</w:t>
            </w:r>
          </w:p>
          <w:p w:rsidR="00C6726D" w:rsidRPr="001804A6" w:rsidRDefault="00C6726D" w:rsidP="00C06093">
            <w:pPr>
              <w:jc w:val="center"/>
              <w:rPr>
                <w:sz w:val="16"/>
                <w:szCs w:val="16"/>
              </w:rPr>
            </w:pPr>
            <w:r w:rsidRPr="001804A6">
              <w:rPr>
                <w:sz w:val="16"/>
                <w:szCs w:val="16"/>
              </w:rPr>
              <w:t>(прогноз)</w:t>
            </w:r>
          </w:p>
        </w:tc>
        <w:tc>
          <w:tcPr>
            <w:tcW w:w="993" w:type="dxa"/>
            <w:vAlign w:val="center"/>
          </w:tcPr>
          <w:p w:rsidR="00C6726D" w:rsidRPr="001804A6" w:rsidRDefault="00C6726D" w:rsidP="00C06093">
            <w:pPr>
              <w:jc w:val="center"/>
              <w:rPr>
                <w:sz w:val="16"/>
                <w:szCs w:val="16"/>
              </w:rPr>
            </w:pPr>
            <w:r w:rsidRPr="001804A6">
              <w:rPr>
                <w:sz w:val="16"/>
                <w:szCs w:val="16"/>
              </w:rPr>
              <w:t>2023</w:t>
            </w:r>
          </w:p>
          <w:p w:rsidR="00C6726D" w:rsidRPr="001804A6" w:rsidRDefault="00C6726D" w:rsidP="00C06093">
            <w:pPr>
              <w:jc w:val="center"/>
              <w:rPr>
                <w:sz w:val="16"/>
                <w:szCs w:val="16"/>
              </w:rPr>
            </w:pPr>
            <w:r w:rsidRPr="001804A6">
              <w:rPr>
                <w:sz w:val="16"/>
                <w:szCs w:val="16"/>
              </w:rPr>
              <w:t>(прогноз)</w:t>
            </w:r>
          </w:p>
        </w:tc>
        <w:tc>
          <w:tcPr>
            <w:tcW w:w="992" w:type="dxa"/>
            <w:vAlign w:val="center"/>
          </w:tcPr>
          <w:p w:rsidR="00C6726D" w:rsidRPr="001804A6" w:rsidRDefault="00C6726D" w:rsidP="007B66AC">
            <w:pPr>
              <w:jc w:val="center"/>
              <w:rPr>
                <w:sz w:val="16"/>
                <w:szCs w:val="16"/>
              </w:rPr>
            </w:pPr>
            <w:r w:rsidRPr="001804A6">
              <w:rPr>
                <w:sz w:val="16"/>
                <w:szCs w:val="16"/>
              </w:rPr>
              <w:t>2024</w:t>
            </w:r>
          </w:p>
          <w:p w:rsidR="00C6726D" w:rsidRPr="001804A6" w:rsidRDefault="00C6726D" w:rsidP="007B66AC">
            <w:pPr>
              <w:jc w:val="center"/>
              <w:rPr>
                <w:sz w:val="16"/>
                <w:szCs w:val="16"/>
              </w:rPr>
            </w:pPr>
            <w:r w:rsidRPr="001804A6">
              <w:rPr>
                <w:sz w:val="16"/>
                <w:szCs w:val="16"/>
              </w:rPr>
              <w:t>(прогноз)</w:t>
            </w:r>
          </w:p>
        </w:tc>
        <w:tc>
          <w:tcPr>
            <w:tcW w:w="992" w:type="dxa"/>
            <w:vAlign w:val="center"/>
          </w:tcPr>
          <w:p w:rsidR="00C6726D" w:rsidRPr="001804A6" w:rsidRDefault="00C6726D" w:rsidP="00FD6760">
            <w:pPr>
              <w:jc w:val="center"/>
              <w:rPr>
                <w:sz w:val="16"/>
                <w:szCs w:val="16"/>
              </w:rPr>
            </w:pPr>
            <w:r w:rsidRPr="001804A6">
              <w:rPr>
                <w:sz w:val="16"/>
                <w:szCs w:val="16"/>
              </w:rPr>
              <w:t>2025</w:t>
            </w:r>
          </w:p>
          <w:p w:rsidR="00C6726D" w:rsidRPr="001804A6" w:rsidRDefault="00C6726D" w:rsidP="00FD6760">
            <w:pPr>
              <w:jc w:val="center"/>
              <w:rPr>
                <w:sz w:val="16"/>
                <w:szCs w:val="16"/>
              </w:rPr>
            </w:pPr>
            <w:r w:rsidRPr="001804A6">
              <w:rPr>
                <w:sz w:val="16"/>
                <w:szCs w:val="16"/>
              </w:rPr>
              <w:t>(прогноз)</w:t>
            </w:r>
          </w:p>
        </w:tc>
        <w:tc>
          <w:tcPr>
            <w:tcW w:w="992" w:type="dxa"/>
            <w:vAlign w:val="center"/>
          </w:tcPr>
          <w:p w:rsidR="00C6726D" w:rsidRPr="001804A6" w:rsidRDefault="00C6726D" w:rsidP="007D03D6">
            <w:pPr>
              <w:jc w:val="center"/>
              <w:rPr>
                <w:sz w:val="16"/>
                <w:szCs w:val="16"/>
              </w:rPr>
            </w:pPr>
            <w:r w:rsidRPr="001804A6">
              <w:rPr>
                <w:sz w:val="16"/>
                <w:szCs w:val="16"/>
              </w:rPr>
              <w:t>2026</w:t>
            </w:r>
          </w:p>
          <w:p w:rsidR="00C6726D" w:rsidRPr="001804A6" w:rsidRDefault="00C6726D" w:rsidP="007D03D6">
            <w:pPr>
              <w:jc w:val="center"/>
              <w:rPr>
                <w:sz w:val="16"/>
                <w:szCs w:val="16"/>
              </w:rPr>
            </w:pPr>
            <w:r w:rsidRPr="001804A6">
              <w:rPr>
                <w:sz w:val="16"/>
                <w:szCs w:val="16"/>
              </w:rPr>
              <w:t>(прогноз)</w:t>
            </w:r>
          </w:p>
        </w:tc>
        <w:tc>
          <w:tcPr>
            <w:tcW w:w="993" w:type="dxa"/>
            <w:vAlign w:val="center"/>
          </w:tcPr>
          <w:p w:rsidR="00C6726D" w:rsidRPr="001804A6" w:rsidRDefault="00C6726D" w:rsidP="007D03D6">
            <w:pPr>
              <w:jc w:val="center"/>
              <w:rPr>
                <w:sz w:val="16"/>
                <w:szCs w:val="16"/>
              </w:rPr>
            </w:pPr>
            <w:r w:rsidRPr="001804A6">
              <w:rPr>
                <w:sz w:val="16"/>
                <w:szCs w:val="16"/>
              </w:rPr>
              <w:t>2027</w:t>
            </w:r>
          </w:p>
          <w:p w:rsidR="00C6726D" w:rsidRPr="001804A6" w:rsidRDefault="00C6726D" w:rsidP="007D03D6">
            <w:pPr>
              <w:jc w:val="center"/>
              <w:rPr>
                <w:sz w:val="16"/>
                <w:szCs w:val="16"/>
              </w:rPr>
            </w:pPr>
            <w:r w:rsidRPr="001804A6">
              <w:rPr>
                <w:sz w:val="16"/>
                <w:szCs w:val="16"/>
              </w:rPr>
              <w:t>(прогноз)</w:t>
            </w:r>
          </w:p>
        </w:tc>
      </w:tr>
      <w:tr w:rsidR="00177E2C" w:rsidRPr="00A12F0F" w:rsidTr="00C22775">
        <w:tc>
          <w:tcPr>
            <w:tcW w:w="15276" w:type="dxa"/>
            <w:gridSpan w:val="13"/>
          </w:tcPr>
          <w:p w:rsidR="00177E2C" w:rsidRPr="00A12F0F" w:rsidRDefault="00177E2C" w:rsidP="007D03D6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20"/>
                <w:szCs w:val="20"/>
              </w:rPr>
              <w:t>Программа «Развитие культуры»</w:t>
            </w:r>
          </w:p>
        </w:tc>
      </w:tr>
      <w:tr w:rsidR="001804A6" w:rsidRPr="00A12F0F" w:rsidTr="001804A6">
        <w:tc>
          <w:tcPr>
            <w:tcW w:w="486" w:type="dxa"/>
          </w:tcPr>
          <w:p w:rsidR="00C6726D" w:rsidRPr="00A12F0F" w:rsidRDefault="00C6726D" w:rsidP="00C06093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1</w:t>
            </w:r>
          </w:p>
        </w:tc>
        <w:tc>
          <w:tcPr>
            <w:tcW w:w="3733" w:type="dxa"/>
          </w:tcPr>
          <w:p w:rsidR="00C6726D" w:rsidRPr="00A12F0F" w:rsidRDefault="00C6726D" w:rsidP="0092180B">
            <w:pPr>
              <w:ind w:left="34"/>
              <w:rPr>
                <w:sz w:val="20"/>
                <w:szCs w:val="20"/>
              </w:rPr>
            </w:pPr>
            <w:r w:rsidRPr="00A12F0F">
              <w:rPr>
                <w:bCs/>
                <w:sz w:val="20"/>
                <w:szCs w:val="20"/>
              </w:rPr>
              <w:t xml:space="preserve">Уровень удовлетворенности населения качеством и доступностью муниципальных услуг в сфере культуры </w:t>
            </w:r>
          </w:p>
        </w:tc>
        <w:tc>
          <w:tcPr>
            <w:tcW w:w="851" w:type="dxa"/>
            <w:vAlign w:val="center"/>
          </w:tcPr>
          <w:p w:rsidR="00C6726D" w:rsidRPr="00A12F0F" w:rsidRDefault="00C6726D" w:rsidP="00C060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65</w:t>
            </w:r>
          </w:p>
        </w:tc>
        <w:tc>
          <w:tcPr>
            <w:tcW w:w="1134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70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75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75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76</w:t>
            </w:r>
          </w:p>
        </w:tc>
        <w:tc>
          <w:tcPr>
            <w:tcW w:w="993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77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80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FD6760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80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7D03D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993" w:type="dxa"/>
          </w:tcPr>
          <w:p w:rsidR="00C6726D" w:rsidRDefault="00C6726D" w:rsidP="007D03D6">
            <w:pPr>
              <w:jc w:val="center"/>
              <w:rPr>
                <w:sz w:val="19"/>
                <w:szCs w:val="19"/>
              </w:rPr>
            </w:pPr>
          </w:p>
          <w:p w:rsidR="00C6726D" w:rsidRDefault="00C6726D" w:rsidP="007D03D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</w:tr>
      <w:tr w:rsidR="001804A6" w:rsidRPr="00A12F0F" w:rsidTr="001804A6">
        <w:tc>
          <w:tcPr>
            <w:tcW w:w="486" w:type="dxa"/>
          </w:tcPr>
          <w:p w:rsidR="00C6726D" w:rsidRPr="00A12F0F" w:rsidRDefault="00C6726D" w:rsidP="00C06093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</w:t>
            </w:r>
          </w:p>
        </w:tc>
        <w:tc>
          <w:tcPr>
            <w:tcW w:w="3733" w:type="dxa"/>
          </w:tcPr>
          <w:p w:rsidR="00C6726D" w:rsidRPr="00A12F0F" w:rsidRDefault="00C6726D" w:rsidP="0092180B">
            <w:pPr>
              <w:ind w:left="34"/>
              <w:rPr>
                <w:bCs/>
                <w:sz w:val="20"/>
                <w:szCs w:val="20"/>
              </w:rPr>
            </w:pPr>
            <w:r w:rsidRPr="00A12F0F">
              <w:rPr>
                <w:bCs/>
                <w:sz w:val="20"/>
                <w:szCs w:val="20"/>
              </w:rPr>
              <w:t xml:space="preserve">Число участников культурно -досуговых мероприятий </w:t>
            </w:r>
          </w:p>
        </w:tc>
        <w:tc>
          <w:tcPr>
            <w:tcW w:w="851" w:type="dxa"/>
            <w:vAlign w:val="center"/>
          </w:tcPr>
          <w:p w:rsidR="00C6726D" w:rsidRPr="00A12F0F" w:rsidRDefault="00C6726D" w:rsidP="00C060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91200</w:t>
            </w:r>
          </w:p>
        </w:tc>
        <w:tc>
          <w:tcPr>
            <w:tcW w:w="1134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91500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91500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91600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91700</w:t>
            </w:r>
          </w:p>
        </w:tc>
        <w:tc>
          <w:tcPr>
            <w:tcW w:w="993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91800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365F36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91900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FD6760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92000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7D03D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92000</w:t>
            </w:r>
          </w:p>
        </w:tc>
        <w:tc>
          <w:tcPr>
            <w:tcW w:w="993" w:type="dxa"/>
            <w:vAlign w:val="center"/>
          </w:tcPr>
          <w:p w:rsidR="00C6726D" w:rsidRDefault="00C6726D" w:rsidP="007D03D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93000</w:t>
            </w:r>
          </w:p>
        </w:tc>
      </w:tr>
      <w:tr w:rsidR="001804A6" w:rsidRPr="00A12F0F" w:rsidTr="001804A6">
        <w:tc>
          <w:tcPr>
            <w:tcW w:w="486" w:type="dxa"/>
          </w:tcPr>
          <w:p w:rsidR="00C6726D" w:rsidRPr="00A12F0F" w:rsidRDefault="00C6726D" w:rsidP="00C06093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3</w:t>
            </w:r>
          </w:p>
        </w:tc>
        <w:tc>
          <w:tcPr>
            <w:tcW w:w="3733" w:type="dxa"/>
          </w:tcPr>
          <w:p w:rsidR="00C6726D" w:rsidRPr="00A12F0F" w:rsidRDefault="00C6726D" w:rsidP="0092180B">
            <w:pPr>
              <w:ind w:left="34"/>
              <w:rPr>
                <w:bCs/>
                <w:sz w:val="20"/>
                <w:szCs w:val="20"/>
              </w:rPr>
            </w:pPr>
            <w:r w:rsidRPr="00A12F0F">
              <w:rPr>
                <w:bCs/>
                <w:sz w:val="20"/>
                <w:szCs w:val="20"/>
              </w:rPr>
              <w:t>Количество участников клубных формирований</w:t>
            </w:r>
          </w:p>
        </w:tc>
        <w:tc>
          <w:tcPr>
            <w:tcW w:w="851" w:type="dxa"/>
            <w:vAlign w:val="center"/>
          </w:tcPr>
          <w:p w:rsidR="00C6726D" w:rsidRPr="00A12F0F" w:rsidRDefault="00C6726D" w:rsidP="00C060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1413</w:t>
            </w:r>
          </w:p>
        </w:tc>
        <w:tc>
          <w:tcPr>
            <w:tcW w:w="1134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1413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1430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1447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1464</w:t>
            </w:r>
          </w:p>
        </w:tc>
        <w:tc>
          <w:tcPr>
            <w:tcW w:w="993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1481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1500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FD6760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1</w:t>
            </w:r>
            <w:r w:rsidR="00C6231F">
              <w:rPr>
                <w:sz w:val="19"/>
                <w:szCs w:val="19"/>
              </w:rPr>
              <w:t>550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7D03D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C6231F">
              <w:rPr>
                <w:sz w:val="19"/>
                <w:szCs w:val="19"/>
              </w:rPr>
              <w:t>6</w:t>
            </w:r>
            <w:r>
              <w:rPr>
                <w:sz w:val="19"/>
                <w:szCs w:val="19"/>
              </w:rPr>
              <w:t>00</w:t>
            </w:r>
          </w:p>
        </w:tc>
        <w:tc>
          <w:tcPr>
            <w:tcW w:w="993" w:type="dxa"/>
            <w:vAlign w:val="center"/>
          </w:tcPr>
          <w:p w:rsidR="00C6726D" w:rsidRDefault="00C6726D" w:rsidP="007D03D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C6231F">
              <w:rPr>
                <w:sz w:val="19"/>
                <w:szCs w:val="19"/>
              </w:rPr>
              <w:t>600</w:t>
            </w:r>
          </w:p>
        </w:tc>
      </w:tr>
      <w:tr w:rsidR="00C6726D" w:rsidRPr="00A12F0F" w:rsidTr="001804A6">
        <w:tc>
          <w:tcPr>
            <w:tcW w:w="13291" w:type="dxa"/>
            <w:gridSpan w:val="11"/>
          </w:tcPr>
          <w:p w:rsidR="00C6726D" w:rsidRPr="00A12F0F" w:rsidRDefault="005E4D0A" w:rsidP="005E4D0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                                     </w:t>
            </w:r>
            <w:r w:rsidR="00C6726D" w:rsidRPr="00A12F0F">
              <w:rPr>
                <w:sz w:val="20"/>
                <w:szCs w:val="20"/>
              </w:rPr>
              <w:t>Подпрограмма 1 «Обеспечение функций управления культурной сферой»</w:t>
            </w:r>
          </w:p>
        </w:tc>
        <w:tc>
          <w:tcPr>
            <w:tcW w:w="992" w:type="dxa"/>
          </w:tcPr>
          <w:p w:rsidR="00C6726D" w:rsidRPr="00A12F0F" w:rsidRDefault="00C6726D" w:rsidP="0041242F">
            <w:pPr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C6726D" w:rsidRPr="00A12F0F" w:rsidRDefault="00C6726D" w:rsidP="0041242F">
            <w:pPr>
              <w:rPr>
                <w:sz w:val="19"/>
                <w:szCs w:val="19"/>
              </w:rPr>
            </w:pPr>
          </w:p>
        </w:tc>
      </w:tr>
      <w:tr w:rsidR="001804A6" w:rsidRPr="00A12F0F" w:rsidTr="001804A6">
        <w:tc>
          <w:tcPr>
            <w:tcW w:w="486" w:type="dxa"/>
          </w:tcPr>
          <w:p w:rsidR="00C6726D" w:rsidRPr="00A12F0F" w:rsidRDefault="00C6726D" w:rsidP="00C06093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4</w:t>
            </w:r>
          </w:p>
        </w:tc>
        <w:tc>
          <w:tcPr>
            <w:tcW w:w="3733" w:type="dxa"/>
          </w:tcPr>
          <w:p w:rsidR="00C6726D" w:rsidRPr="00A12F0F" w:rsidRDefault="00C6726D" w:rsidP="0092180B">
            <w:pPr>
              <w:ind w:left="34"/>
              <w:rPr>
                <w:sz w:val="20"/>
                <w:szCs w:val="20"/>
              </w:rPr>
            </w:pPr>
            <w:r w:rsidRPr="00A12F0F">
              <w:rPr>
                <w:bCs/>
                <w:sz w:val="20"/>
                <w:szCs w:val="20"/>
              </w:rPr>
              <w:t xml:space="preserve">Уровень удовлетворенности населения качеством и доступностью муниципальных услуг в сфере культуры </w:t>
            </w:r>
          </w:p>
        </w:tc>
        <w:tc>
          <w:tcPr>
            <w:tcW w:w="851" w:type="dxa"/>
            <w:vAlign w:val="center"/>
          </w:tcPr>
          <w:p w:rsidR="00C6726D" w:rsidRPr="00A12F0F" w:rsidRDefault="00C6726D" w:rsidP="00C060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65</w:t>
            </w:r>
          </w:p>
        </w:tc>
        <w:tc>
          <w:tcPr>
            <w:tcW w:w="1134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70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75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75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76</w:t>
            </w:r>
          </w:p>
        </w:tc>
        <w:tc>
          <w:tcPr>
            <w:tcW w:w="993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77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80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FD6760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80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7D03D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993" w:type="dxa"/>
            <w:vAlign w:val="center"/>
          </w:tcPr>
          <w:p w:rsidR="00C6726D" w:rsidRDefault="00C6726D" w:rsidP="007D03D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</w:tr>
      <w:tr w:rsidR="00177E2C" w:rsidRPr="00A12F0F" w:rsidTr="00C22775">
        <w:tc>
          <w:tcPr>
            <w:tcW w:w="15276" w:type="dxa"/>
            <w:gridSpan w:val="13"/>
            <w:vAlign w:val="center"/>
          </w:tcPr>
          <w:p w:rsidR="00177E2C" w:rsidRPr="00A12F0F" w:rsidRDefault="00177E2C" w:rsidP="007D03D6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20"/>
                <w:szCs w:val="20"/>
              </w:rPr>
              <w:t>Подпрограмма 2 «Сохранение и развитие библиотечного обслуживания»</w:t>
            </w:r>
          </w:p>
        </w:tc>
      </w:tr>
      <w:tr w:rsidR="001804A6" w:rsidRPr="00A12F0F" w:rsidTr="001804A6">
        <w:tc>
          <w:tcPr>
            <w:tcW w:w="486" w:type="dxa"/>
          </w:tcPr>
          <w:p w:rsidR="00C6726D" w:rsidRPr="00A12F0F" w:rsidRDefault="00C6726D" w:rsidP="00C06093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5</w:t>
            </w:r>
          </w:p>
        </w:tc>
        <w:tc>
          <w:tcPr>
            <w:tcW w:w="3733" w:type="dxa"/>
          </w:tcPr>
          <w:p w:rsidR="00C6726D" w:rsidRPr="00A12F0F" w:rsidRDefault="00C6726D" w:rsidP="0092180B">
            <w:pPr>
              <w:tabs>
                <w:tab w:val="left" w:pos="317"/>
              </w:tabs>
              <w:rPr>
                <w:bCs/>
                <w:sz w:val="20"/>
                <w:szCs w:val="20"/>
              </w:rPr>
            </w:pPr>
            <w:r w:rsidRPr="00A12F0F">
              <w:rPr>
                <w:rFonts w:eastAsia="Calibri"/>
                <w:sz w:val="20"/>
                <w:szCs w:val="20"/>
                <w:lang w:eastAsia="en-US"/>
              </w:rPr>
              <w:t xml:space="preserve">Количество посещений муниципальных библиотек с учетом посетителей культурно-массовых мероприятий </w:t>
            </w:r>
          </w:p>
        </w:tc>
        <w:tc>
          <w:tcPr>
            <w:tcW w:w="851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  <w:lang w:val="en-AU"/>
              </w:rPr>
            </w:pPr>
            <w:r w:rsidRPr="00A12F0F">
              <w:rPr>
                <w:sz w:val="19"/>
                <w:szCs w:val="19"/>
              </w:rPr>
              <w:t>97642</w:t>
            </w:r>
          </w:p>
        </w:tc>
        <w:tc>
          <w:tcPr>
            <w:tcW w:w="1134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  <w:lang w:val="en-AU"/>
              </w:rPr>
            </w:pPr>
            <w:r w:rsidRPr="00A12F0F">
              <w:rPr>
                <w:sz w:val="19"/>
                <w:szCs w:val="19"/>
              </w:rPr>
              <w:t>99000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  <w:lang w:val="en-AU"/>
              </w:rPr>
            </w:pPr>
            <w:r w:rsidRPr="00A12F0F">
              <w:rPr>
                <w:sz w:val="19"/>
                <w:szCs w:val="19"/>
              </w:rPr>
              <w:t>100980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  <w:lang w:val="en-AU"/>
              </w:rPr>
            </w:pPr>
            <w:r w:rsidRPr="00A12F0F">
              <w:rPr>
                <w:sz w:val="19"/>
                <w:szCs w:val="19"/>
              </w:rPr>
              <w:t>102960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104940</w:t>
            </w:r>
          </w:p>
        </w:tc>
        <w:tc>
          <w:tcPr>
            <w:tcW w:w="993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106920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1</w:t>
            </w:r>
            <w:r w:rsidR="0029525D">
              <w:rPr>
                <w:sz w:val="19"/>
                <w:szCs w:val="19"/>
              </w:rPr>
              <w:t>10106</w:t>
            </w:r>
          </w:p>
        </w:tc>
        <w:tc>
          <w:tcPr>
            <w:tcW w:w="992" w:type="dxa"/>
            <w:vAlign w:val="center"/>
          </w:tcPr>
          <w:p w:rsidR="00C6726D" w:rsidRPr="00A12F0F" w:rsidRDefault="0029525D" w:rsidP="00FD6760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10106</w:t>
            </w:r>
          </w:p>
        </w:tc>
        <w:tc>
          <w:tcPr>
            <w:tcW w:w="992" w:type="dxa"/>
            <w:vAlign w:val="center"/>
          </w:tcPr>
          <w:p w:rsidR="00C6726D" w:rsidRPr="00A12F0F" w:rsidRDefault="0029525D" w:rsidP="007D03D6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10106</w:t>
            </w:r>
          </w:p>
        </w:tc>
        <w:tc>
          <w:tcPr>
            <w:tcW w:w="993" w:type="dxa"/>
            <w:vAlign w:val="center"/>
          </w:tcPr>
          <w:p w:rsidR="00C6726D" w:rsidRDefault="0029525D" w:rsidP="007D03D6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10106</w:t>
            </w:r>
          </w:p>
        </w:tc>
      </w:tr>
      <w:tr w:rsidR="001804A6" w:rsidRPr="00A12F0F" w:rsidTr="001804A6">
        <w:tc>
          <w:tcPr>
            <w:tcW w:w="486" w:type="dxa"/>
          </w:tcPr>
          <w:p w:rsidR="00C6726D" w:rsidRPr="00A12F0F" w:rsidRDefault="00C6726D" w:rsidP="00C06093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6</w:t>
            </w:r>
          </w:p>
        </w:tc>
        <w:tc>
          <w:tcPr>
            <w:tcW w:w="3733" w:type="dxa"/>
          </w:tcPr>
          <w:p w:rsidR="00C6726D" w:rsidRPr="00A12F0F" w:rsidRDefault="00C6726D" w:rsidP="009D60BB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Объем пополнения библиотечного фонда новыми изданиями</w:t>
            </w:r>
          </w:p>
        </w:tc>
        <w:tc>
          <w:tcPr>
            <w:tcW w:w="851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экз.</w:t>
            </w:r>
          </w:p>
        </w:tc>
        <w:tc>
          <w:tcPr>
            <w:tcW w:w="1134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1958</w:t>
            </w:r>
          </w:p>
        </w:tc>
        <w:tc>
          <w:tcPr>
            <w:tcW w:w="1134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1800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2000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2000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2000</w:t>
            </w:r>
          </w:p>
        </w:tc>
        <w:tc>
          <w:tcPr>
            <w:tcW w:w="993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2000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2000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FD6760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2000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7D03D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2000</w:t>
            </w:r>
          </w:p>
        </w:tc>
        <w:tc>
          <w:tcPr>
            <w:tcW w:w="993" w:type="dxa"/>
            <w:vAlign w:val="center"/>
          </w:tcPr>
          <w:p w:rsidR="00C6726D" w:rsidRDefault="003C70DD" w:rsidP="007D03D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2050</w:t>
            </w:r>
          </w:p>
        </w:tc>
      </w:tr>
      <w:tr w:rsidR="001804A6" w:rsidRPr="00A12F0F" w:rsidTr="001804A6">
        <w:tc>
          <w:tcPr>
            <w:tcW w:w="486" w:type="dxa"/>
          </w:tcPr>
          <w:p w:rsidR="00C6726D" w:rsidRPr="00A12F0F" w:rsidRDefault="00C6726D" w:rsidP="00C06093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7</w:t>
            </w:r>
          </w:p>
        </w:tc>
        <w:tc>
          <w:tcPr>
            <w:tcW w:w="3733" w:type="dxa"/>
          </w:tcPr>
          <w:p w:rsidR="00C6726D" w:rsidRPr="00A12F0F" w:rsidRDefault="00C6726D" w:rsidP="009D60BB">
            <w:pPr>
              <w:autoSpaceDE w:val="0"/>
              <w:autoSpaceDN w:val="0"/>
              <w:adjustRightInd w:val="0"/>
              <w:ind w:firstLine="35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12F0F">
              <w:rPr>
                <w:sz w:val="20"/>
                <w:szCs w:val="20"/>
              </w:rPr>
              <w:t>Число обращений к цифровым ресурсам</w:t>
            </w:r>
          </w:p>
        </w:tc>
        <w:tc>
          <w:tcPr>
            <w:tcW w:w="851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1900</w:t>
            </w:r>
          </w:p>
        </w:tc>
        <w:tc>
          <w:tcPr>
            <w:tcW w:w="1134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1900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2000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2200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2400</w:t>
            </w:r>
          </w:p>
        </w:tc>
        <w:tc>
          <w:tcPr>
            <w:tcW w:w="993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2600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2800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FD6760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2800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7D03D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2800</w:t>
            </w:r>
          </w:p>
        </w:tc>
        <w:tc>
          <w:tcPr>
            <w:tcW w:w="993" w:type="dxa"/>
            <w:vAlign w:val="center"/>
          </w:tcPr>
          <w:p w:rsidR="00C6726D" w:rsidRDefault="003C70DD" w:rsidP="007D03D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3000</w:t>
            </w:r>
          </w:p>
        </w:tc>
      </w:tr>
      <w:tr w:rsidR="001804A6" w:rsidRPr="00A12F0F" w:rsidTr="001804A6">
        <w:trPr>
          <w:trHeight w:val="437"/>
        </w:trPr>
        <w:tc>
          <w:tcPr>
            <w:tcW w:w="486" w:type="dxa"/>
          </w:tcPr>
          <w:p w:rsidR="00C6726D" w:rsidRPr="00A12F0F" w:rsidRDefault="00C6726D" w:rsidP="00C06093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8</w:t>
            </w:r>
          </w:p>
        </w:tc>
        <w:tc>
          <w:tcPr>
            <w:tcW w:w="3733" w:type="dxa"/>
          </w:tcPr>
          <w:p w:rsidR="00C6726D" w:rsidRPr="00A12F0F" w:rsidRDefault="00C6726D" w:rsidP="00815CA5">
            <w:pPr>
              <w:autoSpaceDE w:val="0"/>
              <w:autoSpaceDN w:val="0"/>
              <w:adjustRightInd w:val="0"/>
              <w:ind w:firstLine="35"/>
              <w:jc w:val="both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Создание модельной библиотеки на базе Библиотеки семейного чтения</w:t>
            </w:r>
          </w:p>
          <w:p w:rsidR="00C6726D" w:rsidRPr="00A12F0F" w:rsidRDefault="00C6726D" w:rsidP="00815CA5">
            <w:pPr>
              <w:autoSpaceDE w:val="0"/>
              <w:autoSpaceDN w:val="0"/>
              <w:adjustRightInd w:val="0"/>
              <w:ind w:firstLine="3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0</w:t>
            </w:r>
          </w:p>
        </w:tc>
        <w:tc>
          <w:tcPr>
            <w:tcW w:w="993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  <w:vAlign w:val="center"/>
          </w:tcPr>
          <w:p w:rsidR="00C6726D" w:rsidRPr="00A12F0F" w:rsidRDefault="00177E2C" w:rsidP="00C0609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  <w:vAlign w:val="center"/>
          </w:tcPr>
          <w:p w:rsidR="00C6726D" w:rsidRPr="00A12F0F" w:rsidRDefault="00177E2C" w:rsidP="00FD676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  <w:vAlign w:val="center"/>
          </w:tcPr>
          <w:p w:rsidR="00C6726D" w:rsidRPr="00A12F0F" w:rsidRDefault="00177E2C" w:rsidP="007D03D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993" w:type="dxa"/>
            <w:vAlign w:val="center"/>
          </w:tcPr>
          <w:p w:rsidR="00C6726D" w:rsidRDefault="00177E2C" w:rsidP="007D03D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</w:tr>
      <w:tr w:rsidR="00177E2C" w:rsidRPr="00A12F0F" w:rsidTr="00C22775">
        <w:tc>
          <w:tcPr>
            <w:tcW w:w="15276" w:type="dxa"/>
            <w:gridSpan w:val="13"/>
            <w:vAlign w:val="center"/>
          </w:tcPr>
          <w:p w:rsidR="00177E2C" w:rsidRPr="00A12F0F" w:rsidRDefault="00177E2C" w:rsidP="007D03D6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Подпрограмма 3 «Развитие музейного дела»</w:t>
            </w:r>
          </w:p>
        </w:tc>
      </w:tr>
      <w:tr w:rsidR="001804A6" w:rsidRPr="00A12F0F" w:rsidTr="001804A6">
        <w:tc>
          <w:tcPr>
            <w:tcW w:w="486" w:type="dxa"/>
          </w:tcPr>
          <w:p w:rsidR="00C6726D" w:rsidRPr="00A12F0F" w:rsidRDefault="00C6726D" w:rsidP="00C06093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9</w:t>
            </w:r>
          </w:p>
        </w:tc>
        <w:tc>
          <w:tcPr>
            <w:tcW w:w="3733" w:type="dxa"/>
          </w:tcPr>
          <w:p w:rsidR="00C6726D" w:rsidRPr="00A12F0F" w:rsidRDefault="00C6726D" w:rsidP="0092180B">
            <w:pPr>
              <w:pStyle w:val="ae"/>
              <w:spacing w:before="0"/>
              <w:ind w:left="0" w:firstLine="27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Число посетителей</w:t>
            </w:r>
            <w:r w:rsidR="00AE7174">
              <w:rPr>
                <w:sz w:val="20"/>
                <w:szCs w:val="20"/>
              </w:rPr>
              <w:t xml:space="preserve"> (в музее и вне музея)</w:t>
            </w:r>
            <w:r w:rsidR="00B57874">
              <w:rPr>
                <w:sz w:val="20"/>
                <w:szCs w:val="20"/>
              </w:rPr>
              <w:t xml:space="preserve"> с учетом посетителей культурно-образовательных мероприятий</w:t>
            </w:r>
          </w:p>
        </w:tc>
        <w:tc>
          <w:tcPr>
            <w:tcW w:w="851" w:type="dxa"/>
          </w:tcPr>
          <w:p w:rsidR="00C6726D" w:rsidRPr="00A12F0F" w:rsidRDefault="00C6726D" w:rsidP="008850D3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:rsidR="00C6726D" w:rsidRPr="00AE7174" w:rsidRDefault="00AE7174" w:rsidP="00C06093">
            <w:pPr>
              <w:jc w:val="center"/>
              <w:rPr>
                <w:sz w:val="19"/>
                <w:szCs w:val="19"/>
              </w:rPr>
            </w:pPr>
            <w:r w:rsidRPr="00AE7174">
              <w:rPr>
                <w:sz w:val="19"/>
                <w:szCs w:val="19"/>
              </w:rPr>
              <w:t>12000</w:t>
            </w:r>
          </w:p>
        </w:tc>
        <w:tc>
          <w:tcPr>
            <w:tcW w:w="1134" w:type="dxa"/>
            <w:vAlign w:val="center"/>
          </w:tcPr>
          <w:p w:rsidR="00C6726D" w:rsidRPr="00AE7174" w:rsidRDefault="00AE7174" w:rsidP="00C06093">
            <w:pPr>
              <w:jc w:val="center"/>
              <w:rPr>
                <w:sz w:val="19"/>
                <w:szCs w:val="19"/>
              </w:rPr>
            </w:pPr>
            <w:r w:rsidRPr="00AE7174">
              <w:rPr>
                <w:sz w:val="19"/>
                <w:szCs w:val="19"/>
              </w:rPr>
              <w:t>12500</w:t>
            </w:r>
          </w:p>
        </w:tc>
        <w:tc>
          <w:tcPr>
            <w:tcW w:w="992" w:type="dxa"/>
            <w:vAlign w:val="center"/>
          </w:tcPr>
          <w:p w:rsidR="00C6726D" w:rsidRPr="00A12F0F" w:rsidRDefault="00AE7174" w:rsidP="00C0609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12700</w:t>
            </w:r>
          </w:p>
        </w:tc>
        <w:tc>
          <w:tcPr>
            <w:tcW w:w="992" w:type="dxa"/>
            <w:vAlign w:val="center"/>
          </w:tcPr>
          <w:p w:rsidR="00C6726D" w:rsidRPr="00A12F0F" w:rsidRDefault="00AE7174" w:rsidP="00C0609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13050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1</w:t>
            </w:r>
            <w:r w:rsidR="00AE7174">
              <w:rPr>
                <w:sz w:val="19"/>
                <w:szCs w:val="19"/>
              </w:rPr>
              <w:t>3400</w:t>
            </w:r>
          </w:p>
        </w:tc>
        <w:tc>
          <w:tcPr>
            <w:tcW w:w="993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1</w:t>
            </w:r>
            <w:r w:rsidR="00AE7174">
              <w:rPr>
                <w:sz w:val="19"/>
                <w:szCs w:val="19"/>
              </w:rPr>
              <w:t>3900</w:t>
            </w:r>
          </w:p>
        </w:tc>
        <w:tc>
          <w:tcPr>
            <w:tcW w:w="992" w:type="dxa"/>
            <w:vAlign w:val="center"/>
          </w:tcPr>
          <w:p w:rsidR="00C6726D" w:rsidRPr="00A12F0F" w:rsidRDefault="00AE7174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3900</w:t>
            </w:r>
          </w:p>
        </w:tc>
        <w:tc>
          <w:tcPr>
            <w:tcW w:w="992" w:type="dxa"/>
            <w:vAlign w:val="center"/>
          </w:tcPr>
          <w:p w:rsidR="00C6726D" w:rsidRPr="00A12F0F" w:rsidRDefault="00AE7174" w:rsidP="00FD6760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3900</w:t>
            </w:r>
          </w:p>
        </w:tc>
        <w:tc>
          <w:tcPr>
            <w:tcW w:w="992" w:type="dxa"/>
            <w:vAlign w:val="center"/>
          </w:tcPr>
          <w:p w:rsidR="00C6726D" w:rsidRPr="00A12F0F" w:rsidRDefault="00AE7174" w:rsidP="007D03D6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3900</w:t>
            </w:r>
          </w:p>
        </w:tc>
        <w:tc>
          <w:tcPr>
            <w:tcW w:w="993" w:type="dxa"/>
            <w:vAlign w:val="center"/>
          </w:tcPr>
          <w:p w:rsidR="00C6726D" w:rsidRDefault="00AE7174" w:rsidP="007D03D6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3900</w:t>
            </w:r>
          </w:p>
        </w:tc>
      </w:tr>
      <w:tr w:rsidR="001804A6" w:rsidRPr="00A12F0F" w:rsidTr="001804A6">
        <w:tc>
          <w:tcPr>
            <w:tcW w:w="486" w:type="dxa"/>
          </w:tcPr>
          <w:p w:rsidR="00C6726D" w:rsidRPr="00A12F0F" w:rsidRDefault="00C6726D" w:rsidP="00C06093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10</w:t>
            </w:r>
          </w:p>
        </w:tc>
        <w:tc>
          <w:tcPr>
            <w:tcW w:w="3733" w:type="dxa"/>
          </w:tcPr>
          <w:p w:rsidR="00C6726D" w:rsidRPr="00A12F0F" w:rsidRDefault="00C6726D" w:rsidP="0092180B">
            <w:pPr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 xml:space="preserve">Количество экспонатов музейного фонда </w:t>
            </w:r>
          </w:p>
        </w:tc>
        <w:tc>
          <w:tcPr>
            <w:tcW w:w="851" w:type="dxa"/>
          </w:tcPr>
          <w:p w:rsidR="00C6726D" w:rsidRPr="00A12F0F" w:rsidRDefault="00C6726D" w:rsidP="008850D3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6193</w:t>
            </w:r>
          </w:p>
        </w:tc>
        <w:tc>
          <w:tcPr>
            <w:tcW w:w="1134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6210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6220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6230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6235</w:t>
            </w:r>
          </w:p>
        </w:tc>
        <w:tc>
          <w:tcPr>
            <w:tcW w:w="993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6240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6250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31618E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6260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7D03D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6260</w:t>
            </w:r>
          </w:p>
        </w:tc>
        <w:tc>
          <w:tcPr>
            <w:tcW w:w="993" w:type="dxa"/>
            <w:vAlign w:val="center"/>
          </w:tcPr>
          <w:p w:rsidR="00C6726D" w:rsidRDefault="00177E2C" w:rsidP="007D03D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6300</w:t>
            </w:r>
          </w:p>
        </w:tc>
      </w:tr>
      <w:tr w:rsidR="001804A6" w:rsidRPr="00A12F0F" w:rsidTr="001804A6">
        <w:tc>
          <w:tcPr>
            <w:tcW w:w="486" w:type="dxa"/>
          </w:tcPr>
          <w:p w:rsidR="00C6726D" w:rsidRPr="00A12F0F" w:rsidRDefault="00C6726D" w:rsidP="00C06093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11</w:t>
            </w:r>
          </w:p>
        </w:tc>
        <w:tc>
          <w:tcPr>
            <w:tcW w:w="3733" w:type="dxa"/>
          </w:tcPr>
          <w:p w:rsidR="00C6726D" w:rsidRPr="00A12F0F" w:rsidRDefault="00C6726D" w:rsidP="0092180B">
            <w:pPr>
              <w:pStyle w:val="ae"/>
              <w:spacing w:before="0"/>
              <w:ind w:left="27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 xml:space="preserve">Доля экспонируемых музейных предметов </w:t>
            </w:r>
          </w:p>
        </w:tc>
        <w:tc>
          <w:tcPr>
            <w:tcW w:w="851" w:type="dxa"/>
          </w:tcPr>
          <w:p w:rsidR="00C6726D" w:rsidRPr="00A12F0F" w:rsidRDefault="00C6726D" w:rsidP="00E27AE4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13</w:t>
            </w:r>
          </w:p>
        </w:tc>
        <w:tc>
          <w:tcPr>
            <w:tcW w:w="1134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13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14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16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17</w:t>
            </w:r>
          </w:p>
        </w:tc>
        <w:tc>
          <w:tcPr>
            <w:tcW w:w="993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19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20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FD6760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20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7D03D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993" w:type="dxa"/>
            <w:vAlign w:val="center"/>
          </w:tcPr>
          <w:p w:rsidR="00C6726D" w:rsidRDefault="00177E2C" w:rsidP="007D03D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AE7174">
              <w:rPr>
                <w:sz w:val="19"/>
                <w:szCs w:val="19"/>
              </w:rPr>
              <w:t>1</w:t>
            </w:r>
          </w:p>
        </w:tc>
      </w:tr>
      <w:tr w:rsidR="001804A6" w:rsidRPr="00A12F0F" w:rsidTr="001804A6">
        <w:tc>
          <w:tcPr>
            <w:tcW w:w="486" w:type="dxa"/>
          </w:tcPr>
          <w:p w:rsidR="00C6726D" w:rsidRPr="00A12F0F" w:rsidRDefault="00C6726D" w:rsidP="00C06093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12</w:t>
            </w:r>
          </w:p>
        </w:tc>
        <w:tc>
          <w:tcPr>
            <w:tcW w:w="3733" w:type="dxa"/>
          </w:tcPr>
          <w:p w:rsidR="00C6726D" w:rsidRPr="00A12F0F" w:rsidRDefault="00C6726D" w:rsidP="0092180B">
            <w:pPr>
              <w:pStyle w:val="ae"/>
              <w:spacing w:before="0"/>
              <w:ind w:left="27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 xml:space="preserve">Количество проводимых экскурсий   </w:t>
            </w:r>
          </w:p>
        </w:tc>
        <w:tc>
          <w:tcPr>
            <w:tcW w:w="851" w:type="dxa"/>
          </w:tcPr>
          <w:p w:rsidR="00C6726D" w:rsidRPr="00A12F0F" w:rsidRDefault="00C6726D" w:rsidP="00E27AE4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227</w:t>
            </w:r>
          </w:p>
        </w:tc>
        <w:tc>
          <w:tcPr>
            <w:tcW w:w="1134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230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235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240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240</w:t>
            </w:r>
          </w:p>
        </w:tc>
        <w:tc>
          <w:tcPr>
            <w:tcW w:w="993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245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249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FD6760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249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7D03D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249</w:t>
            </w:r>
          </w:p>
        </w:tc>
        <w:tc>
          <w:tcPr>
            <w:tcW w:w="993" w:type="dxa"/>
            <w:vAlign w:val="center"/>
          </w:tcPr>
          <w:p w:rsidR="00C6726D" w:rsidRDefault="00177E2C" w:rsidP="007D03D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</w:t>
            </w:r>
          </w:p>
        </w:tc>
      </w:tr>
      <w:tr w:rsidR="00177E2C" w:rsidRPr="00A12F0F" w:rsidTr="00C22775">
        <w:tc>
          <w:tcPr>
            <w:tcW w:w="15276" w:type="dxa"/>
            <w:gridSpan w:val="13"/>
            <w:vAlign w:val="center"/>
          </w:tcPr>
          <w:p w:rsidR="00177E2C" w:rsidRPr="00A12F0F" w:rsidRDefault="00177E2C" w:rsidP="00DF6DC9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Подпрограмма 4 «Развитие клубных учреждений»</w:t>
            </w:r>
          </w:p>
        </w:tc>
      </w:tr>
      <w:tr w:rsidR="001804A6" w:rsidRPr="00A12F0F" w:rsidTr="001804A6">
        <w:tc>
          <w:tcPr>
            <w:tcW w:w="486" w:type="dxa"/>
          </w:tcPr>
          <w:p w:rsidR="00C6726D" w:rsidRPr="00A12F0F" w:rsidRDefault="00C6726D" w:rsidP="00C06093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13</w:t>
            </w:r>
          </w:p>
        </w:tc>
        <w:tc>
          <w:tcPr>
            <w:tcW w:w="3733" w:type="dxa"/>
          </w:tcPr>
          <w:p w:rsidR="00C6726D" w:rsidRPr="00A12F0F" w:rsidRDefault="00C6726D" w:rsidP="0092180B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 xml:space="preserve">Число участников культурно-досуговых мероприятий  </w:t>
            </w:r>
          </w:p>
        </w:tc>
        <w:tc>
          <w:tcPr>
            <w:tcW w:w="851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90791</w:t>
            </w:r>
          </w:p>
        </w:tc>
        <w:tc>
          <w:tcPr>
            <w:tcW w:w="1134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90800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91500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91600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91700</w:t>
            </w:r>
          </w:p>
        </w:tc>
        <w:tc>
          <w:tcPr>
            <w:tcW w:w="993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91800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365F36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91900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FD6760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92000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7D03D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92000</w:t>
            </w:r>
          </w:p>
        </w:tc>
        <w:tc>
          <w:tcPr>
            <w:tcW w:w="993" w:type="dxa"/>
            <w:vAlign w:val="center"/>
          </w:tcPr>
          <w:p w:rsidR="00C6726D" w:rsidRDefault="00177E2C" w:rsidP="007D03D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93000</w:t>
            </w:r>
          </w:p>
        </w:tc>
      </w:tr>
      <w:tr w:rsidR="001804A6" w:rsidRPr="00A12F0F" w:rsidTr="001804A6">
        <w:tc>
          <w:tcPr>
            <w:tcW w:w="486" w:type="dxa"/>
          </w:tcPr>
          <w:p w:rsidR="00C6726D" w:rsidRPr="00A12F0F" w:rsidRDefault="00C6726D" w:rsidP="00C06093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733" w:type="dxa"/>
          </w:tcPr>
          <w:p w:rsidR="00C6726D" w:rsidRPr="00A12F0F" w:rsidRDefault="00C6726D" w:rsidP="0092180B">
            <w:pPr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Число посещений платных культурно-массовых мероприятий</w:t>
            </w:r>
          </w:p>
        </w:tc>
        <w:tc>
          <w:tcPr>
            <w:tcW w:w="851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9980</w:t>
            </w:r>
          </w:p>
        </w:tc>
        <w:tc>
          <w:tcPr>
            <w:tcW w:w="1134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9980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10580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11180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11780</w:t>
            </w:r>
          </w:p>
        </w:tc>
        <w:tc>
          <w:tcPr>
            <w:tcW w:w="993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12380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13000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FD6760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13000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7D03D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13000</w:t>
            </w:r>
          </w:p>
        </w:tc>
        <w:tc>
          <w:tcPr>
            <w:tcW w:w="993" w:type="dxa"/>
            <w:vAlign w:val="center"/>
          </w:tcPr>
          <w:p w:rsidR="00C6726D" w:rsidRDefault="00177E2C" w:rsidP="007D03D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13000</w:t>
            </w:r>
          </w:p>
        </w:tc>
      </w:tr>
      <w:tr w:rsidR="001804A6" w:rsidRPr="00A12F0F" w:rsidTr="001804A6">
        <w:tc>
          <w:tcPr>
            <w:tcW w:w="486" w:type="dxa"/>
          </w:tcPr>
          <w:p w:rsidR="00C6726D" w:rsidRPr="00A12F0F" w:rsidRDefault="00C6726D" w:rsidP="00C06093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15</w:t>
            </w:r>
          </w:p>
        </w:tc>
        <w:tc>
          <w:tcPr>
            <w:tcW w:w="3733" w:type="dxa"/>
          </w:tcPr>
          <w:p w:rsidR="00C6726D" w:rsidRPr="00A12F0F" w:rsidRDefault="00C6726D" w:rsidP="0092180B">
            <w:pPr>
              <w:tabs>
                <w:tab w:val="left" w:pos="0"/>
              </w:tabs>
              <w:ind w:left="34" w:hanging="34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Количество участников клубных формирований</w:t>
            </w:r>
          </w:p>
        </w:tc>
        <w:tc>
          <w:tcPr>
            <w:tcW w:w="851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1413</w:t>
            </w:r>
          </w:p>
        </w:tc>
        <w:tc>
          <w:tcPr>
            <w:tcW w:w="1134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1413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1430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1447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1464</w:t>
            </w:r>
          </w:p>
        </w:tc>
        <w:tc>
          <w:tcPr>
            <w:tcW w:w="993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1481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1500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FD6760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1</w:t>
            </w:r>
            <w:r w:rsidR="00C6231F">
              <w:rPr>
                <w:sz w:val="19"/>
                <w:szCs w:val="19"/>
              </w:rPr>
              <w:t>550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7D03D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  <w:r w:rsidR="00C6231F">
              <w:rPr>
                <w:sz w:val="19"/>
                <w:szCs w:val="19"/>
              </w:rPr>
              <w:t>00</w:t>
            </w:r>
          </w:p>
        </w:tc>
        <w:tc>
          <w:tcPr>
            <w:tcW w:w="993" w:type="dxa"/>
            <w:vAlign w:val="center"/>
          </w:tcPr>
          <w:p w:rsidR="00C6726D" w:rsidRDefault="00177E2C" w:rsidP="007D03D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  <w:r w:rsidR="00C6231F">
              <w:rPr>
                <w:sz w:val="19"/>
                <w:szCs w:val="19"/>
              </w:rPr>
              <w:t>00</w:t>
            </w:r>
          </w:p>
        </w:tc>
      </w:tr>
      <w:tr w:rsidR="001804A6" w:rsidRPr="00A12F0F" w:rsidTr="001804A6">
        <w:tc>
          <w:tcPr>
            <w:tcW w:w="486" w:type="dxa"/>
          </w:tcPr>
          <w:p w:rsidR="00C6726D" w:rsidRPr="00A12F0F" w:rsidRDefault="00C6726D" w:rsidP="00C06093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16</w:t>
            </w:r>
          </w:p>
        </w:tc>
        <w:tc>
          <w:tcPr>
            <w:tcW w:w="3733" w:type="dxa"/>
          </w:tcPr>
          <w:p w:rsidR="00C6726D" w:rsidRPr="00A12F0F" w:rsidRDefault="00C6726D" w:rsidP="0092180B">
            <w:pPr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Количество зрителей кино</w:t>
            </w:r>
          </w:p>
        </w:tc>
        <w:tc>
          <w:tcPr>
            <w:tcW w:w="851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:rsidR="00C6726D" w:rsidRPr="00A12F0F" w:rsidRDefault="00C6231F" w:rsidP="00C0609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863778">
              <w:rPr>
                <w:sz w:val="19"/>
                <w:szCs w:val="19"/>
              </w:rPr>
              <w:t>5000</w:t>
            </w:r>
          </w:p>
        </w:tc>
        <w:tc>
          <w:tcPr>
            <w:tcW w:w="1134" w:type="dxa"/>
            <w:vAlign w:val="center"/>
          </w:tcPr>
          <w:p w:rsidR="00C6726D" w:rsidRPr="00A12F0F" w:rsidRDefault="00C6231F" w:rsidP="00C0609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863778">
              <w:rPr>
                <w:sz w:val="19"/>
                <w:szCs w:val="19"/>
              </w:rPr>
              <w:t>6800</w:t>
            </w:r>
          </w:p>
        </w:tc>
        <w:tc>
          <w:tcPr>
            <w:tcW w:w="992" w:type="dxa"/>
            <w:vAlign w:val="center"/>
          </w:tcPr>
          <w:p w:rsidR="00C6726D" w:rsidRPr="00A12F0F" w:rsidRDefault="00C6231F" w:rsidP="00C0609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863778">
              <w:rPr>
                <w:sz w:val="19"/>
                <w:szCs w:val="19"/>
              </w:rPr>
              <w:t>7000</w:t>
            </w:r>
          </w:p>
        </w:tc>
        <w:tc>
          <w:tcPr>
            <w:tcW w:w="992" w:type="dxa"/>
            <w:vAlign w:val="center"/>
          </w:tcPr>
          <w:p w:rsidR="00C6726D" w:rsidRPr="00A12F0F" w:rsidRDefault="00C6231F" w:rsidP="00C0609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863778">
              <w:rPr>
                <w:sz w:val="19"/>
                <w:szCs w:val="19"/>
              </w:rPr>
              <w:t>7000</w:t>
            </w:r>
          </w:p>
        </w:tc>
        <w:tc>
          <w:tcPr>
            <w:tcW w:w="992" w:type="dxa"/>
            <w:vAlign w:val="center"/>
          </w:tcPr>
          <w:p w:rsidR="00C6726D" w:rsidRPr="00A12F0F" w:rsidRDefault="00C6231F" w:rsidP="00C0609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863778">
              <w:rPr>
                <w:sz w:val="19"/>
                <w:szCs w:val="19"/>
              </w:rPr>
              <w:t>7500</w:t>
            </w:r>
          </w:p>
        </w:tc>
        <w:tc>
          <w:tcPr>
            <w:tcW w:w="993" w:type="dxa"/>
            <w:vAlign w:val="center"/>
          </w:tcPr>
          <w:p w:rsidR="00C6726D" w:rsidRPr="00A12F0F" w:rsidRDefault="00C6231F" w:rsidP="00C0609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38000</w:t>
            </w:r>
          </w:p>
        </w:tc>
        <w:tc>
          <w:tcPr>
            <w:tcW w:w="992" w:type="dxa"/>
            <w:vAlign w:val="center"/>
          </w:tcPr>
          <w:p w:rsidR="00C6726D" w:rsidRPr="00A12F0F" w:rsidRDefault="00C6231F" w:rsidP="00C0609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38000</w:t>
            </w:r>
          </w:p>
        </w:tc>
        <w:tc>
          <w:tcPr>
            <w:tcW w:w="992" w:type="dxa"/>
            <w:vAlign w:val="center"/>
          </w:tcPr>
          <w:p w:rsidR="00C6726D" w:rsidRPr="00A12F0F" w:rsidRDefault="00C6231F" w:rsidP="00FD676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38050</w:t>
            </w:r>
          </w:p>
        </w:tc>
        <w:tc>
          <w:tcPr>
            <w:tcW w:w="992" w:type="dxa"/>
            <w:vAlign w:val="center"/>
          </w:tcPr>
          <w:p w:rsidR="00C6726D" w:rsidRPr="00A12F0F" w:rsidRDefault="00C6231F" w:rsidP="007D03D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38100</w:t>
            </w:r>
          </w:p>
        </w:tc>
        <w:tc>
          <w:tcPr>
            <w:tcW w:w="993" w:type="dxa"/>
          </w:tcPr>
          <w:p w:rsidR="00C6726D" w:rsidRDefault="00C6231F" w:rsidP="007D03D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38150</w:t>
            </w:r>
          </w:p>
        </w:tc>
      </w:tr>
      <w:tr w:rsidR="00177E2C" w:rsidRPr="00A12F0F" w:rsidTr="00C22775">
        <w:tc>
          <w:tcPr>
            <w:tcW w:w="15276" w:type="dxa"/>
            <w:gridSpan w:val="13"/>
          </w:tcPr>
          <w:p w:rsidR="00177E2C" w:rsidRPr="00A12F0F" w:rsidRDefault="00177E2C" w:rsidP="007D03D6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Подпрограмма 5 «Дополнительное образование в сфере культуры»</w:t>
            </w:r>
          </w:p>
        </w:tc>
      </w:tr>
      <w:tr w:rsidR="001804A6" w:rsidRPr="00A12F0F" w:rsidTr="001804A6">
        <w:tc>
          <w:tcPr>
            <w:tcW w:w="486" w:type="dxa"/>
          </w:tcPr>
          <w:p w:rsidR="00C6726D" w:rsidRPr="00A12F0F" w:rsidRDefault="00C6726D" w:rsidP="00C06093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17</w:t>
            </w:r>
          </w:p>
        </w:tc>
        <w:tc>
          <w:tcPr>
            <w:tcW w:w="3733" w:type="dxa"/>
          </w:tcPr>
          <w:p w:rsidR="00C6726D" w:rsidRPr="00A12F0F" w:rsidRDefault="00C6726D" w:rsidP="0092180B">
            <w:pPr>
              <w:ind w:left="34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 xml:space="preserve">Доля учащихся, принимающих участие в конкурсах, фестивалях, смотрах городского, регионального, областного, всероссийского и международного уровней </w:t>
            </w:r>
          </w:p>
        </w:tc>
        <w:tc>
          <w:tcPr>
            <w:tcW w:w="851" w:type="dxa"/>
            <w:vAlign w:val="center"/>
          </w:tcPr>
          <w:p w:rsidR="00C6726D" w:rsidRPr="00A12F0F" w:rsidRDefault="00C6726D" w:rsidP="00C060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C6726D" w:rsidRPr="00A12F0F" w:rsidRDefault="00C6726D" w:rsidP="00C06093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85</w:t>
            </w:r>
          </w:p>
        </w:tc>
        <w:tc>
          <w:tcPr>
            <w:tcW w:w="1134" w:type="dxa"/>
            <w:vAlign w:val="center"/>
          </w:tcPr>
          <w:p w:rsidR="00C6726D" w:rsidRPr="00A12F0F" w:rsidRDefault="00C6726D" w:rsidP="00C06093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86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86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87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88</w:t>
            </w:r>
          </w:p>
        </w:tc>
        <w:tc>
          <w:tcPr>
            <w:tcW w:w="993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89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90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FD6760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90</w:t>
            </w:r>
          </w:p>
        </w:tc>
        <w:tc>
          <w:tcPr>
            <w:tcW w:w="992" w:type="dxa"/>
            <w:vAlign w:val="center"/>
          </w:tcPr>
          <w:p w:rsidR="00C6726D" w:rsidRPr="00A12F0F" w:rsidRDefault="00C6726D" w:rsidP="007D03D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993" w:type="dxa"/>
            <w:vAlign w:val="center"/>
          </w:tcPr>
          <w:p w:rsidR="00177E2C" w:rsidRDefault="00177E2C" w:rsidP="007D03D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</w:tr>
      <w:tr w:rsidR="001804A6" w:rsidRPr="00A12F0F" w:rsidTr="001804A6">
        <w:tc>
          <w:tcPr>
            <w:tcW w:w="486" w:type="dxa"/>
            <w:vMerge w:val="restart"/>
          </w:tcPr>
          <w:p w:rsidR="00197B16" w:rsidRPr="00A12F0F" w:rsidRDefault="00197B16" w:rsidP="00C06093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18</w:t>
            </w:r>
          </w:p>
        </w:tc>
        <w:tc>
          <w:tcPr>
            <w:tcW w:w="3733" w:type="dxa"/>
          </w:tcPr>
          <w:p w:rsidR="00197B16" w:rsidRPr="00A12F0F" w:rsidRDefault="00197B16" w:rsidP="0092180B">
            <w:pPr>
              <w:pStyle w:val="ConsPlusCell"/>
              <w:ind w:left="34"/>
              <w:rPr>
                <w:rFonts w:ascii="Times New Roman" w:hAnsi="Times New Roman" w:cs="Times New Roman"/>
              </w:rPr>
            </w:pPr>
            <w:r w:rsidRPr="00A12F0F">
              <w:rPr>
                <w:rFonts w:ascii="Times New Roman" w:hAnsi="Times New Roman" w:cs="Times New Roman"/>
              </w:rPr>
              <w:t xml:space="preserve">Количество преподавателей, имеющих квалификационные категории от общего числа (в т.ч.): </w:t>
            </w:r>
          </w:p>
        </w:tc>
        <w:tc>
          <w:tcPr>
            <w:tcW w:w="851" w:type="dxa"/>
            <w:vAlign w:val="center"/>
          </w:tcPr>
          <w:p w:rsidR="00197B16" w:rsidRPr="00A12F0F" w:rsidRDefault="00197B16" w:rsidP="00C060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197B16" w:rsidRPr="00A12F0F" w:rsidRDefault="00197B16" w:rsidP="00C06093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65</w:t>
            </w:r>
          </w:p>
        </w:tc>
        <w:tc>
          <w:tcPr>
            <w:tcW w:w="1134" w:type="dxa"/>
            <w:vAlign w:val="center"/>
          </w:tcPr>
          <w:p w:rsidR="00197B16" w:rsidRPr="00A12F0F" w:rsidRDefault="00197B16" w:rsidP="00C06093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68</w:t>
            </w:r>
          </w:p>
        </w:tc>
        <w:tc>
          <w:tcPr>
            <w:tcW w:w="992" w:type="dxa"/>
            <w:vAlign w:val="center"/>
          </w:tcPr>
          <w:p w:rsidR="00197B16" w:rsidRPr="00A12F0F" w:rsidRDefault="00197B16" w:rsidP="00C06093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73</w:t>
            </w:r>
          </w:p>
        </w:tc>
        <w:tc>
          <w:tcPr>
            <w:tcW w:w="992" w:type="dxa"/>
            <w:vAlign w:val="center"/>
          </w:tcPr>
          <w:p w:rsidR="00197B16" w:rsidRPr="00A12F0F" w:rsidRDefault="00197B16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85</w:t>
            </w:r>
          </w:p>
        </w:tc>
        <w:tc>
          <w:tcPr>
            <w:tcW w:w="992" w:type="dxa"/>
            <w:vAlign w:val="center"/>
          </w:tcPr>
          <w:p w:rsidR="00197B16" w:rsidRPr="00A12F0F" w:rsidRDefault="00197B16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85</w:t>
            </w:r>
          </w:p>
        </w:tc>
        <w:tc>
          <w:tcPr>
            <w:tcW w:w="993" w:type="dxa"/>
            <w:vAlign w:val="center"/>
          </w:tcPr>
          <w:p w:rsidR="00197B16" w:rsidRPr="00A12F0F" w:rsidRDefault="00197B16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90</w:t>
            </w:r>
          </w:p>
        </w:tc>
        <w:tc>
          <w:tcPr>
            <w:tcW w:w="992" w:type="dxa"/>
            <w:vAlign w:val="center"/>
          </w:tcPr>
          <w:p w:rsidR="00197B16" w:rsidRPr="00A12F0F" w:rsidRDefault="00197B16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90</w:t>
            </w:r>
          </w:p>
        </w:tc>
        <w:tc>
          <w:tcPr>
            <w:tcW w:w="992" w:type="dxa"/>
            <w:vAlign w:val="center"/>
          </w:tcPr>
          <w:p w:rsidR="00197B16" w:rsidRPr="00A12F0F" w:rsidRDefault="00197B16" w:rsidP="00FD6760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90</w:t>
            </w:r>
          </w:p>
        </w:tc>
        <w:tc>
          <w:tcPr>
            <w:tcW w:w="992" w:type="dxa"/>
            <w:vAlign w:val="center"/>
          </w:tcPr>
          <w:p w:rsidR="00197B16" w:rsidRPr="00A12F0F" w:rsidRDefault="00197B16" w:rsidP="007D03D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993" w:type="dxa"/>
            <w:vAlign w:val="center"/>
          </w:tcPr>
          <w:p w:rsidR="00197B16" w:rsidRDefault="00197B16" w:rsidP="007D03D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</w:tr>
      <w:tr w:rsidR="001804A6" w:rsidRPr="00A12F0F" w:rsidTr="001804A6">
        <w:tc>
          <w:tcPr>
            <w:tcW w:w="486" w:type="dxa"/>
            <w:vMerge/>
          </w:tcPr>
          <w:p w:rsidR="00197B16" w:rsidRPr="00A12F0F" w:rsidRDefault="00197B16" w:rsidP="005C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33" w:type="dxa"/>
          </w:tcPr>
          <w:p w:rsidR="00197B16" w:rsidRPr="00A12F0F" w:rsidRDefault="00197B16" w:rsidP="00CB519E">
            <w:pPr>
              <w:pStyle w:val="ConsPlusCell"/>
              <w:ind w:left="34"/>
              <w:rPr>
                <w:rFonts w:ascii="Times New Roman" w:hAnsi="Times New Roman" w:cs="Times New Roman"/>
              </w:rPr>
            </w:pPr>
            <w:r w:rsidRPr="00A12F0F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851" w:type="dxa"/>
            <w:vAlign w:val="center"/>
          </w:tcPr>
          <w:p w:rsidR="00197B16" w:rsidRPr="00A12F0F" w:rsidRDefault="00197B16" w:rsidP="00C060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197B16" w:rsidRPr="00A12F0F" w:rsidRDefault="00197B16" w:rsidP="00C06093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15</w:t>
            </w:r>
          </w:p>
        </w:tc>
        <w:tc>
          <w:tcPr>
            <w:tcW w:w="1134" w:type="dxa"/>
            <w:vAlign w:val="center"/>
          </w:tcPr>
          <w:p w:rsidR="00197B16" w:rsidRPr="00A12F0F" w:rsidRDefault="00197B16" w:rsidP="00C06093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24</w:t>
            </w:r>
          </w:p>
        </w:tc>
        <w:tc>
          <w:tcPr>
            <w:tcW w:w="992" w:type="dxa"/>
            <w:vAlign w:val="center"/>
          </w:tcPr>
          <w:p w:rsidR="00197B16" w:rsidRPr="00A12F0F" w:rsidRDefault="00197B16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24</w:t>
            </w:r>
          </w:p>
        </w:tc>
        <w:tc>
          <w:tcPr>
            <w:tcW w:w="992" w:type="dxa"/>
            <w:vAlign w:val="center"/>
          </w:tcPr>
          <w:p w:rsidR="00197B16" w:rsidRPr="00A12F0F" w:rsidRDefault="00197B16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24</w:t>
            </w:r>
          </w:p>
        </w:tc>
        <w:tc>
          <w:tcPr>
            <w:tcW w:w="992" w:type="dxa"/>
            <w:vAlign w:val="center"/>
          </w:tcPr>
          <w:p w:rsidR="00197B16" w:rsidRPr="00A12F0F" w:rsidRDefault="00197B16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24</w:t>
            </w:r>
          </w:p>
        </w:tc>
        <w:tc>
          <w:tcPr>
            <w:tcW w:w="993" w:type="dxa"/>
            <w:vAlign w:val="center"/>
          </w:tcPr>
          <w:p w:rsidR="00197B16" w:rsidRPr="00A12F0F" w:rsidRDefault="00197B16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32</w:t>
            </w:r>
          </w:p>
        </w:tc>
        <w:tc>
          <w:tcPr>
            <w:tcW w:w="992" w:type="dxa"/>
            <w:vAlign w:val="center"/>
          </w:tcPr>
          <w:p w:rsidR="00197B16" w:rsidRPr="00A12F0F" w:rsidRDefault="00197B16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32</w:t>
            </w:r>
          </w:p>
        </w:tc>
        <w:tc>
          <w:tcPr>
            <w:tcW w:w="992" w:type="dxa"/>
            <w:vAlign w:val="center"/>
          </w:tcPr>
          <w:p w:rsidR="00197B16" w:rsidRPr="00A12F0F" w:rsidRDefault="00197B16" w:rsidP="00FD6760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32</w:t>
            </w:r>
          </w:p>
        </w:tc>
        <w:tc>
          <w:tcPr>
            <w:tcW w:w="992" w:type="dxa"/>
            <w:vAlign w:val="center"/>
          </w:tcPr>
          <w:p w:rsidR="00197B16" w:rsidRPr="00A12F0F" w:rsidRDefault="00197B16" w:rsidP="007D03D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</w:t>
            </w:r>
          </w:p>
        </w:tc>
        <w:tc>
          <w:tcPr>
            <w:tcW w:w="993" w:type="dxa"/>
            <w:vAlign w:val="center"/>
          </w:tcPr>
          <w:p w:rsidR="00197B16" w:rsidRDefault="00197B16" w:rsidP="007D03D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</w:t>
            </w:r>
          </w:p>
        </w:tc>
      </w:tr>
      <w:tr w:rsidR="001804A6" w:rsidRPr="00A12F0F" w:rsidTr="001804A6">
        <w:tc>
          <w:tcPr>
            <w:tcW w:w="486" w:type="dxa"/>
            <w:vMerge/>
          </w:tcPr>
          <w:p w:rsidR="00197B16" w:rsidRPr="00A12F0F" w:rsidRDefault="00197B16" w:rsidP="005C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33" w:type="dxa"/>
          </w:tcPr>
          <w:p w:rsidR="00197B16" w:rsidRPr="00A12F0F" w:rsidRDefault="00197B16" w:rsidP="00CB519E">
            <w:pPr>
              <w:pStyle w:val="ConsPlusCell"/>
              <w:ind w:left="34"/>
              <w:rPr>
                <w:rFonts w:ascii="Times New Roman" w:hAnsi="Times New Roman" w:cs="Times New Roman"/>
              </w:rPr>
            </w:pPr>
            <w:r w:rsidRPr="00A12F0F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851" w:type="dxa"/>
            <w:vAlign w:val="center"/>
          </w:tcPr>
          <w:p w:rsidR="00197B16" w:rsidRPr="00A12F0F" w:rsidRDefault="00197B16" w:rsidP="00C060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197B16" w:rsidRPr="00A12F0F" w:rsidRDefault="00197B16" w:rsidP="00C06093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50</w:t>
            </w:r>
          </w:p>
        </w:tc>
        <w:tc>
          <w:tcPr>
            <w:tcW w:w="1134" w:type="dxa"/>
            <w:vAlign w:val="center"/>
          </w:tcPr>
          <w:p w:rsidR="00197B16" w:rsidRPr="00A12F0F" w:rsidRDefault="00197B16" w:rsidP="00C06093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44</w:t>
            </w:r>
          </w:p>
        </w:tc>
        <w:tc>
          <w:tcPr>
            <w:tcW w:w="992" w:type="dxa"/>
            <w:vAlign w:val="center"/>
          </w:tcPr>
          <w:p w:rsidR="00197B16" w:rsidRPr="00A12F0F" w:rsidRDefault="00197B16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49</w:t>
            </w:r>
          </w:p>
        </w:tc>
        <w:tc>
          <w:tcPr>
            <w:tcW w:w="992" w:type="dxa"/>
            <w:vAlign w:val="center"/>
          </w:tcPr>
          <w:p w:rsidR="00197B16" w:rsidRPr="00A12F0F" w:rsidRDefault="00197B16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61</w:t>
            </w:r>
          </w:p>
        </w:tc>
        <w:tc>
          <w:tcPr>
            <w:tcW w:w="992" w:type="dxa"/>
            <w:vAlign w:val="center"/>
          </w:tcPr>
          <w:p w:rsidR="00197B16" w:rsidRPr="00A12F0F" w:rsidRDefault="00197B16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61</w:t>
            </w:r>
          </w:p>
        </w:tc>
        <w:tc>
          <w:tcPr>
            <w:tcW w:w="993" w:type="dxa"/>
            <w:vAlign w:val="center"/>
          </w:tcPr>
          <w:p w:rsidR="00197B16" w:rsidRPr="00A12F0F" w:rsidRDefault="00197B16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58</w:t>
            </w:r>
          </w:p>
        </w:tc>
        <w:tc>
          <w:tcPr>
            <w:tcW w:w="992" w:type="dxa"/>
            <w:vAlign w:val="center"/>
          </w:tcPr>
          <w:p w:rsidR="00197B16" w:rsidRPr="00A12F0F" w:rsidRDefault="00197B16" w:rsidP="00C06093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58</w:t>
            </w:r>
          </w:p>
        </w:tc>
        <w:tc>
          <w:tcPr>
            <w:tcW w:w="992" w:type="dxa"/>
            <w:vAlign w:val="center"/>
          </w:tcPr>
          <w:p w:rsidR="00197B16" w:rsidRPr="00A12F0F" w:rsidRDefault="00197B16" w:rsidP="00FD6760">
            <w:pPr>
              <w:jc w:val="center"/>
              <w:rPr>
                <w:sz w:val="19"/>
                <w:szCs w:val="19"/>
              </w:rPr>
            </w:pPr>
            <w:r w:rsidRPr="00A12F0F">
              <w:rPr>
                <w:sz w:val="19"/>
                <w:szCs w:val="19"/>
              </w:rPr>
              <w:t>58</w:t>
            </w:r>
          </w:p>
        </w:tc>
        <w:tc>
          <w:tcPr>
            <w:tcW w:w="992" w:type="dxa"/>
            <w:vAlign w:val="center"/>
          </w:tcPr>
          <w:p w:rsidR="00197B16" w:rsidRPr="00A12F0F" w:rsidRDefault="00197B16" w:rsidP="007D03D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</w:t>
            </w:r>
          </w:p>
        </w:tc>
        <w:tc>
          <w:tcPr>
            <w:tcW w:w="993" w:type="dxa"/>
            <w:vAlign w:val="center"/>
          </w:tcPr>
          <w:p w:rsidR="00197B16" w:rsidRDefault="00197B16" w:rsidP="007D03D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</w:t>
            </w:r>
          </w:p>
        </w:tc>
      </w:tr>
      <w:tr w:rsidR="00177E2C" w:rsidRPr="00A12F0F" w:rsidTr="00C22775">
        <w:tc>
          <w:tcPr>
            <w:tcW w:w="15276" w:type="dxa"/>
            <w:gridSpan w:val="13"/>
            <w:vAlign w:val="center"/>
          </w:tcPr>
          <w:p w:rsidR="00177E2C" w:rsidRPr="005E4D0A" w:rsidRDefault="00177E2C" w:rsidP="0044525F">
            <w:pPr>
              <w:jc w:val="center"/>
              <w:rPr>
                <w:sz w:val="19"/>
                <w:szCs w:val="19"/>
              </w:rPr>
            </w:pPr>
            <w:r w:rsidRPr="005E4D0A">
              <w:rPr>
                <w:sz w:val="19"/>
                <w:szCs w:val="19"/>
              </w:rPr>
              <w:t>Подпрограмма 6 «Информационное обеспечение населения»</w:t>
            </w:r>
          </w:p>
        </w:tc>
      </w:tr>
      <w:tr w:rsidR="00EA2D17" w:rsidRPr="00A12F0F" w:rsidTr="006A45D9">
        <w:tc>
          <w:tcPr>
            <w:tcW w:w="486" w:type="dxa"/>
          </w:tcPr>
          <w:p w:rsidR="00EA2D17" w:rsidRPr="005B15CA" w:rsidRDefault="00EA2D17" w:rsidP="00EA2D1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bookmarkStart w:id="1" w:name="_Hlk182382920"/>
            <w:r w:rsidRPr="005B15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733" w:type="dxa"/>
          </w:tcPr>
          <w:p w:rsidR="00EA2D17" w:rsidRPr="00B57874" w:rsidRDefault="00C6231F" w:rsidP="00863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информации</w:t>
            </w:r>
            <w:r w:rsidR="00EA2D17" w:rsidRPr="00B57874">
              <w:rPr>
                <w:sz w:val="20"/>
                <w:szCs w:val="20"/>
              </w:rPr>
              <w:t xml:space="preserve"> о деятельности органов государственной власти и местного самоуправления</w:t>
            </w:r>
            <w:r>
              <w:rPr>
                <w:sz w:val="20"/>
                <w:szCs w:val="20"/>
              </w:rPr>
              <w:t>, и</w:t>
            </w:r>
            <w:r w:rsidR="00EA2D17" w:rsidRPr="00B57874">
              <w:rPr>
                <w:sz w:val="20"/>
                <w:szCs w:val="20"/>
              </w:rPr>
              <w:t>нформационны</w:t>
            </w:r>
            <w:r>
              <w:rPr>
                <w:sz w:val="20"/>
                <w:szCs w:val="20"/>
              </w:rPr>
              <w:t>х</w:t>
            </w:r>
            <w:r w:rsidR="00EA2D17" w:rsidRPr="00B57874">
              <w:rPr>
                <w:sz w:val="20"/>
                <w:szCs w:val="20"/>
              </w:rPr>
              <w:t>, культурно-просветительски</w:t>
            </w:r>
            <w:r>
              <w:rPr>
                <w:sz w:val="20"/>
                <w:szCs w:val="20"/>
              </w:rPr>
              <w:t>х</w:t>
            </w:r>
            <w:r w:rsidR="00EA2D17" w:rsidRPr="00B57874">
              <w:rPr>
                <w:sz w:val="20"/>
                <w:szCs w:val="20"/>
              </w:rPr>
              <w:t xml:space="preserve"> и други</w:t>
            </w:r>
            <w:r>
              <w:rPr>
                <w:sz w:val="20"/>
                <w:szCs w:val="20"/>
              </w:rPr>
              <w:t>х</w:t>
            </w:r>
            <w:r w:rsidR="00EA2D17" w:rsidRPr="00B57874">
              <w:rPr>
                <w:sz w:val="20"/>
                <w:szCs w:val="20"/>
              </w:rPr>
              <w:t xml:space="preserve"> материал</w:t>
            </w:r>
            <w:r>
              <w:rPr>
                <w:sz w:val="20"/>
                <w:szCs w:val="20"/>
              </w:rPr>
              <w:t>ов</w:t>
            </w:r>
            <w:r w:rsidR="00EA2D17" w:rsidRPr="00B57874">
              <w:rPr>
                <w:sz w:val="20"/>
                <w:szCs w:val="20"/>
              </w:rPr>
              <w:t xml:space="preserve">, размещенные в </w:t>
            </w:r>
            <w:proofErr w:type="spellStart"/>
            <w:r w:rsidR="00EA2D17" w:rsidRPr="00B57874">
              <w:rPr>
                <w:sz w:val="20"/>
                <w:szCs w:val="20"/>
              </w:rPr>
              <w:t>госпабликах</w:t>
            </w:r>
            <w:proofErr w:type="spellEnd"/>
            <w:r w:rsidR="00EA2D17" w:rsidRPr="00B57874">
              <w:rPr>
                <w:sz w:val="20"/>
                <w:szCs w:val="20"/>
              </w:rPr>
              <w:t>, аккаунтах сети «Интернет</w:t>
            </w:r>
            <w:r w:rsidR="00863778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vAlign w:val="center"/>
          </w:tcPr>
          <w:p w:rsidR="00EA2D17" w:rsidRPr="00B57874" w:rsidRDefault="00EA2D17" w:rsidP="00EA2D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57874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EA2D17" w:rsidRPr="00B57874" w:rsidRDefault="00EA2D17" w:rsidP="00EA2D17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B57874">
              <w:rPr>
                <w:sz w:val="19"/>
                <w:szCs w:val="19"/>
              </w:rPr>
              <w:t>1000</w:t>
            </w:r>
          </w:p>
        </w:tc>
        <w:tc>
          <w:tcPr>
            <w:tcW w:w="1134" w:type="dxa"/>
            <w:vAlign w:val="center"/>
          </w:tcPr>
          <w:p w:rsidR="00EA2D17" w:rsidRPr="00B57874" w:rsidRDefault="00EA2D17" w:rsidP="00EA2D17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B57874">
              <w:rPr>
                <w:sz w:val="19"/>
                <w:szCs w:val="19"/>
              </w:rPr>
              <w:t>1000</w:t>
            </w:r>
          </w:p>
        </w:tc>
        <w:tc>
          <w:tcPr>
            <w:tcW w:w="992" w:type="dxa"/>
            <w:vAlign w:val="center"/>
          </w:tcPr>
          <w:p w:rsidR="00EA2D17" w:rsidRPr="00B57874" w:rsidRDefault="00EA2D17" w:rsidP="00EA2D17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B57874">
              <w:rPr>
                <w:sz w:val="19"/>
                <w:szCs w:val="19"/>
              </w:rPr>
              <w:t>1000</w:t>
            </w:r>
          </w:p>
        </w:tc>
        <w:tc>
          <w:tcPr>
            <w:tcW w:w="992" w:type="dxa"/>
            <w:vAlign w:val="center"/>
          </w:tcPr>
          <w:p w:rsidR="00EA2D17" w:rsidRPr="00B57874" w:rsidRDefault="00EA2D17" w:rsidP="00EA2D17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B57874">
              <w:rPr>
                <w:sz w:val="19"/>
                <w:szCs w:val="19"/>
              </w:rPr>
              <w:t>1500</w:t>
            </w:r>
          </w:p>
        </w:tc>
        <w:tc>
          <w:tcPr>
            <w:tcW w:w="992" w:type="dxa"/>
            <w:vAlign w:val="center"/>
          </w:tcPr>
          <w:p w:rsidR="00EA2D17" w:rsidRPr="00B57874" w:rsidRDefault="00EA2D17" w:rsidP="00EA2D17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B57874">
              <w:rPr>
                <w:sz w:val="19"/>
                <w:szCs w:val="19"/>
              </w:rPr>
              <w:t>1700</w:t>
            </w:r>
          </w:p>
        </w:tc>
        <w:tc>
          <w:tcPr>
            <w:tcW w:w="993" w:type="dxa"/>
            <w:vAlign w:val="center"/>
          </w:tcPr>
          <w:p w:rsidR="00EA2D17" w:rsidRPr="00B57874" w:rsidRDefault="00EA2D17" w:rsidP="00EA2D17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B57874">
              <w:rPr>
                <w:sz w:val="19"/>
                <w:szCs w:val="19"/>
              </w:rPr>
              <w:t>2000</w:t>
            </w:r>
          </w:p>
        </w:tc>
        <w:tc>
          <w:tcPr>
            <w:tcW w:w="992" w:type="dxa"/>
            <w:vAlign w:val="center"/>
          </w:tcPr>
          <w:p w:rsidR="00EA2D17" w:rsidRPr="00B57874" w:rsidRDefault="00EA2D17" w:rsidP="00EA2D17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B57874">
              <w:rPr>
                <w:sz w:val="19"/>
                <w:szCs w:val="19"/>
              </w:rPr>
              <w:t>2400</w:t>
            </w:r>
          </w:p>
        </w:tc>
        <w:tc>
          <w:tcPr>
            <w:tcW w:w="992" w:type="dxa"/>
            <w:vAlign w:val="center"/>
          </w:tcPr>
          <w:p w:rsidR="00EA2D17" w:rsidRPr="00B57874" w:rsidRDefault="00EA2D17" w:rsidP="00EA2D17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B57874">
              <w:rPr>
                <w:sz w:val="19"/>
                <w:szCs w:val="19"/>
              </w:rPr>
              <w:t>2500</w:t>
            </w:r>
          </w:p>
        </w:tc>
        <w:tc>
          <w:tcPr>
            <w:tcW w:w="992" w:type="dxa"/>
            <w:vAlign w:val="center"/>
          </w:tcPr>
          <w:p w:rsidR="00EA2D17" w:rsidRPr="00B57874" w:rsidRDefault="00EA2D17" w:rsidP="00EA2D17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B57874">
              <w:rPr>
                <w:sz w:val="19"/>
                <w:szCs w:val="19"/>
              </w:rPr>
              <w:t>2550</w:t>
            </w:r>
          </w:p>
        </w:tc>
        <w:tc>
          <w:tcPr>
            <w:tcW w:w="993" w:type="dxa"/>
            <w:vAlign w:val="center"/>
          </w:tcPr>
          <w:p w:rsidR="00EA2D17" w:rsidRPr="00B57874" w:rsidRDefault="00EA2D17" w:rsidP="00EA2D17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B57874">
              <w:rPr>
                <w:sz w:val="19"/>
                <w:szCs w:val="19"/>
              </w:rPr>
              <w:t>2600</w:t>
            </w:r>
          </w:p>
        </w:tc>
      </w:tr>
      <w:tr w:rsidR="00EA2D17" w:rsidRPr="00A12F0F" w:rsidTr="006A45D9">
        <w:tc>
          <w:tcPr>
            <w:tcW w:w="486" w:type="dxa"/>
          </w:tcPr>
          <w:p w:rsidR="00EA2D17" w:rsidRPr="005B15CA" w:rsidRDefault="00EA2D17" w:rsidP="00EA2D1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B15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733" w:type="dxa"/>
          </w:tcPr>
          <w:p w:rsidR="00EA2D17" w:rsidRPr="00B57874" w:rsidRDefault="00C6231F" w:rsidP="00EA2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информации, о</w:t>
            </w:r>
            <w:r w:rsidR="00EA2D17" w:rsidRPr="00B57874">
              <w:rPr>
                <w:sz w:val="20"/>
                <w:szCs w:val="20"/>
              </w:rPr>
              <w:t>публикован</w:t>
            </w:r>
            <w:r>
              <w:rPr>
                <w:sz w:val="20"/>
                <w:szCs w:val="20"/>
              </w:rPr>
              <w:t xml:space="preserve">ной </w:t>
            </w:r>
            <w:r w:rsidR="00EA2D17" w:rsidRPr="00B57874">
              <w:rPr>
                <w:sz w:val="20"/>
                <w:szCs w:val="20"/>
              </w:rPr>
              <w:t xml:space="preserve">в периодических средствах массовой информации </w:t>
            </w:r>
          </w:p>
        </w:tc>
        <w:tc>
          <w:tcPr>
            <w:tcW w:w="851" w:type="dxa"/>
            <w:vAlign w:val="center"/>
          </w:tcPr>
          <w:p w:rsidR="00EA2D17" w:rsidRPr="00B57874" w:rsidRDefault="00B57874" w:rsidP="00EA2D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A2D17" w:rsidRPr="00B57874">
              <w:rPr>
                <w:sz w:val="20"/>
                <w:szCs w:val="20"/>
              </w:rPr>
              <w:t>м 2</w:t>
            </w:r>
          </w:p>
        </w:tc>
        <w:tc>
          <w:tcPr>
            <w:tcW w:w="1134" w:type="dxa"/>
            <w:vAlign w:val="center"/>
          </w:tcPr>
          <w:p w:rsidR="00EA2D17" w:rsidRPr="00B57874" w:rsidRDefault="00EA2D17" w:rsidP="00EA2D17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B57874">
              <w:rPr>
                <w:sz w:val="19"/>
                <w:szCs w:val="19"/>
              </w:rPr>
              <w:t>1204200</w:t>
            </w:r>
          </w:p>
        </w:tc>
        <w:tc>
          <w:tcPr>
            <w:tcW w:w="1134" w:type="dxa"/>
            <w:vAlign w:val="center"/>
          </w:tcPr>
          <w:p w:rsidR="00EA2D17" w:rsidRPr="00B57874" w:rsidRDefault="00EA2D17" w:rsidP="00EA2D17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B57874">
              <w:rPr>
                <w:sz w:val="19"/>
                <w:szCs w:val="19"/>
              </w:rPr>
              <w:t>1204200</w:t>
            </w:r>
          </w:p>
        </w:tc>
        <w:tc>
          <w:tcPr>
            <w:tcW w:w="992" w:type="dxa"/>
            <w:vAlign w:val="center"/>
          </w:tcPr>
          <w:p w:rsidR="00EA2D17" w:rsidRPr="00B57874" w:rsidRDefault="00EA2D17" w:rsidP="00EA2D17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B57874">
              <w:rPr>
                <w:sz w:val="19"/>
                <w:szCs w:val="19"/>
              </w:rPr>
              <w:t>1204200</w:t>
            </w:r>
          </w:p>
        </w:tc>
        <w:tc>
          <w:tcPr>
            <w:tcW w:w="992" w:type="dxa"/>
            <w:vAlign w:val="center"/>
          </w:tcPr>
          <w:p w:rsidR="00EA2D17" w:rsidRPr="00B57874" w:rsidRDefault="00EA2D17" w:rsidP="00EA2D17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B57874">
              <w:rPr>
                <w:sz w:val="19"/>
                <w:szCs w:val="19"/>
              </w:rPr>
              <w:t>1250000</w:t>
            </w:r>
          </w:p>
        </w:tc>
        <w:tc>
          <w:tcPr>
            <w:tcW w:w="992" w:type="dxa"/>
            <w:vAlign w:val="center"/>
          </w:tcPr>
          <w:p w:rsidR="00EA2D17" w:rsidRPr="00B57874" w:rsidRDefault="00EA2D17" w:rsidP="00EA2D17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B57874">
              <w:rPr>
                <w:sz w:val="19"/>
                <w:szCs w:val="19"/>
              </w:rPr>
              <w:t>514802</w:t>
            </w:r>
          </w:p>
        </w:tc>
        <w:tc>
          <w:tcPr>
            <w:tcW w:w="993" w:type="dxa"/>
            <w:vAlign w:val="center"/>
          </w:tcPr>
          <w:p w:rsidR="00EA2D17" w:rsidRPr="00B57874" w:rsidRDefault="00EA2D17" w:rsidP="00EA2D17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B57874">
              <w:rPr>
                <w:sz w:val="19"/>
                <w:szCs w:val="19"/>
              </w:rPr>
              <w:t>554402</w:t>
            </w:r>
          </w:p>
        </w:tc>
        <w:tc>
          <w:tcPr>
            <w:tcW w:w="992" w:type="dxa"/>
            <w:vAlign w:val="center"/>
          </w:tcPr>
          <w:p w:rsidR="00EA2D17" w:rsidRPr="00B57874" w:rsidRDefault="00EA2D17" w:rsidP="00EA2D17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B57874">
              <w:rPr>
                <w:sz w:val="19"/>
                <w:szCs w:val="19"/>
              </w:rPr>
              <w:t>554402</w:t>
            </w:r>
          </w:p>
        </w:tc>
        <w:tc>
          <w:tcPr>
            <w:tcW w:w="992" w:type="dxa"/>
            <w:vAlign w:val="center"/>
          </w:tcPr>
          <w:p w:rsidR="00EA2D17" w:rsidRPr="00B57874" w:rsidRDefault="00EA2D17" w:rsidP="00EA2D17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B57874">
              <w:rPr>
                <w:sz w:val="19"/>
                <w:szCs w:val="19"/>
              </w:rPr>
              <w:t>554402</w:t>
            </w:r>
          </w:p>
        </w:tc>
        <w:tc>
          <w:tcPr>
            <w:tcW w:w="992" w:type="dxa"/>
            <w:vAlign w:val="center"/>
          </w:tcPr>
          <w:p w:rsidR="00EA2D17" w:rsidRPr="00B57874" w:rsidRDefault="00EA2D17" w:rsidP="00EA2D17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B57874">
              <w:rPr>
                <w:sz w:val="19"/>
                <w:szCs w:val="19"/>
              </w:rPr>
              <w:t>554402</w:t>
            </w:r>
          </w:p>
        </w:tc>
        <w:tc>
          <w:tcPr>
            <w:tcW w:w="993" w:type="dxa"/>
            <w:vAlign w:val="center"/>
          </w:tcPr>
          <w:p w:rsidR="00EA2D17" w:rsidRPr="00B57874" w:rsidRDefault="00EA2D17" w:rsidP="00EA2D17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B57874">
              <w:rPr>
                <w:sz w:val="19"/>
                <w:szCs w:val="19"/>
              </w:rPr>
              <w:t>554402</w:t>
            </w:r>
          </w:p>
        </w:tc>
      </w:tr>
      <w:bookmarkEnd w:id="1"/>
    </w:tbl>
    <w:p w:rsidR="00C30034" w:rsidRPr="00A12F0F" w:rsidRDefault="00C30034" w:rsidP="00F67ABE">
      <w:pPr>
        <w:sectPr w:rsidR="00C30034" w:rsidRPr="00A12F0F" w:rsidSect="00163507">
          <w:type w:val="nextColumn"/>
          <w:pgSz w:w="16838" w:h="11906" w:orient="landscape"/>
          <w:pgMar w:top="737" w:right="737" w:bottom="737" w:left="1418" w:header="709" w:footer="709" w:gutter="0"/>
          <w:cols w:space="708"/>
          <w:docGrid w:linePitch="360"/>
        </w:sectPr>
      </w:pPr>
    </w:p>
    <w:p w:rsidR="00D0138A" w:rsidRPr="00A12F0F" w:rsidRDefault="00C30034" w:rsidP="008D2982">
      <w:pPr>
        <w:pStyle w:val="2"/>
        <w:keepNext/>
        <w:numPr>
          <w:ilvl w:val="0"/>
          <w:numId w:val="7"/>
        </w:numPr>
        <w:tabs>
          <w:tab w:val="left" w:pos="284"/>
          <w:tab w:val="left" w:pos="567"/>
          <w:tab w:val="left" w:pos="851"/>
          <w:tab w:val="left" w:pos="993"/>
        </w:tabs>
        <w:spacing w:before="0" w:beforeAutospacing="0" w:after="0" w:afterAutospacing="0"/>
        <w:ind w:left="0" w:firstLine="0"/>
        <w:jc w:val="center"/>
        <w:rPr>
          <w:sz w:val="24"/>
          <w:szCs w:val="24"/>
        </w:rPr>
      </w:pPr>
      <w:r w:rsidRPr="00A12F0F">
        <w:rPr>
          <w:sz w:val="24"/>
          <w:szCs w:val="24"/>
        </w:rPr>
        <w:lastRenderedPageBreak/>
        <w:t>М</w:t>
      </w:r>
      <w:r w:rsidR="00D0138A" w:rsidRPr="00A12F0F">
        <w:rPr>
          <w:sz w:val="24"/>
          <w:szCs w:val="24"/>
        </w:rPr>
        <w:t>ЕХАНИЗМ РЕАЛИЗАЦИИ ПРОГРАММЫ И КОНТРОЛЬ ЗА ХОДОМ</w:t>
      </w:r>
    </w:p>
    <w:p w:rsidR="00C30034" w:rsidRPr="00A12F0F" w:rsidRDefault="00D0138A" w:rsidP="00D0138A">
      <w:pPr>
        <w:pStyle w:val="2"/>
        <w:keepNext/>
        <w:tabs>
          <w:tab w:val="left" w:pos="284"/>
          <w:tab w:val="left" w:pos="567"/>
          <w:tab w:val="left" w:pos="851"/>
          <w:tab w:val="left" w:pos="993"/>
        </w:tabs>
        <w:spacing w:before="0" w:beforeAutospacing="0" w:after="0" w:afterAutospacing="0"/>
        <w:jc w:val="center"/>
        <w:rPr>
          <w:sz w:val="24"/>
          <w:szCs w:val="24"/>
        </w:rPr>
      </w:pPr>
      <w:r w:rsidRPr="00A12F0F">
        <w:rPr>
          <w:sz w:val="24"/>
          <w:szCs w:val="24"/>
        </w:rPr>
        <w:t xml:space="preserve">ЕЕ РЕАЛИЗАЦИИ </w:t>
      </w:r>
    </w:p>
    <w:p w:rsidR="00C30034" w:rsidRPr="00A12F0F" w:rsidRDefault="00C30034" w:rsidP="00C30034">
      <w:pPr>
        <w:pStyle w:val="2"/>
        <w:keepNext/>
        <w:spacing w:before="0" w:beforeAutospacing="0" w:after="0" w:afterAutospacing="0"/>
        <w:rPr>
          <w:b w:val="0"/>
          <w:sz w:val="24"/>
          <w:szCs w:val="24"/>
        </w:rPr>
      </w:pPr>
    </w:p>
    <w:p w:rsidR="00C30034" w:rsidRPr="00A12F0F" w:rsidRDefault="00017286" w:rsidP="00C30034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</w:rPr>
      </w:pPr>
      <w:r w:rsidRPr="00A12F0F">
        <w:rPr>
          <w:bCs/>
        </w:rPr>
        <w:t>Текущее управление П</w:t>
      </w:r>
      <w:r w:rsidR="00C30034" w:rsidRPr="00A12F0F">
        <w:rPr>
          <w:bCs/>
        </w:rPr>
        <w:t>рограммой осуществляется</w:t>
      </w:r>
      <w:r w:rsidR="0048784A" w:rsidRPr="00A12F0F">
        <w:rPr>
          <w:bCs/>
        </w:rPr>
        <w:t xml:space="preserve"> </w:t>
      </w:r>
      <w:r w:rsidR="00C30034" w:rsidRPr="00A12F0F">
        <w:rPr>
          <w:bCs/>
        </w:rPr>
        <w:t>ответственным исполнителем –</w:t>
      </w:r>
      <w:r w:rsidR="009B3714" w:rsidRPr="00A12F0F">
        <w:rPr>
          <w:bCs/>
        </w:rPr>
        <w:t xml:space="preserve"> </w:t>
      </w:r>
      <w:r w:rsidR="00123A7F" w:rsidRPr="00A12F0F">
        <w:rPr>
          <w:bCs/>
        </w:rPr>
        <w:t>«</w:t>
      </w:r>
      <w:r w:rsidR="00C30034" w:rsidRPr="00A12F0F">
        <w:rPr>
          <w:bCs/>
        </w:rPr>
        <w:t xml:space="preserve">Управлением по развитию культурной сферой и библиотечного обслуживания» </w:t>
      </w:r>
      <w:proofErr w:type="spellStart"/>
      <w:r w:rsidR="00C30034" w:rsidRPr="00A12F0F">
        <w:rPr>
          <w:bCs/>
        </w:rPr>
        <w:t>Зиминского</w:t>
      </w:r>
      <w:proofErr w:type="spellEnd"/>
      <w:r w:rsidR="00C30034" w:rsidRPr="00A12F0F">
        <w:rPr>
          <w:bCs/>
        </w:rPr>
        <w:t xml:space="preserve"> городского муниципального образования, совместно с участниками муниципальной программы:</w:t>
      </w:r>
    </w:p>
    <w:p w:rsidR="00C34047" w:rsidRPr="00A12F0F" w:rsidRDefault="00C34047" w:rsidP="00C34047">
      <w:pPr>
        <w:numPr>
          <w:ilvl w:val="0"/>
          <w:numId w:val="5"/>
        </w:numPr>
        <w:tabs>
          <w:tab w:val="left" w:pos="742"/>
        </w:tabs>
        <w:ind w:left="0" w:firstLine="360"/>
        <w:jc w:val="both"/>
      </w:pPr>
      <w:r w:rsidRPr="00A12F0F">
        <w:rPr>
          <w:bCs/>
        </w:rPr>
        <w:t xml:space="preserve"> </w:t>
      </w:r>
      <w:r w:rsidRPr="00A12F0F">
        <w:t xml:space="preserve">Муниципальным автономным учреждением культуры «Дом культуры имени А.Н. </w:t>
      </w:r>
      <w:proofErr w:type="spellStart"/>
      <w:r w:rsidRPr="00A12F0F">
        <w:t>Гринчика</w:t>
      </w:r>
      <w:proofErr w:type="spellEnd"/>
      <w:r w:rsidRPr="00A12F0F">
        <w:t>»</w:t>
      </w:r>
      <w:r w:rsidR="002A379D">
        <w:t>;</w:t>
      </w:r>
    </w:p>
    <w:p w:rsidR="00C30034" w:rsidRPr="00A12F0F" w:rsidRDefault="00C30034" w:rsidP="008D2982">
      <w:pPr>
        <w:numPr>
          <w:ilvl w:val="0"/>
          <w:numId w:val="5"/>
        </w:numPr>
        <w:tabs>
          <w:tab w:val="left" w:pos="742"/>
        </w:tabs>
        <w:ind w:left="0" w:firstLine="360"/>
        <w:jc w:val="both"/>
      </w:pPr>
      <w:r w:rsidRPr="00A12F0F">
        <w:t>Муниципальным автономным учреждением культуры «Гор</w:t>
      </w:r>
      <w:r w:rsidR="009D184E" w:rsidRPr="00A12F0F">
        <w:t>одской Дом культуры «Горизонт»;</w:t>
      </w:r>
    </w:p>
    <w:p w:rsidR="00C30034" w:rsidRPr="00A12F0F" w:rsidRDefault="00C30034" w:rsidP="008D2982">
      <w:pPr>
        <w:numPr>
          <w:ilvl w:val="0"/>
          <w:numId w:val="5"/>
        </w:numPr>
        <w:tabs>
          <w:tab w:val="left" w:pos="742"/>
        </w:tabs>
        <w:ind w:left="0" w:firstLine="360"/>
        <w:jc w:val="both"/>
      </w:pPr>
      <w:r w:rsidRPr="00A12F0F">
        <w:t>Муниципальным автономным учреждением культур</w:t>
      </w:r>
      <w:r w:rsidR="009D184E" w:rsidRPr="00A12F0F">
        <w:t>ы «</w:t>
      </w:r>
      <w:proofErr w:type="spellStart"/>
      <w:r w:rsidR="009D184E" w:rsidRPr="00A12F0F">
        <w:t>Кинодосуговый</w:t>
      </w:r>
      <w:proofErr w:type="spellEnd"/>
      <w:r w:rsidR="009D184E" w:rsidRPr="00A12F0F">
        <w:t xml:space="preserve"> центр «Россия»;</w:t>
      </w:r>
      <w:r w:rsidRPr="00A12F0F">
        <w:t xml:space="preserve"> </w:t>
      </w:r>
    </w:p>
    <w:p w:rsidR="00C30034" w:rsidRPr="00A12F0F" w:rsidRDefault="00C30034" w:rsidP="008D2982">
      <w:pPr>
        <w:numPr>
          <w:ilvl w:val="0"/>
          <w:numId w:val="5"/>
        </w:numPr>
        <w:tabs>
          <w:tab w:val="left" w:pos="742"/>
        </w:tabs>
        <w:ind w:left="0" w:firstLine="360"/>
        <w:jc w:val="both"/>
      </w:pPr>
      <w:r w:rsidRPr="00A12F0F">
        <w:t>Муниципальным бюджетным учреждением культуры «Культурно-информационный центр «Спутник</w:t>
      </w:r>
      <w:r w:rsidR="001E18D7" w:rsidRPr="00A12F0F">
        <w:t>»;</w:t>
      </w:r>
    </w:p>
    <w:p w:rsidR="00C30034" w:rsidRPr="00A12F0F" w:rsidRDefault="00C30034" w:rsidP="008D2982">
      <w:pPr>
        <w:numPr>
          <w:ilvl w:val="0"/>
          <w:numId w:val="5"/>
        </w:numPr>
        <w:tabs>
          <w:tab w:val="left" w:pos="742"/>
        </w:tabs>
        <w:ind w:left="0" w:firstLine="360"/>
        <w:jc w:val="both"/>
      </w:pPr>
      <w:r w:rsidRPr="00A12F0F">
        <w:t>Муниципальным бюджетным учреждением культуры «Централ</w:t>
      </w:r>
      <w:r w:rsidR="001E18D7" w:rsidRPr="00A12F0F">
        <w:t>изованная библиотечная система»;</w:t>
      </w:r>
      <w:r w:rsidRPr="00A12F0F">
        <w:t xml:space="preserve"> </w:t>
      </w:r>
    </w:p>
    <w:p w:rsidR="00C30034" w:rsidRPr="00A12F0F" w:rsidRDefault="00C30034" w:rsidP="008D2982">
      <w:pPr>
        <w:numPr>
          <w:ilvl w:val="0"/>
          <w:numId w:val="5"/>
        </w:numPr>
        <w:tabs>
          <w:tab w:val="left" w:pos="742"/>
        </w:tabs>
        <w:ind w:left="0" w:firstLine="360"/>
        <w:jc w:val="both"/>
      </w:pPr>
      <w:r w:rsidRPr="00A12F0F">
        <w:t xml:space="preserve">Муниципальным бюджетным учреждением культуры </w:t>
      </w:r>
      <w:r w:rsidR="001E18D7" w:rsidRPr="00A12F0F">
        <w:t>«Историко-краеведческий музей»;</w:t>
      </w:r>
    </w:p>
    <w:p w:rsidR="00C30034" w:rsidRPr="00A12F0F" w:rsidRDefault="00C30034" w:rsidP="008D2982">
      <w:pPr>
        <w:numPr>
          <w:ilvl w:val="0"/>
          <w:numId w:val="5"/>
        </w:numPr>
        <w:tabs>
          <w:tab w:val="left" w:pos="742"/>
        </w:tabs>
        <w:ind w:left="0" w:firstLine="360"/>
        <w:jc w:val="both"/>
      </w:pPr>
      <w:r w:rsidRPr="00A12F0F">
        <w:t xml:space="preserve">Муниципальным бюджетным </w:t>
      </w:r>
      <w:r w:rsidR="0048784A" w:rsidRPr="00A12F0F">
        <w:t xml:space="preserve"> </w:t>
      </w:r>
      <w:r w:rsidRPr="00A12F0F">
        <w:t xml:space="preserve"> учреждением  дополнительного образования «Зиминская детская художестве</w:t>
      </w:r>
      <w:r w:rsidR="001E18D7" w:rsidRPr="00A12F0F">
        <w:t>нная школа им. В.А. Брызгалова»;</w:t>
      </w:r>
      <w:r w:rsidRPr="00A12F0F">
        <w:t xml:space="preserve"> </w:t>
      </w:r>
    </w:p>
    <w:p w:rsidR="00C30034" w:rsidRPr="00A12F0F" w:rsidRDefault="00C30034" w:rsidP="008D2982">
      <w:pPr>
        <w:numPr>
          <w:ilvl w:val="0"/>
          <w:numId w:val="5"/>
        </w:numPr>
        <w:tabs>
          <w:tab w:val="left" w:pos="742"/>
        </w:tabs>
        <w:ind w:left="0" w:firstLine="360"/>
        <w:jc w:val="both"/>
      </w:pPr>
      <w:r w:rsidRPr="00A12F0F">
        <w:t>Муниципальным бюджетным образовательным учреждением  дополнительного образования «Зиминская детская музыкальная школа»</w:t>
      </w:r>
      <w:r w:rsidR="001E18D7" w:rsidRPr="00A12F0F">
        <w:t>;</w:t>
      </w:r>
      <w:r w:rsidRPr="00A12F0F">
        <w:t xml:space="preserve"> </w:t>
      </w:r>
    </w:p>
    <w:p w:rsidR="00C30034" w:rsidRPr="00A12F0F" w:rsidRDefault="00C30034" w:rsidP="008D2982">
      <w:pPr>
        <w:numPr>
          <w:ilvl w:val="0"/>
          <w:numId w:val="5"/>
        </w:numPr>
        <w:tabs>
          <w:tab w:val="left" w:pos="742"/>
        </w:tabs>
        <w:ind w:left="0" w:firstLine="360"/>
        <w:jc w:val="both"/>
      </w:pPr>
      <w:proofErr w:type="spellStart"/>
      <w:r w:rsidRPr="00A12F0F">
        <w:t>Зи</w:t>
      </w:r>
      <w:r w:rsidR="00123A7F" w:rsidRPr="00A12F0F">
        <w:t>мин</w:t>
      </w:r>
      <w:r w:rsidRPr="00A12F0F">
        <w:t>ским</w:t>
      </w:r>
      <w:proofErr w:type="spellEnd"/>
      <w:r w:rsidRPr="00A12F0F">
        <w:t xml:space="preserve"> городским муниципальным автономным учреждением «</w:t>
      </w:r>
      <w:proofErr w:type="spellStart"/>
      <w:r w:rsidR="00C34047" w:rsidRPr="00A12F0F">
        <w:t>Зиминский</w:t>
      </w:r>
      <w:proofErr w:type="spellEnd"/>
      <w:r w:rsidR="00C34047" w:rsidRPr="00A12F0F">
        <w:t xml:space="preserve"> информационный центр».</w:t>
      </w:r>
    </w:p>
    <w:p w:rsidR="00C30034" w:rsidRPr="00A12F0F" w:rsidRDefault="0071422B" w:rsidP="00C30034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u w:val="single"/>
        </w:rPr>
      </w:pPr>
      <w:r w:rsidRPr="00A12F0F">
        <w:rPr>
          <w:bCs/>
          <w:u w:val="single"/>
        </w:rPr>
        <w:t>Ответственный исполнитель Программы:</w:t>
      </w:r>
    </w:p>
    <w:p w:rsidR="0071422B" w:rsidRPr="00A12F0F" w:rsidRDefault="0071422B" w:rsidP="00C30034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</w:rPr>
      </w:pPr>
      <w:r w:rsidRPr="00A12F0F">
        <w:rPr>
          <w:bCs/>
        </w:rPr>
        <w:t xml:space="preserve"> - организует реализацию мероприятий Программы, координирует и контролирует действия участников Программы;</w:t>
      </w:r>
    </w:p>
    <w:p w:rsidR="0071422B" w:rsidRPr="00A12F0F" w:rsidRDefault="0071422B" w:rsidP="00C30034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</w:rPr>
      </w:pPr>
      <w:r w:rsidRPr="00A12F0F">
        <w:rPr>
          <w:bCs/>
        </w:rPr>
        <w:t xml:space="preserve"> - запрашивает у участников информацию о ходе реализации Программы;</w:t>
      </w:r>
    </w:p>
    <w:p w:rsidR="0071422B" w:rsidRPr="00A12F0F" w:rsidRDefault="0071422B" w:rsidP="00CF40DA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</w:rPr>
      </w:pPr>
      <w:r w:rsidRPr="00A12F0F">
        <w:rPr>
          <w:bCs/>
        </w:rPr>
        <w:t xml:space="preserve"> - готовит отчеты о реализации Программы, представляет их в Управление по финанс</w:t>
      </w:r>
      <w:r w:rsidR="00066770" w:rsidRPr="00A12F0F">
        <w:rPr>
          <w:bCs/>
        </w:rPr>
        <w:t>ам и налогам администрации ЗГМО и в управление экономической и инвестиционной политики администрации ЗГМО</w:t>
      </w:r>
    </w:p>
    <w:p w:rsidR="00C30034" w:rsidRPr="00A12F0F" w:rsidRDefault="00C30034" w:rsidP="00CF40DA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</w:rPr>
      </w:pPr>
      <w:r w:rsidRPr="00A12F0F">
        <w:rPr>
          <w:bCs/>
        </w:rPr>
        <w:t>- принима</w:t>
      </w:r>
      <w:r w:rsidR="00CF40DA" w:rsidRPr="00A12F0F">
        <w:rPr>
          <w:bCs/>
        </w:rPr>
        <w:t>ет</w:t>
      </w:r>
      <w:r w:rsidRPr="00A12F0F">
        <w:rPr>
          <w:bCs/>
        </w:rPr>
        <w:t xml:space="preserve"> решение о внесении в установленном поря</w:t>
      </w:r>
      <w:r w:rsidR="00CF40DA" w:rsidRPr="00A12F0F">
        <w:rPr>
          <w:bCs/>
        </w:rPr>
        <w:t>дке изменений в П</w:t>
      </w:r>
      <w:r w:rsidRPr="00A12F0F">
        <w:rPr>
          <w:bCs/>
        </w:rPr>
        <w:t>рограмму и нес</w:t>
      </w:r>
      <w:r w:rsidR="00CF40DA" w:rsidRPr="00A12F0F">
        <w:rPr>
          <w:bCs/>
        </w:rPr>
        <w:t>ет</w:t>
      </w:r>
      <w:r w:rsidRPr="00A12F0F">
        <w:rPr>
          <w:bCs/>
        </w:rPr>
        <w:t xml:space="preserve"> ответственность за </w:t>
      </w:r>
      <w:r w:rsidR="0071422B" w:rsidRPr="00A12F0F">
        <w:rPr>
          <w:bCs/>
        </w:rPr>
        <w:t>достижение целевых показателей П</w:t>
      </w:r>
      <w:r w:rsidRPr="00A12F0F">
        <w:rPr>
          <w:bCs/>
        </w:rPr>
        <w:t>рограммы;</w:t>
      </w:r>
    </w:p>
    <w:p w:rsidR="00C30034" w:rsidRPr="00A12F0F" w:rsidRDefault="00C30034" w:rsidP="00CF40DA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</w:rPr>
      </w:pPr>
      <w:r w:rsidRPr="00A12F0F">
        <w:rPr>
          <w:bCs/>
        </w:rPr>
        <w:t xml:space="preserve">- </w:t>
      </w:r>
      <w:r w:rsidR="0071422B" w:rsidRPr="00A12F0F">
        <w:rPr>
          <w:bCs/>
        </w:rPr>
        <w:t>проводит оценку эффективности П</w:t>
      </w:r>
      <w:r w:rsidRPr="00A12F0F">
        <w:rPr>
          <w:bCs/>
        </w:rPr>
        <w:t>рограммы;</w:t>
      </w:r>
    </w:p>
    <w:p w:rsidR="00C30034" w:rsidRPr="00A12F0F" w:rsidRDefault="00C30034" w:rsidP="00CF40DA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</w:rPr>
      </w:pPr>
      <w:r w:rsidRPr="00A12F0F">
        <w:rPr>
          <w:bCs/>
        </w:rPr>
        <w:t>- организует информационную и разъяснительную работу, направленну</w:t>
      </w:r>
      <w:r w:rsidR="0071422B" w:rsidRPr="00A12F0F">
        <w:rPr>
          <w:bCs/>
        </w:rPr>
        <w:t>ю на  освещение целей и задач П</w:t>
      </w:r>
      <w:r w:rsidR="00CF40DA" w:rsidRPr="00A12F0F">
        <w:rPr>
          <w:bCs/>
        </w:rPr>
        <w:t>рограммы.</w:t>
      </w:r>
    </w:p>
    <w:p w:rsidR="00CF40DA" w:rsidRPr="00A12F0F" w:rsidRDefault="00CF40DA" w:rsidP="00CF40DA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u w:val="single"/>
        </w:rPr>
      </w:pPr>
      <w:r w:rsidRPr="00A12F0F">
        <w:rPr>
          <w:bCs/>
          <w:u w:val="single"/>
        </w:rPr>
        <w:t>Участники Программы:</w:t>
      </w:r>
    </w:p>
    <w:p w:rsidR="00CF40DA" w:rsidRPr="00A12F0F" w:rsidRDefault="00CF40DA" w:rsidP="00CF40DA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</w:rPr>
      </w:pPr>
      <w:r w:rsidRPr="00A12F0F">
        <w:rPr>
          <w:bCs/>
        </w:rPr>
        <w:t xml:space="preserve"> - участвуют в реализации мероприятий Программы;</w:t>
      </w:r>
    </w:p>
    <w:p w:rsidR="00CF40DA" w:rsidRPr="00A12F0F" w:rsidRDefault="00CF40DA" w:rsidP="00CF40DA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</w:rPr>
      </w:pPr>
      <w:r w:rsidRPr="00A12F0F">
        <w:rPr>
          <w:bCs/>
        </w:rPr>
        <w:t xml:space="preserve"> - формируют предложения п</w:t>
      </w:r>
      <w:r w:rsidR="00066770" w:rsidRPr="00A12F0F">
        <w:rPr>
          <w:bCs/>
        </w:rPr>
        <w:t>о внесению изменений в Программу, направляю</w:t>
      </w:r>
      <w:r w:rsidRPr="00A12F0F">
        <w:rPr>
          <w:bCs/>
        </w:rPr>
        <w:t>т их ответственному исполнителю.</w:t>
      </w:r>
    </w:p>
    <w:p w:rsidR="00C30034" w:rsidRPr="00A12F0F" w:rsidRDefault="00C30034" w:rsidP="00C30034">
      <w:pPr>
        <w:pStyle w:val="Default"/>
        <w:tabs>
          <w:tab w:val="left" w:pos="1792"/>
        </w:tabs>
        <w:ind w:firstLine="709"/>
        <w:jc w:val="both"/>
        <w:rPr>
          <w:color w:val="auto"/>
        </w:rPr>
      </w:pPr>
      <w:r w:rsidRPr="00A12F0F">
        <w:rPr>
          <w:color w:val="auto"/>
        </w:rPr>
        <w:t>Источник</w:t>
      </w:r>
      <w:r w:rsidR="00CF40DA" w:rsidRPr="00A12F0F">
        <w:rPr>
          <w:color w:val="auto"/>
        </w:rPr>
        <w:t>ом финансирования П</w:t>
      </w:r>
      <w:r w:rsidRPr="00A12F0F">
        <w:rPr>
          <w:color w:val="auto"/>
        </w:rPr>
        <w:t xml:space="preserve">рограммы являются средства </w:t>
      </w:r>
      <w:r w:rsidR="000C074C" w:rsidRPr="00A12F0F">
        <w:rPr>
          <w:color w:val="auto"/>
        </w:rPr>
        <w:t xml:space="preserve">федерального, </w:t>
      </w:r>
      <w:r w:rsidRPr="00A12F0F">
        <w:rPr>
          <w:color w:val="auto"/>
        </w:rPr>
        <w:t>мун</w:t>
      </w:r>
      <w:r w:rsidR="000C074C" w:rsidRPr="00A12F0F">
        <w:rPr>
          <w:color w:val="auto"/>
        </w:rPr>
        <w:t>иципального,</w:t>
      </w:r>
      <w:r w:rsidR="00CF40DA" w:rsidRPr="00A12F0F">
        <w:rPr>
          <w:color w:val="auto"/>
        </w:rPr>
        <w:t xml:space="preserve"> областного бюджетов</w:t>
      </w:r>
      <w:r w:rsidR="000C074C" w:rsidRPr="00A12F0F">
        <w:rPr>
          <w:color w:val="auto"/>
        </w:rPr>
        <w:t xml:space="preserve"> и внебюджетных источников</w:t>
      </w:r>
      <w:r w:rsidRPr="00A12F0F">
        <w:rPr>
          <w:color w:val="auto"/>
        </w:rPr>
        <w:t xml:space="preserve">. </w:t>
      </w:r>
    </w:p>
    <w:p w:rsidR="00C30034" w:rsidRPr="00A12F0F" w:rsidRDefault="00C30034" w:rsidP="00C30034">
      <w:pPr>
        <w:pStyle w:val="Default"/>
        <w:tabs>
          <w:tab w:val="left" w:pos="540"/>
        </w:tabs>
        <w:ind w:firstLine="709"/>
        <w:jc w:val="both"/>
        <w:rPr>
          <w:color w:val="auto"/>
        </w:rPr>
      </w:pPr>
      <w:r w:rsidRPr="00A12F0F">
        <w:rPr>
          <w:color w:val="auto"/>
        </w:rPr>
        <w:t>Объем бюджетных ассигнований на реализацию муниципальн</w:t>
      </w:r>
      <w:r w:rsidR="00066770" w:rsidRPr="00A12F0F">
        <w:rPr>
          <w:color w:val="auto"/>
        </w:rPr>
        <w:t>ой</w:t>
      </w:r>
      <w:r w:rsidR="001E18D7" w:rsidRPr="00A12F0F">
        <w:rPr>
          <w:color w:val="auto"/>
        </w:rPr>
        <w:t xml:space="preserve"> </w:t>
      </w:r>
      <w:r w:rsidR="00F04AAA" w:rsidRPr="00A12F0F">
        <w:rPr>
          <w:color w:val="auto"/>
        </w:rPr>
        <w:t>программ</w:t>
      </w:r>
      <w:r w:rsidR="00066770" w:rsidRPr="00A12F0F">
        <w:rPr>
          <w:color w:val="auto"/>
        </w:rPr>
        <w:t>ы</w:t>
      </w:r>
      <w:r w:rsidR="001E18D7" w:rsidRPr="00A12F0F">
        <w:rPr>
          <w:color w:val="auto"/>
        </w:rPr>
        <w:t xml:space="preserve"> </w:t>
      </w:r>
      <w:r w:rsidRPr="00A12F0F">
        <w:rPr>
          <w:color w:val="auto"/>
        </w:rPr>
        <w:t xml:space="preserve">утверждается решением Думы ЗГМО о бюджете </w:t>
      </w:r>
      <w:proofErr w:type="spellStart"/>
      <w:r w:rsidRPr="00A12F0F">
        <w:rPr>
          <w:color w:val="auto"/>
        </w:rPr>
        <w:t>Зиминского</w:t>
      </w:r>
      <w:proofErr w:type="spellEnd"/>
      <w:r w:rsidRPr="00A12F0F">
        <w:rPr>
          <w:color w:val="auto"/>
        </w:rPr>
        <w:t xml:space="preserve"> городского муниципального образования на очередной финансовый год и плановый период. </w:t>
      </w:r>
    </w:p>
    <w:p w:rsidR="00C34047" w:rsidRPr="00A12F0F" w:rsidRDefault="001E18D7" w:rsidP="00C34047">
      <w:pPr>
        <w:pStyle w:val="Default"/>
        <w:tabs>
          <w:tab w:val="left" w:pos="540"/>
        </w:tabs>
        <w:ind w:firstLine="709"/>
        <w:jc w:val="both"/>
        <w:rPr>
          <w:color w:val="auto"/>
        </w:rPr>
      </w:pPr>
      <w:r w:rsidRPr="00A12F0F">
        <w:rPr>
          <w:color w:val="auto"/>
        </w:rPr>
        <w:t>Ответственный исполнитель</w:t>
      </w:r>
      <w:r w:rsidR="00C30034" w:rsidRPr="00A12F0F">
        <w:rPr>
          <w:color w:val="auto"/>
        </w:rPr>
        <w:t xml:space="preserve"> совместно</w:t>
      </w:r>
      <w:r w:rsidR="00F04AAA" w:rsidRPr="00A12F0F">
        <w:rPr>
          <w:color w:val="auto"/>
        </w:rPr>
        <w:t xml:space="preserve"> с участниками</w:t>
      </w:r>
      <w:r w:rsidR="00123A7F" w:rsidRPr="00A12F0F">
        <w:rPr>
          <w:color w:val="auto"/>
        </w:rPr>
        <w:t xml:space="preserve"> </w:t>
      </w:r>
      <w:r w:rsidR="00066770" w:rsidRPr="00A12F0F">
        <w:rPr>
          <w:color w:val="auto"/>
        </w:rPr>
        <w:t>П</w:t>
      </w:r>
      <w:r w:rsidR="00F04AAA" w:rsidRPr="00A12F0F">
        <w:rPr>
          <w:color w:val="auto"/>
        </w:rPr>
        <w:t xml:space="preserve">рограммы </w:t>
      </w:r>
      <w:r w:rsidR="00CF40DA" w:rsidRPr="00A12F0F">
        <w:rPr>
          <w:color w:val="auto"/>
        </w:rPr>
        <w:t>несу</w:t>
      </w:r>
      <w:r w:rsidR="00C30034" w:rsidRPr="00A12F0F">
        <w:rPr>
          <w:color w:val="auto"/>
        </w:rPr>
        <w:t xml:space="preserve">т ответственность за целевое и эффективное использование выделенных бюджетных средств на реализацию </w:t>
      </w:r>
      <w:r w:rsidR="00CF40DA" w:rsidRPr="00A12F0F">
        <w:rPr>
          <w:color w:val="auto"/>
        </w:rPr>
        <w:t>мероприятий Программы</w:t>
      </w:r>
      <w:r w:rsidR="00C30034" w:rsidRPr="00A12F0F">
        <w:rPr>
          <w:color w:val="auto"/>
        </w:rPr>
        <w:t>. Эффективность расходования бюджетных средств достигается посредством выполнения поставленных задач,</w:t>
      </w:r>
      <w:r w:rsidR="00CF40DA" w:rsidRPr="00A12F0F">
        <w:rPr>
          <w:color w:val="auto"/>
        </w:rPr>
        <w:t xml:space="preserve"> с использованием указанного в П</w:t>
      </w:r>
      <w:r w:rsidR="00C30034" w:rsidRPr="00A12F0F">
        <w:rPr>
          <w:color w:val="auto"/>
        </w:rPr>
        <w:t>рограмме объема финансирования.</w:t>
      </w:r>
      <w:r w:rsidR="00C30034" w:rsidRPr="00A12F0F">
        <w:rPr>
          <w:color w:val="auto"/>
        </w:rPr>
        <w:tab/>
      </w:r>
    </w:p>
    <w:p w:rsidR="00D615F2" w:rsidRPr="00A12F0F" w:rsidRDefault="00D615F2" w:rsidP="00AA56EF">
      <w:pPr>
        <w:ind w:firstLine="709"/>
        <w:jc w:val="center"/>
      </w:pPr>
    </w:p>
    <w:p w:rsidR="00E8711C" w:rsidRPr="00A12F0F" w:rsidRDefault="00E8711C" w:rsidP="00AA56EF">
      <w:pPr>
        <w:ind w:firstLine="709"/>
        <w:jc w:val="center"/>
      </w:pPr>
    </w:p>
    <w:p w:rsidR="000C074C" w:rsidRPr="00A12F0F" w:rsidRDefault="000C074C" w:rsidP="000C074C">
      <w:pPr>
        <w:ind w:firstLine="709"/>
        <w:jc w:val="center"/>
        <w:rPr>
          <w:b/>
        </w:rPr>
      </w:pPr>
      <w:r w:rsidRPr="00A12F0F">
        <w:rPr>
          <w:b/>
        </w:rPr>
        <w:lastRenderedPageBreak/>
        <w:t>11. ОЦЕНКА ЭФФЕКТИВНОСТИ РЕАЛИЗАЦИИ ПРОГРАММЫ</w:t>
      </w:r>
    </w:p>
    <w:p w:rsidR="00D615F2" w:rsidRPr="00A12F0F" w:rsidRDefault="00D615F2" w:rsidP="00AA56EF">
      <w:pPr>
        <w:ind w:firstLine="709"/>
        <w:jc w:val="center"/>
      </w:pPr>
    </w:p>
    <w:p w:rsidR="000C074C" w:rsidRPr="00A12F0F" w:rsidRDefault="000C074C" w:rsidP="000C074C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F0F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«Развитие культуры» на 2020 – 202</w:t>
      </w:r>
      <w:r w:rsidR="00C6726D">
        <w:rPr>
          <w:rFonts w:ascii="Times New Roman" w:hAnsi="Times New Roman" w:cs="Times New Roman"/>
          <w:sz w:val="24"/>
          <w:szCs w:val="24"/>
        </w:rPr>
        <w:t>7</w:t>
      </w:r>
      <w:r w:rsidRPr="00A12F0F">
        <w:rPr>
          <w:rFonts w:ascii="Times New Roman" w:hAnsi="Times New Roman" w:cs="Times New Roman"/>
          <w:sz w:val="24"/>
          <w:szCs w:val="24"/>
        </w:rPr>
        <w:t xml:space="preserve"> гг. проводится по итогам ее реализации за отчетный финансовый год и в целом после завершения реализации муниципальной программы.</w:t>
      </w:r>
    </w:p>
    <w:p w:rsidR="000C074C" w:rsidRPr="00A12F0F" w:rsidRDefault="000C074C" w:rsidP="000C07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F0F">
        <w:rPr>
          <w:rFonts w:ascii="Times New Roman" w:hAnsi="Times New Roman" w:cs="Times New Roman"/>
          <w:sz w:val="24"/>
          <w:szCs w:val="24"/>
        </w:rPr>
        <w:t xml:space="preserve"> Отчет должен содержать:</w:t>
      </w:r>
    </w:p>
    <w:p w:rsidR="000C074C" w:rsidRPr="00A12F0F" w:rsidRDefault="000C074C" w:rsidP="000C07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F0F">
        <w:rPr>
          <w:rFonts w:ascii="Times New Roman" w:hAnsi="Times New Roman" w:cs="Times New Roman"/>
          <w:sz w:val="24"/>
          <w:szCs w:val="24"/>
        </w:rPr>
        <w:t>- отчет об исполнении целевых показателей муниципальной программы по итогам отчетного года с пояснениями по достигнутым значениям (отклонения в сторону уменьшения или увеличения);</w:t>
      </w:r>
    </w:p>
    <w:p w:rsidR="000C074C" w:rsidRPr="00A12F0F" w:rsidRDefault="000C074C" w:rsidP="000C07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F0F">
        <w:rPr>
          <w:rFonts w:ascii="Times New Roman" w:hAnsi="Times New Roman" w:cs="Times New Roman"/>
          <w:sz w:val="24"/>
          <w:szCs w:val="24"/>
        </w:rPr>
        <w:t xml:space="preserve">- отчет об исполнении мероприятий муниципальной программы за отчетный год; </w:t>
      </w:r>
    </w:p>
    <w:p w:rsidR="000C074C" w:rsidRPr="00A12F0F" w:rsidRDefault="000C074C" w:rsidP="000C074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2F0F">
        <w:rPr>
          <w:rFonts w:ascii="Times New Roman" w:hAnsi="Times New Roman" w:cs="Times New Roman"/>
          <w:sz w:val="24"/>
          <w:szCs w:val="24"/>
        </w:rPr>
        <w:t xml:space="preserve">        - отчет о выполнении сводных показателей муниципальных заданий на оказание муниципальных услуг (выполнение работ) муниципальными учреждениями ЗГМО в рамках муниципальной программы;</w:t>
      </w:r>
    </w:p>
    <w:p w:rsidR="000C074C" w:rsidRPr="00A12F0F" w:rsidRDefault="000C074C" w:rsidP="000C07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F0F">
        <w:rPr>
          <w:rFonts w:ascii="Times New Roman" w:hAnsi="Times New Roman" w:cs="Times New Roman"/>
          <w:sz w:val="24"/>
          <w:szCs w:val="24"/>
        </w:rPr>
        <w:t>- отчет об использовании бюджетных ассигнований местного бюджета на реализацию муниципальной программы.</w:t>
      </w:r>
    </w:p>
    <w:p w:rsidR="000C074C" w:rsidRPr="00A12F0F" w:rsidRDefault="000C074C" w:rsidP="000C074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F0F">
        <w:rPr>
          <w:rFonts w:ascii="Times New Roman" w:hAnsi="Times New Roman" w:cs="Times New Roman"/>
          <w:bCs/>
          <w:sz w:val="24"/>
          <w:szCs w:val="24"/>
        </w:rPr>
        <w:t xml:space="preserve">«Управлением по развитию культурной сферой и библиотечного обслуживания» </w:t>
      </w:r>
      <w:proofErr w:type="spellStart"/>
      <w:r w:rsidRPr="00A12F0F">
        <w:rPr>
          <w:rFonts w:ascii="Times New Roman" w:hAnsi="Times New Roman" w:cs="Times New Roman"/>
          <w:bCs/>
          <w:sz w:val="24"/>
          <w:szCs w:val="24"/>
        </w:rPr>
        <w:t>Зиминского</w:t>
      </w:r>
      <w:proofErr w:type="spellEnd"/>
      <w:r w:rsidRPr="00A12F0F">
        <w:rPr>
          <w:rFonts w:ascii="Times New Roman" w:hAnsi="Times New Roman" w:cs="Times New Roman"/>
          <w:bCs/>
          <w:sz w:val="24"/>
          <w:szCs w:val="24"/>
        </w:rPr>
        <w:t xml:space="preserve"> городского муниципального образования</w:t>
      </w:r>
      <w:r w:rsidRPr="00A12F0F">
        <w:rPr>
          <w:rFonts w:ascii="Times New Roman" w:hAnsi="Times New Roman" w:cs="Times New Roman"/>
          <w:sz w:val="24"/>
          <w:szCs w:val="24"/>
        </w:rPr>
        <w:t xml:space="preserve"> в срок до 1 марта года, следующего за отчетным, а также по окончании срока реализации муниципальной подпрограммы подготавливает и представляет в Управление по финансам и налогам и в управление по экономической и инвестиционной политике администрации ЗГМО отчет о ходе реализации муниципальной программы, в соответствии с приложениями (таблицы № 5, 6, 7, 8) к муниципальной программе </w:t>
      </w:r>
      <w:proofErr w:type="spellStart"/>
      <w:r w:rsidRPr="00A12F0F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A12F0F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«Развитие культуры» на 2020 – 202</w:t>
      </w:r>
      <w:r w:rsidR="00BC54DD">
        <w:rPr>
          <w:rFonts w:ascii="Times New Roman" w:hAnsi="Times New Roman" w:cs="Times New Roman"/>
          <w:sz w:val="24"/>
          <w:szCs w:val="24"/>
        </w:rPr>
        <w:t>7</w:t>
      </w:r>
      <w:r w:rsidRPr="00A12F0F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0C074C" w:rsidRPr="00A12F0F" w:rsidRDefault="000C074C" w:rsidP="000C074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2F0F">
        <w:rPr>
          <w:rFonts w:ascii="Times New Roman" w:hAnsi="Times New Roman" w:cs="Times New Roman"/>
          <w:sz w:val="24"/>
          <w:szCs w:val="24"/>
        </w:rPr>
        <w:t>По результатам оценки эффективности реализации муниципальной программы администрацией ЗГМО может быть принято решение о необходимости прекращения или об изменении,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0C074C" w:rsidRPr="00A12F0F" w:rsidRDefault="000C074C" w:rsidP="000C0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F0F">
        <w:rPr>
          <w:rFonts w:ascii="Times New Roman" w:hAnsi="Times New Roman" w:cs="Times New Roman"/>
          <w:sz w:val="24"/>
          <w:szCs w:val="24"/>
        </w:rPr>
        <w:t xml:space="preserve"> Решение о сокращении бюджетных ассигнований, приостановлении или досрочном прекращении муниципальной программы по оценке эффективности ее реализации принимает мэр ЗГМО.</w:t>
      </w:r>
    </w:p>
    <w:p w:rsidR="000C074C" w:rsidRPr="00A12F0F" w:rsidRDefault="000C074C" w:rsidP="000C074C">
      <w:pPr>
        <w:autoSpaceDE w:val="0"/>
        <w:autoSpaceDN w:val="0"/>
        <w:adjustRightInd w:val="0"/>
        <w:ind w:firstLine="540"/>
        <w:jc w:val="both"/>
      </w:pPr>
      <w:r w:rsidRPr="00A12F0F">
        <w:t>Отчет об оценке эффективности реализации муниципальной программы подлежит размещению ответственным исполнителем на официальном сайте администрации ЗГМО, а также опубликованию в средствах массовой информации.</w:t>
      </w:r>
    </w:p>
    <w:p w:rsidR="000C074C" w:rsidRPr="00A12F0F" w:rsidRDefault="000C074C" w:rsidP="000C074C">
      <w:pPr>
        <w:ind w:firstLine="709"/>
        <w:jc w:val="both"/>
        <w:sectPr w:rsidR="000C074C" w:rsidRPr="00A12F0F" w:rsidSect="00163507">
          <w:type w:val="nextColumn"/>
          <w:pgSz w:w="11906" w:h="16838"/>
          <w:pgMar w:top="737" w:right="737" w:bottom="737" w:left="1418" w:header="709" w:footer="709" w:gutter="0"/>
          <w:cols w:space="708"/>
          <w:docGrid w:linePitch="360"/>
        </w:sectPr>
      </w:pPr>
    </w:p>
    <w:p w:rsidR="000C074C" w:rsidRPr="00A12F0F" w:rsidRDefault="000C074C" w:rsidP="000C074C">
      <w:pPr>
        <w:ind w:left="720"/>
        <w:jc w:val="center"/>
        <w:outlineLvl w:val="1"/>
        <w:rPr>
          <w:b/>
          <w:bCs/>
        </w:rPr>
      </w:pPr>
      <w:bookmarkStart w:id="2" w:name="_Toc375654555"/>
      <w:r w:rsidRPr="00A12F0F">
        <w:rPr>
          <w:b/>
          <w:bCs/>
        </w:rPr>
        <w:lastRenderedPageBreak/>
        <w:t>12. ПОДПРОГРАММЫ МУНИЦИПАЛЬНОЙ ПРОГРАММЫ</w:t>
      </w:r>
    </w:p>
    <w:p w:rsidR="000C074C" w:rsidRPr="00A12F0F" w:rsidRDefault="000C074C" w:rsidP="000C074C">
      <w:pPr>
        <w:outlineLvl w:val="1"/>
        <w:rPr>
          <w:bCs/>
        </w:rPr>
      </w:pPr>
    </w:p>
    <w:p w:rsidR="000C074C" w:rsidRPr="00A12F0F" w:rsidRDefault="000C074C" w:rsidP="000C074C">
      <w:pPr>
        <w:ind w:firstLine="709"/>
        <w:jc w:val="center"/>
        <w:outlineLvl w:val="1"/>
        <w:rPr>
          <w:b/>
          <w:bCs/>
        </w:rPr>
      </w:pPr>
      <w:r w:rsidRPr="00A12F0F">
        <w:rPr>
          <w:b/>
          <w:bCs/>
        </w:rPr>
        <w:t>12.1.  Подпрограмма 1 «Обеспечение функций управления культурной сферы»</w:t>
      </w:r>
      <w:bookmarkEnd w:id="2"/>
    </w:p>
    <w:p w:rsidR="000C074C" w:rsidRPr="00A12F0F" w:rsidRDefault="000C074C" w:rsidP="000C074C">
      <w:pPr>
        <w:ind w:firstLine="709"/>
        <w:jc w:val="center"/>
        <w:outlineLvl w:val="1"/>
        <w:rPr>
          <w:b/>
          <w:bCs/>
        </w:rPr>
      </w:pPr>
    </w:p>
    <w:p w:rsidR="000C074C" w:rsidRPr="00A12F0F" w:rsidRDefault="000C074C" w:rsidP="000C074C">
      <w:pPr>
        <w:keepNext/>
        <w:shd w:val="clear" w:color="auto" w:fill="FFFFFF"/>
        <w:tabs>
          <w:tab w:val="left" w:pos="1276"/>
        </w:tabs>
        <w:ind w:firstLine="709"/>
        <w:jc w:val="center"/>
        <w:rPr>
          <w:bCs/>
        </w:rPr>
      </w:pPr>
      <w:r w:rsidRPr="00A12F0F">
        <w:rPr>
          <w:b/>
          <w:bCs/>
        </w:rPr>
        <w:t>12.1.1. Паспорт подпрограммы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0C074C" w:rsidRPr="00A12F0F" w:rsidTr="00F52925">
        <w:tc>
          <w:tcPr>
            <w:tcW w:w="1242" w:type="dxa"/>
          </w:tcPr>
          <w:p w:rsidR="00F52925" w:rsidRDefault="000C074C" w:rsidP="000C074C">
            <w:pPr>
              <w:autoSpaceDE w:val="0"/>
              <w:autoSpaceDN w:val="0"/>
              <w:adjustRightInd w:val="0"/>
              <w:rPr>
                <w:bCs/>
              </w:rPr>
            </w:pPr>
            <w:r w:rsidRPr="001955F2">
              <w:rPr>
                <w:bCs/>
              </w:rPr>
              <w:t xml:space="preserve">Наименование </w:t>
            </w:r>
            <w:proofErr w:type="spellStart"/>
            <w:r w:rsidRPr="001955F2">
              <w:rPr>
                <w:bCs/>
              </w:rPr>
              <w:t>подпро</w:t>
            </w:r>
            <w:proofErr w:type="spellEnd"/>
          </w:p>
          <w:p w:rsidR="000C074C" w:rsidRPr="001955F2" w:rsidRDefault="000C074C" w:rsidP="000C074C">
            <w:pPr>
              <w:autoSpaceDE w:val="0"/>
              <w:autoSpaceDN w:val="0"/>
              <w:adjustRightInd w:val="0"/>
              <w:rPr>
                <w:bCs/>
              </w:rPr>
            </w:pPr>
            <w:r w:rsidRPr="001955F2">
              <w:rPr>
                <w:bCs/>
              </w:rPr>
              <w:t>граммы</w:t>
            </w:r>
          </w:p>
        </w:tc>
        <w:tc>
          <w:tcPr>
            <w:tcW w:w="8505" w:type="dxa"/>
          </w:tcPr>
          <w:p w:rsidR="000C074C" w:rsidRPr="001955F2" w:rsidRDefault="000C074C" w:rsidP="000C074C">
            <w:pPr>
              <w:autoSpaceDE w:val="0"/>
              <w:autoSpaceDN w:val="0"/>
              <w:adjustRightInd w:val="0"/>
              <w:ind w:firstLine="35"/>
              <w:jc w:val="both"/>
              <w:rPr>
                <w:bCs/>
              </w:rPr>
            </w:pPr>
            <w:r w:rsidRPr="001955F2">
              <w:rPr>
                <w:bCs/>
              </w:rPr>
              <w:t>«Обеспечение функций управления культурной сферы»</w:t>
            </w:r>
          </w:p>
        </w:tc>
      </w:tr>
      <w:tr w:rsidR="000C074C" w:rsidRPr="00A12F0F" w:rsidTr="00F52925">
        <w:tc>
          <w:tcPr>
            <w:tcW w:w="1242" w:type="dxa"/>
          </w:tcPr>
          <w:p w:rsidR="00F52925" w:rsidRDefault="000C074C" w:rsidP="000C074C">
            <w:pPr>
              <w:autoSpaceDE w:val="0"/>
              <w:autoSpaceDN w:val="0"/>
              <w:adjustRightInd w:val="0"/>
              <w:rPr>
                <w:bCs/>
              </w:rPr>
            </w:pPr>
            <w:r w:rsidRPr="001955F2">
              <w:rPr>
                <w:bCs/>
              </w:rPr>
              <w:t>Ответственный исполни</w:t>
            </w:r>
          </w:p>
          <w:p w:rsidR="000C074C" w:rsidRPr="001955F2" w:rsidRDefault="000C074C" w:rsidP="000C074C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1955F2">
              <w:rPr>
                <w:bCs/>
              </w:rPr>
              <w:t>тель</w:t>
            </w:r>
            <w:proofErr w:type="spellEnd"/>
            <w:r w:rsidRPr="001955F2">
              <w:rPr>
                <w:bCs/>
              </w:rPr>
              <w:t xml:space="preserve"> </w:t>
            </w:r>
          </w:p>
        </w:tc>
        <w:tc>
          <w:tcPr>
            <w:tcW w:w="8505" w:type="dxa"/>
          </w:tcPr>
          <w:p w:rsidR="000C074C" w:rsidRPr="001955F2" w:rsidRDefault="000C074C" w:rsidP="000C074C">
            <w:pPr>
              <w:autoSpaceDE w:val="0"/>
              <w:autoSpaceDN w:val="0"/>
              <w:adjustRightInd w:val="0"/>
              <w:ind w:firstLine="35"/>
              <w:jc w:val="both"/>
              <w:rPr>
                <w:bCs/>
              </w:rPr>
            </w:pPr>
            <w:r w:rsidRPr="001955F2">
              <w:rPr>
                <w:bCs/>
              </w:rPr>
              <w:t xml:space="preserve">«Управление по развитию культурной сферы и библиотечного обслуживания» </w:t>
            </w:r>
            <w:proofErr w:type="spellStart"/>
            <w:r w:rsidRPr="001955F2">
              <w:rPr>
                <w:bCs/>
              </w:rPr>
              <w:t>Зиминского</w:t>
            </w:r>
            <w:proofErr w:type="spellEnd"/>
            <w:r w:rsidRPr="001955F2">
              <w:rPr>
                <w:bCs/>
              </w:rPr>
              <w:t xml:space="preserve"> городского муниципального образования</w:t>
            </w:r>
          </w:p>
        </w:tc>
      </w:tr>
      <w:tr w:rsidR="000C074C" w:rsidRPr="00A12F0F" w:rsidTr="00F52925">
        <w:tc>
          <w:tcPr>
            <w:tcW w:w="1242" w:type="dxa"/>
          </w:tcPr>
          <w:p w:rsidR="00F52925" w:rsidRDefault="000C074C" w:rsidP="000C074C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1955F2">
              <w:rPr>
                <w:bCs/>
              </w:rPr>
              <w:t>Участни</w:t>
            </w:r>
            <w:proofErr w:type="spellEnd"/>
          </w:p>
          <w:p w:rsidR="00F52925" w:rsidRDefault="000C074C" w:rsidP="000C074C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1955F2">
              <w:rPr>
                <w:bCs/>
              </w:rPr>
              <w:t>ки</w:t>
            </w:r>
            <w:proofErr w:type="spellEnd"/>
            <w:r w:rsidRPr="001955F2">
              <w:rPr>
                <w:bCs/>
              </w:rPr>
              <w:t xml:space="preserve"> </w:t>
            </w:r>
            <w:proofErr w:type="spellStart"/>
            <w:r w:rsidRPr="001955F2">
              <w:rPr>
                <w:bCs/>
              </w:rPr>
              <w:t>подпро</w:t>
            </w:r>
            <w:proofErr w:type="spellEnd"/>
          </w:p>
          <w:p w:rsidR="000C074C" w:rsidRPr="001955F2" w:rsidRDefault="000C074C" w:rsidP="000C074C">
            <w:pPr>
              <w:autoSpaceDE w:val="0"/>
              <w:autoSpaceDN w:val="0"/>
              <w:adjustRightInd w:val="0"/>
              <w:rPr>
                <w:bCs/>
              </w:rPr>
            </w:pPr>
            <w:r w:rsidRPr="001955F2">
              <w:rPr>
                <w:bCs/>
              </w:rPr>
              <w:t>граммы</w:t>
            </w:r>
          </w:p>
        </w:tc>
        <w:tc>
          <w:tcPr>
            <w:tcW w:w="8505" w:type="dxa"/>
          </w:tcPr>
          <w:p w:rsidR="000C074C" w:rsidRPr="001955F2" w:rsidRDefault="000C074C" w:rsidP="000C074C">
            <w:pPr>
              <w:autoSpaceDE w:val="0"/>
              <w:autoSpaceDN w:val="0"/>
              <w:adjustRightInd w:val="0"/>
              <w:ind w:firstLine="35"/>
              <w:jc w:val="both"/>
              <w:rPr>
                <w:bCs/>
              </w:rPr>
            </w:pPr>
            <w:r w:rsidRPr="001955F2">
              <w:rPr>
                <w:bCs/>
              </w:rPr>
              <w:t xml:space="preserve">«Управление по развитию культурной сферы и библиотечного обслуживания» </w:t>
            </w:r>
            <w:proofErr w:type="spellStart"/>
            <w:r w:rsidRPr="001955F2">
              <w:rPr>
                <w:bCs/>
              </w:rPr>
              <w:t>Зиминского</w:t>
            </w:r>
            <w:proofErr w:type="spellEnd"/>
            <w:r w:rsidRPr="001955F2">
              <w:rPr>
                <w:bCs/>
              </w:rPr>
              <w:t xml:space="preserve"> городского муниципального образования</w:t>
            </w:r>
          </w:p>
        </w:tc>
      </w:tr>
      <w:tr w:rsidR="000C074C" w:rsidRPr="00A12F0F" w:rsidTr="00F52925">
        <w:tc>
          <w:tcPr>
            <w:tcW w:w="1242" w:type="dxa"/>
          </w:tcPr>
          <w:p w:rsidR="000C074C" w:rsidRPr="001955F2" w:rsidRDefault="000C074C" w:rsidP="000C074C">
            <w:pPr>
              <w:autoSpaceDE w:val="0"/>
              <w:autoSpaceDN w:val="0"/>
              <w:adjustRightInd w:val="0"/>
              <w:rPr>
                <w:bCs/>
              </w:rPr>
            </w:pPr>
            <w:r w:rsidRPr="001955F2">
              <w:rPr>
                <w:bCs/>
              </w:rPr>
              <w:t>Цель</w:t>
            </w:r>
          </w:p>
        </w:tc>
        <w:tc>
          <w:tcPr>
            <w:tcW w:w="8505" w:type="dxa"/>
          </w:tcPr>
          <w:p w:rsidR="000C074C" w:rsidRPr="001955F2" w:rsidRDefault="000C074C" w:rsidP="000C074C">
            <w:pPr>
              <w:autoSpaceDE w:val="0"/>
              <w:autoSpaceDN w:val="0"/>
              <w:adjustRightInd w:val="0"/>
              <w:ind w:firstLine="35"/>
              <w:jc w:val="both"/>
              <w:rPr>
                <w:bCs/>
                <w:i/>
              </w:rPr>
            </w:pPr>
            <w:r w:rsidRPr="001955F2">
              <w:rPr>
                <w:bCs/>
              </w:rPr>
              <w:t xml:space="preserve">Выполнение полномочий в сфере культуры, отнесенных к вопросам местного значения, повышение эффективности и результативности деятельности сферы культуры в </w:t>
            </w:r>
            <w:proofErr w:type="spellStart"/>
            <w:r w:rsidRPr="001955F2">
              <w:rPr>
                <w:bCs/>
              </w:rPr>
              <w:t>Зиминском</w:t>
            </w:r>
            <w:proofErr w:type="spellEnd"/>
            <w:r w:rsidRPr="001955F2">
              <w:rPr>
                <w:bCs/>
              </w:rPr>
              <w:t xml:space="preserve"> городском муниципальном образовании</w:t>
            </w:r>
          </w:p>
        </w:tc>
      </w:tr>
      <w:tr w:rsidR="000C074C" w:rsidRPr="00A12F0F" w:rsidTr="00F52925">
        <w:tc>
          <w:tcPr>
            <w:tcW w:w="1242" w:type="dxa"/>
          </w:tcPr>
          <w:p w:rsidR="000C074C" w:rsidRPr="001955F2" w:rsidRDefault="000C074C" w:rsidP="000C074C">
            <w:pPr>
              <w:autoSpaceDE w:val="0"/>
              <w:autoSpaceDN w:val="0"/>
              <w:adjustRightInd w:val="0"/>
              <w:rPr>
                <w:bCs/>
              </w:rPr>
            </w:pPr>
            <w:r w:rsidRPr="001955F2">
              <w:rPr>
                <w:bCs/>
              </w:rPr>
              <w:t xml:space="preserve">Задачи </w:t>
            </w:r>
          </w:p>
        </w:tc>
        <w:tc>
          <w:tcPr>
            <w:tcW w:w="8505" w:type="dxa"/>
          </w:tcPr>
          <w:p w:rsidR="000C074C" w:rsidRPr="001955F2" w:rsidRDefault="000C074C" w:rsidP="000C074C">
            <w:pPr>
              <w:tabs>
                <w:tab w:val="left" w:pos="35"/>
                <w:tab w:val="left" w:pos="177"/>
                <w:tab w:val="left" w:pos="460"/>
                <w:tab w:val="left" w:pos="1236"/>
                <w:tab w:val="left" w:pos="1536"/>
              </w:tabs>
              <w:autoSpaceDE w:val="0"/>
              <w:autoSpaceDN w:val="0"/>
              <w:adjustRightInd w:val="0"/>
              <w:ind w:firstLine="35"/>
              <w:jc w:val="both"/>
              <w:rPr>
                <w:bCs/>
              </w:rPr>
            </w:pPr>
            <w:r w:rsidRPr="001955F2">
              <w:rPr>
                <w:bCs/>
              </w:rPr>
              <w:t xml:space="preserve">1)  Реализация установленных полномочий (функций) «Управлением по развитию культурной сферы и библиотечного обслуживания» </w:t>
            </w:r>
            <w:proofErr w:type="spellStart"/>
            <w:r w:rsidRPr="001955F2">
              <w:rPr>
                <w:bCs/>
              </w:rPr>
              <w:t>Зиминского</w:t>
            </w:r>
            <w:proofErr w:type="spellEnd"/>
            <w:r w:rsidRPr="001955F2">
              <w:rPr>
                <w:bCs/>
              </w:rPr>
              <w:t xml:space="preserve"> городского муниципального образования.</w:t>
            </w:r>
          </w:p>
          <w:p w:rsidR="000C074C" w:rsidRPr="001955F2" w:rsidRDefault="000C074C" w:rsidP="000C074C">
            <w:pPr>
              <w:tabs>
                <w:tab w:val="left" w:pos="460"/>
                <w:tab w:val="left" w:pos="1236"/>
                <w:tab w:val="left" w:pos="1536"/>
              </w:tabs>
              <w:autoSpaceDE w:val="0"/>
              <w:autoSpaceDN w:val="0"/>
              <w:adjustRightInd w:val="0"/>
              <w:ind w:firstLine="35"/>
              <w:jc w:val="both"/>
              <w:rPr>
                <w:bCs/>
              </w:rPr>
            </w:pPr>
            <w:r w:rsidRPr="001955F2">
              <w:rPr>
                <w:bCs/>
              </w:rPr>
              <w:t>2) Обеспечение сферы культуры квалифицированными кадрами, ориентированными на внедрение новых форм и методов работы.</w:t>
            </w:r>
          </w:p>
          <w:p w:rsidR="000C074C" w:rsidRPr="001955F2" w:rsidRDefault="000C074C" w:rsidP="000C074C">
            <w:pPr>
              <w:tabs>
                <w:tab w:val="left" w:pos="35"/>
                <w:tab w:val="left" w:pos="177"/>
                <w:tab w:val="left" w:pos="460"/>
              </w:tabs>
              <w:autoSpaceDE w:val="0"/>
              <w:autoSpaceDN w:val="0"/>
              <w:adjustRightInd w:val="0"/>
              <w:ind w:firstLine="35"/>
              <w:jc w:val="both"/>
              <w:rPr>
                <w:bCs/>
              </w:rPr>
            </w:pPr>
            <w:r w:rsidRPr="001955F2">
              <w:rPr>
                <w:bCs/>
              </w:rPr>
              <w:t>3)  Совершенствование финансово-экономических и организационно-управленческих механизмов в сфере культуры, направленных на повышение эффективности и результативности деятельности муниципальных учреждений культуры;</w:t>
            </w:r>
          </w:p>
          <w:p w:rsidR="000C074C" w:rsidRPr="001955F2" w:rsidRDefault="000C074C" w:rsidP="000C074C">
            <w:pPr>
              <w:tabs>
                <w:tab w:val="left" w:pos="35"/>
                <w:tab w:val="left" w:pos="177"/>
                <w:tab w:val="left" w:pos="460"/>
              </w:tabs>
              <w:autoSpaceDE w:val="0"/>
              <w:autoSpaceDN w:val="0"/>
              <w:adjustRightInd w:val="0"/>
              <w:ind w:firstLine="35"/>
              <w:jc w:val="both"/>
              <w:rPr>
                <w:bCs/>
              </w:rPr>
            </w:pPr>
            <w:r w:rsidRPr="001955F2">
              <w:rPr>
                <w:bCs/>
              </w:rPr>
              <w:t>4) Организация управления муниципальной программой.</w:t>
            </w:r>
          </w:p>
        </w:tc>
      </w:tr>
      <w:tr w:rsidR="000C074C" w:rsidRPr="00A12F0F" w:rsidTr="00F52925">
        <w:tc>
          <w:tcPr>
            <w:tcW w:w="1242" w:type="dxa"/>
          </w:tcPr>
          <w:p w:rsidR="00F52925" w:rsidRDefault="000C074C" w:rsidP="000C074C">
            <w:pPr>
              <w:autoSpaceDE w:val="0"/>
              <w:autoSpaceDN w:val="0"/>
              <w:adjustRightInd w:val="0"/>
              <w:rPr>
                <w:bCs/>
              </w:rPr>
            </w:pPr>
            <w:r w:rsidRPr="001955F2">
              <w:rPr>
                <w:bCs/>
              </w:rPr>
              <w:t xml:space="preserve">Сроки </w:t>
            </w:r>
            <w:proofErr w:type="spellStart"/>
            <w:r w:rsidRPr="001955F2">
              <w:rPr>
                <w:bCs/>
              </w:rPr>
              <w:t>реализа</w:t>
            </w:r>
            <w:proofErr w:type="spellEnd"/>
          </w:p>
          <w:p w:rsidR="000C074C" w:rsidRPr="001955F2" w:rsidRDefault="000C074C" w:rsidP="000C074C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1955F2">
              <w:rPr>
                <w:bCs/>
              </w:rPr>
              <w:t>ции</w:t>
            </w:r>
            <w:proofErr w:type="spellEnd"/>
          </w:p>
        </w:tc>
        <w:tc>
          <w:tcPr>
            <w:tcW w:w="8505" w:type="dxa"/>
          </w:tcPr>
          <w:p w:rsidR="000C074C" w:rsidRPr="001955F2" w:rsidRDefault="000C074C" w:rsidP="002A0A72">
            <w:pPr>
              <w:ind w:firstLine="35"/>
              <w:jc w:val="both"/>
              <w:rPr>
                <w:bCs/>
              </w:rPr>
            </w:pPr>
            <w:r w:rsidRPr="001955F2">
              <w:rPr>
                <w:bCs/>
              </w:rPr>
              <w:t>2020-202</w:t>
            </w:r>
            <w:r w:rsidR="00C6726D" w:rsidRPr="001955F2">
              <w:rPr>
                <w:bCs/>
              </w:rPr>
              <w:t>7</w:t>
            </w:r>
            <w:r w:rsidRPr="001955F2">
              <w:rPr>
                <w:bCs/>
              </w:rPr>
              <w:t xml:space="preserve"> годы.</w:t>
            </w:r>
          </w:p>
        </w:tc>
      </w:tr>
      <w:tr w:rsidR="000C074C" w:rsidRPr="00A12F0F" w:rsidTr="00F52925">
        <w:tc>
          <w:tcPr>
            <w:tcW w:w="1242" w:type="dxa"/>
          </w:tcPr>
          <w:p w:rsidR="000C074C" w:rsidRPr="001955F2" w:rsidRDefault="000C074C" w:rsidP="000C074C">
            <w:pPr>
              <w:autoSpaceDE w:val="0"/>
              <w:autoSpaceDN w:val="0"/>
              <w:adjustRightInd w:val="0"/>
              <w:rPr>
                <w:bCs/>
              </w:rPr>
            </w:pPr>
            <w:r w:rsidRPr="001955F2">
              <w:rPr>
                <w:bCs/>
              </w:rPr>
              <w:t xml:space="preserve">Целевые показатели </w:t>
            </w:r>
          </w:p>
        </w:tc>
        <w:tc>
          <w:tcPr>
            <w:tcW w:w="8505" w:type="dxa"/>
          </w:tcPr>
          <w:p w:rsidR="000C074C" w:rsidRPr="001955F2" w:rsidRDefault="000C074C" w:rsidP="000C074C">
            <w:pPr>
              <w:autoSpaceDE w:val="0"/>
              <w:autoSpaceDN w:val="0"/>
              <w:adjustRightInd w:val="0"/>
              <w:ind w:firstLine="35"/>
              <w:jc w:val="both"/>
              <w:rPr>
                <w:bCs/>
              </w:rPr>
            </w:pPr>
            <w:r w:rsidRPr="001955F2">
              <w:rPr>
                <w:bCs/>
              </w:rPr>
              <w:t>Уровень удовлетворенности населения качеством и доступностью муниципальных услуг в сфере культуры.</w:t>
            </w:r>
          </w:p>
        </w:tc>
      </w:tr>
      <w:tr w:rsidR="000C074C" w:rsidRPr="00A12F0F" w:rsidTr="00F52925">
        <w:trPr>
          <w:trHeight w:val="557"/>
        </w:trPr>
        <w:tc>
          <w:tcPr>
            <w:tcW w:w="1242" w:type="dxa"/>
          </w:tcPr>
          <w:p w:rsidR="00F52925" w:rsidRDefault="000C074C" w:rsidP="000C074C">
            <w:pPr>
              <w:autoSpaceDE w:val="0"/>
              <w:autoSpaceDN w:val="0"/>
              <w:adjustRightInd w:val="0"/>
              <w:rPr>
                <w:bCs/>
              </w:rPr>
            </w:pPr>
            <w:r w:rsidRPr="001955F2">
              <w:rPr>
                <w:bCs/>
              </w:rPr>
              <w:t xml:space="preserve">Объемы и </w:t>
            </w:r>
            <w:proofErr w:type="spellStart"/>
            <w:r w:rsidRPr="001955F2">
              <w:rPr>
                <w:bCs/>
              </w:rPr>
              <w:t>источни</w:t>
            </w:r>
            <w:proofErr w:type="spellEnd"/>
          </w:p>
          <w:p w:rsidR="00F52925" w:rsidRDefault="000C074C" w:rsidP="000C074C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1955F2">
              <w:rPr>
                <w:bCs/>
              </w:rPr>
              <w:t>ки</w:t>
            </w:r>
            <w:proofErr w:type="spellEnd"/>
            <w:r w:rsidRPr="001955F2">
              <w:rPr>
                <w:bCs/>
              </w:rPr>
              <w:t xml:space="preserve"> </w:t>
            </w:r>
            <w:proofErr w:type="spellStart"/>
            <w:r w:rsidRPr="001955F2">
              <w:rPr>
                <w:bCs/>
              </w:rPr>
              <w:t>финанси</w:t>
            </w:r>
            <w:proofErr w:type="spellEnd"/>
          </w:p>
          <w:p w:rsidR="000C074C" w:rsidRPr="001955F2" w:rsidRDefault="000C074C" w:rsidP="000C074C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1955F2">
              <w:rPr>
                <w:bCs/>
              </w:rPr>
              <w:t>рования</w:t>
            </w:r>
            <w:proofErr w:type="spellEnd"/>
            <w:r w:rsidRPr="001955F2">
              <w:rPr>
                <w:bCs/>
              </w:rPr>
              <w:t xml:space="preserve"> </w:t>
            </w:r>
          </w:p>
        </w:tc>
        <w:tc>
          <w:tcPr>
            <w:tcW w:w="8505" w:type="dxa"/>
          </w:tcPr>
          <w:p w:rsidR="000C074C" w:rsidRPr="002A0A72" w:rsidRDefault="000C074C" w:rsidP="000C074C">
            <w:pPr>
              <w:jc w:val="right"/>
              <w:rPr>
                <w:sz w:val="16"/>
                <w:szCs w:val="16"/>
              </w:rPr>
            </w:pPr>
            <w:r w:rsidRPr="002A0A72">
              <w:rPr>
                <w:sz w:val="16"/>
                <w:szCs w:val="16"/>
              </w:rPr>
              <w:t>(</w:t>
            </w:r>
            <w:proofErr w:type="gramStart"/>
            <w:r w:rsidRPr="002A0A72">
              <w:rPr>
                <w:sz w:val="16"/>
                <w:szCs w:val="16"/>
              </w:rPr>
              <w:t>тыс.рублей</w:t>
            </w:r>
            <w:proofErr w:type="gramEnd"/>
            <w:r w:rsidRPr="002A0A72">
              <w:rPr>
                <w:sz w:val="16"/>
                <w:szCs w:val="16"/>
              </w:rPr>
              <w:t>)</w:t>
            </w:r>
          </w:p>
          <w:tbl>
            <w:tblPr>
              <w:tblpPr w:leftFromText="180" w:rightFromText="180" w:vertAnchor="text" w:horzAnchor="margin" w:tblpX="-147" w:tblpY="81"/>
              <w:tblW w:w="175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88"/>
              <w:gridCol w:w="850"/>
              <w:gridCol w:w="851"/>
              <w:gridCol w:w="850"/>
              <w:gridCol w:w="851"/>
              <w:gridCol w:w="850"/>
              <w:gridCol w:w="851"/>
              <w:gridCol w:w="708"/>
              <w:gridCol w:w="709"/>
              <w:gridCol w:w="1045"/>
              <w:gridCol w:w="2915"/>
              <w:gridCol w:w="1210"/>
              <w:gridCol w:w="1210"/>
              <w:gridCol w:w="1210"/>
              <w:gridCol w:w="1210"/>
              <w:gridCol w:w="1210"/>
            </w:tblGrid>
            <w:tr w:rsidR="007962E5" w:rsidRPr="002A0A72" w:rsidTr="007962E5">
              <w:trPr>
                <w:trHeight w:val="556"/>
              </w:trPr>
              <w:tc>
                <w:tcPr>
                  <w:tcW w:w="988" w:type="dxa"/>
                  <w:shd w:val="clear" w:color="auto" w:fill="auto"/>
                  <w:vAlign w:val="center"/>
                </w:tcPr>
                <w:p w:rsidR="007962E5" w:rsidRPr="002A0A72" w:rsidRDefault="007962E5" w:rsidP="007962E5">
                  <w:pPr>
                    <w:pStyle w:val="2"/>
                    <w:keepNext/>
                    <w:spacing w:before="0" w:beforeAutospacing="0" w:after="0" w:afterAutospacing="0"/>
                    <w:jc w:val="center"/>
                    <w:rPr>
                      <w:b w:val="0"/>
                      <w:sz w:val="16"/>
                      <w:szCs w:val="16"/>
                    </w:rPr>
                  </w:pPr>
                  <w:r w:rsidRPr="002A0A72">
                    <w:rPr>
                      <w:b w:val="0"/>
                      <w:sz w:val="16"/>
                      <w:szCs w:val="16"/>
                    </w:rPr>
                    <w:t>Сроки реализации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962E5" w:rsidRPr="002A0A72" w:rsidRDefault="007962E5" w:rsidP="000F1D21">
                  <w:pPr>
                    <w:pStyle w:val="2"/>
                    <w:keepNext/>
                    <w:spacing w:before="0" w:beforeAutospacing="0" w:after="0" w:afterAutospacing="0"/>
                    <w:jc w:val="center"/>
                    <w:rPr>
                      <w:b w:val="0"/>
                      <w:sz w:val="14"/>
                      <w:szCs w:val="14"/>
                    </w:rPr>
                  </w:pPr>
                  <w:r w:rsidRPr="002A0A72">
                    <w:rPr>
                      <w:b w:val="0"/>
                      <w:sz w:val="14"/>
                      <w:szCs w:val="14"/>
                    </w:rPr>
                    <w:t>Всего по подпрограмме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7962E5" w:rsidRPr="002A0A72" w:rsidRDefault="007962E5" w:rsidP="000F1D21">
                  <w:pPr>
                    <w:pStyle w:val="2"/>
                    <w:keepNext/>
                    <w:spacing w:before="0" w:beforeAutospacing="0" w:after="0" w:afterAutospacing="0"/>
                    <w:jc w:val="center"/>
                    <w:rPr>
                      <w:b w:val="0"/>
                      <w:sz w:val="16"/>
                      <w:szCs w:val="16"/>
                    </w:rPr>
                  </w:pPr>
                  <w:r w:rsidRPr="002A0A72">
                    <w:rPr>
                      <w:b w:val="0"/>
                      <w:sz w:val="16"/>
                      <w:szCs w:val="16"/>
                    </w:rPr>
                    <w:t>2020 год</w:t>
                  </w:r>
                </w:p>
                <w:p w:rsidR="007962E5" w:rsidRPr="002A0A72" w:rsidRDefault="007962E5" w:rsidP="000F1D21">
                  <w:pPr>
                    <w:pStyle w:val="2"/>
                    <w:keepNext/>
                    <w:spacing w:before="0" w:beforeAutospacing="0" w:after="0" w:afterAutospacing="0"/>
                    <w:jc w:val="center"/>
                    <w:rPr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962E5" w:rsidRPr="002A0A72" w:rsidRDefault="007962E5" w:rsidP="000F1D21">
                  <w:pPr>
                    <w:pStyle w:val="2"/>
                    <w:keepNext/>
                    <w:spacing w:before="0" w:beforeAutospacing="0" w:after="0" w:afterAutospacing="0"/>
                    <w:jc w:val="center"/>
                    <w:rPr>
                      <w:b w:val="0"/>
                      <w:sz w:val="16"/>
                      <w:szCs w:val="16"/>
                    </w:rPr>
                  </w:pPr>
                  <w:r w:rsidRPr="002A0A72">
                    <w:rPr>
                      <w:b w:val="0"/>
                      <w:sz w:val="16"/>
                      <w:szCs w:val="16"/>
                    </w:rPr>
                    <w:t>2021 год</w:t>
                  </w:r>
                </w:p>
                <w:p w:rsidR="007962E5" w:rsidRPr="002A0A72" w:rsidRDefault="007962E5" w:rsidP="000F1D21">
                  <w:pPr>
                    <w:pStyle w:val="2"/>
                    <w:keepNext/>
                    <w:spacing w:before="0" w:beforeAutospacing="0" w:after="0" w:afterAutospacing="0"/>
                    <w:jc w:val="center"/>
                    <w:rPr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7962E5" w:rsidRPr="002A0A72" w:rsidRDefault="007962E5" w:rsidP="000F1D21">
                  <w:pPr>
                    <w:pStyle w:val="2"/>
                    <w:keepNext/>
                    <w:spacing w:before="0" w:beforeAutospacing="0" w:after="0" w:afterAutospacing="0"/>
                    <w:jc w:val="center"/>
                    <w:rPr>
                      <w:b w:val="0"/>
                      <w:sz w:val="16"/>
                      <w:szCs w:val="16"/>
                    </w:rPr>
                  </w:pPr>
                  <w:r w:rsidRPr="002A0A72">
                    <w:rPr>
                      <w:b w:val="0"/>
                      <w:sz w:val="16"/>
                      <w:szCs w:val="16"/>
                    </w:rPr>
                    <w:t>2022 год</w:t>
                  </w:r>
                </w:p>
                <w:p w:rsidR="007962E5" w:rsidRPr="002A0A72" w:rsidRDefault="007962E5" w:rsidP="000F1D21">
                  <w:pPr>
                    <w:pStyle w:val="2"/>
                    <w:keepNext/>
                    <w:spacing w:before="0" w:beforeAutospacing="0" w:after="0" w:afterAutospacing="0"/>
                    <w:jc w:val="center"/>
                    <w:rPr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962E5" w:rsidRPr="002A0A72" w:rsidRDefault="007962E5" w:rsidP="000F1D21">
                  <w:pPr>
                    <w:pStyle w:val="2"/>
                    <w:keepNext/>
                    <w:spacing w:before="0" w:beforeAutospacing="0" w:after="0" w:afterAutospacing="0"/>
                    <w:jc w:val="center"/>
                    <w:rPr>
                      <w:b w:val="0"/>
                      <w:sz w:val="16"/>
                      <w:szCs w:val="16"/>
                    </w:rPr>
                  </w:pPr>
                  <w:r w:rsidRPr="002A0A72">
                    <w:rPr>
                      <w:b w:val="0"/>
                      <w:sz w:val="16"/>
                      <w:szCs w:val="16"/>
                    </w:rPr>
                    <w:t>2023 год</w:t>
                  </w:r>
                </w:p>
                <w:p w:rsidR="007962E5" w:rsidRPr="002A0A72" w:rsidRDefault="007962E5" w:rsidP="000F1D21">
                  <w:pPr>
                    <w:pStyle w:val="2"/>
                    <w:keepNext/>
                    <w:spacing w:before="0" w:beforeAutospacing="0" w:after="0" w:afterAutospacing="0"/>
                    <w:jc w:val="center"/>
                    <w:rPr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7962E5" w:rsidRPr="002A0A72" w:rsidRDefault="007962E5" w:rsidP="000F1D21">
                  <w:pPr>
                    <w:pStyle w:val="2"/>
                    <w:keepNext/>
                    <w:spacing w:before="0" w:beforeAutospacing="0" w:after="0" w:afterAutospacing="0"/>
                    <w:jc w:val="center"/>
                    <w:rPr>
                      <w:b w:val="0"/>
                      <w:sz w:val="16"/>
                      <w:szCs w:val="16"/>
                    </w:rPr>
                  </w:pPr>
                  <w:r w:rsidRPr="002A0A72">
                    <w:rPr>
                      <w:b w:val="0"/>
                      <w:sz w:val="16"/>
                      <w:szCs w:val="16"/>
                    </w:rPr>
                    <w:t>2024</w:t>
                  </w:r>
                  <w:r w:rsidR="000F1D21">
                    <w:rPr>
                      <w:b w:val="0"/>
                      <w:sz w:val="16"/>
                      <w:szCs w:val="16"/>
                    </w:rPr>
                    <w:t xml:space="preserve"> </w:t>
                  </w:r>
                  <w:r w:rsidRPr="002A0A72">
                    <w:rPr>
                      <w:b w:val="0"/>
                      <w:sz w:val="16"/>
                      <w:szCs w:val="16"/>
                    </w:rPr>
                    <w:t>год</w:t>
                  </w:r>
                </w:p>
                <w:p w:rsidR="007962E5" w:rsidRPr="002A0A72" w:rsidRDefault="007962E5" w:rsidP="000F1D21">
                  <w:pPr>
                    <w:pStyle w:val="2"/>
                    <w:keepNext/>
                    <w:spacing w:before="0" w:beforeAutospacing="0" w:after="0" w:afterAutospacing="0"/>
                    <w:jc w:val="center"/>
                    <w:rPr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7962E5" w:rsidRPr="002A0A72" w:rsidRDefault="007962E5" w:rsidP="000F1D21">
                  <w:pPr>
                    <w:pStyle w:val="2"/>
                    <w:keepNext/>
                    <w:spacing w:before="0" w:beforeAutospacing="0" w:after="0" w:afterAutospacing="0"/>
                    <w:jc w:val="center"/>
                    <w:rPr>
                      <w:b w:val="0"/>
                      <w:sz w:val="16"/>
                      <w:szCs w:val="16"/>
                    </w:rPr>
                  </w:pPr>
                  <w:r w:rsidRPr="002A0A72">
                    <w:rPr>
                      <w:b w:val="0"/>
                      <w:sz w:val="16"/>
                      <w:szCs w:val="16"/>
                    </w:rPr>
                    <w:t>2025</w:t>
                  </w:r>
                  <w:r w:rsidR="000F1D21">
                    <w:rPr>
                      <w:b w:val="0"/>
                      <w:sz w:val="16"/>
                      <w:szCs w:val="16"/>
                    </w:rPr>
                    <w:t xml:space="preserve"> </w:t>
                  </w:r>
                  <w:r w:rsidRPr="002A0A72">
                    <w:rPr>
                      <w:b w:val="0"/>
                      <w:sz w:val="16"/>
                      <w:szCs w:val="16"/>
                    </w:rPr>
                    <w:t>год</w:t>
                  </w:r>
                </w:p>
                <w:p w:rsidR="007962E5" w:rsidRPr="002A0A72" w:rsidRDefault="007962E5" w:rsidP="000F1D21">
                  <w:pPr>
                    <w:pStyle w:val="2"/>
                    <w:keepNext/>
                    <w:spacing w:before="0" w:beforeAutospacing="0" w:after="0" w:afterAutospacing="0"/>
                    <w:jc w:val="center"/>
                    <w:rPr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7962E5" w:rsidRPr="002A0A72" w:rsidRDefault="007962E5" w:rsidP="000F1D21">
                  <w:pPr>
                    <w:pStyle w:val="2"/>
                    <w:keepNext/>
                    <w:spacing w:before="0" w:beforeAutospacing="0" w:after="0" w:afterAutospacing="0"/>
                    <w:jc w:val="center"/>
                    <w:rPr>
                      <w:b w:val="0"/>
                      <w:sz w:val="16"/>
                      <w:szCs w:val="16"/>
                    </w:rPr>
                  </w:pPr>
                  <w:r w:rsidRPr="002A0A72">
                    <w:rPr>
                      <w:b w:val="0"/>
                      <w:sz w:val="16"/>
                      <w:szCs w:val="16"/>
                    </w:rPr>
                    <w:t>202</w:t>
                  </w:r>
                  <w:r>
                    <w:rPr>
                      <w:b w:val="0"/>
                      <w:sz w:val="16"/>
                      <w:szCs w:val="16"/>
                    </w:rPr>
                    <w:t>6</w:t>
                  </w:r>
                  <w:r w:rsidR="000F1D21">
                    <w:rPr>
                      <w:b w:val="0"/>
                      <w:sz w:val="16"/>
                      <w:szCs w:val="16"/>
                    </w:rPr>
                    <w:t xml:space="preserve"> </w:t>
                  </w:r>
                  <w:r w:rsidRPr="002A0A72">
                    <w:rPr>
                      <w:b w:val="0"/>
                      <w:sz w:val="16"/>
                      <w:szCs w:val="16"/>
                    </w:rPr>
                    <w:t>год</w:t>
                  </w:r>
                </w:p>
                <w:p w:rsidR="007962E5" w:rsidRPr="002A0A72" w:rsidRDefault="007962E5" w:rsidP="000F1D21">
                  <w:pPr>
                    <w:pStyle w:val="2"/>
                    <w:keepNext/>
                    <w:spacing w:before="0" w:beforeAutospacing="0" w:after="0" w:afterAutospacing="0"/>
                    <w:jc w:val="center"/>
                    <w:rPr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1045" w:type="dxa"/>
                  <w:vAlign w:val="center"/>
                </w:tcPr>
                <w:p w:rsidR="007962E5" w:rsidRPr="002A0A72" w:rsidRDefault="007962E5" w:rsidP="000F1D21">
                  <w:pPr>
                    <w:pStyle w:val="2"/>
                    <w:keepNext/>
                    <w:spacing w:before="0" w:beforeAutospacing="0" w:after="0" w:afterAutospacing="0"/>
                    <w:jc w:val="center"/>
                    <w:rPr>
                      <w:b w:val="0"/>
                      <w:sz w:val="16"/>
                      <w:szCs w:val="16"/>
                    </w:rPr>
                  </w:pPr>
                  <w:r w:rsidRPr="002A0A72">
                    <w:rPr>
                      <w:b w:val="0"/>
                      <w:sz w:val="16"/>
                      <w:szCs w:val="16"/>
                    </w:rPr>
                    <w:t>202</w:t>
                  </w:r>
                  <w:r>
                    <w:rPr>
                      <w:b w:val="0"/>
                      <w:sz w:val="16"/>
                      <w:szCs w:val="16"/>
                    </w:rPr>
                    <w:t>7</w:t>
                  </w:r>
                  <w:r w:rsidR="000F1D21">
                    <w:rPr>
                      <w:b w:val="0"/>
                      <w:sz w:val="16"/>
                      <w:szCs w:val="16"/>
                    </w:rPr>
                    <w:t xml:space="preserve"> </w:t>
                  </w:r>
                  <w:r w:rsidRPr="002A0A72">
                    <w:rPr>
                      <w:b w:val="0"/>
                      <w:sz w:val="16"/>
                      <w:szCs w:val="16"/>
                    </w:rPr>
                    <w:t>год</w:t>
                  </w:r>
                </w:p>
                <w:p w:rsidR="007962E5" w:rsidRPr="002A0A72" w:rsidRDefault="007962E5" w:rsidP="000F1D21">
                  <w:pPr>
                    <w:pStyle w:val="2"/>
                    <w:keepNext/>
                    <w:spacing w:before="0" w:beforeAutospacing="0" w:after="0" w:afterAutospacing="0"/>
                    <w:jc w:val="center"/>
                    <w:rPr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2915" w:type="dxa"/>
                </w:tcPr>
                <w:p w:rsidR="007962E5" w:rsidRPr="002A0A72" w:rsidRDefault="007962E5" w:rsidP="007962E5">
                  <w:pPr>
                    <w:rPr>
                      <w:sz w:val="16"/>
                      <w:szCs w:val="16"/>
                    </w:rPr>
                  </w:pPr>
                  <w:r w:rsidRPr="002A0A72">
                    <w:rPr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210" w:type="dxa"/>
                  <w:vAlign w:val="center"/>
                </w:tcPr>
                <w:p w:rsidR="007962E5" w:rsidRPr="002A0A72" w:rsidRDefault="007962E5" w:rsidP="007962E5">
                  <w:pPr>
                    <w:jc w:val="right"/>
                    <w:rPr>
                      <w:sz w:val="16"/>
                      <w:szCs w:val="16"/>
                    </w:rPr>
                  </w:pPr>
                  <w:r w:rsidRPr="002A0A72">
                    <w:rPr>
                      <w:sz w:val="16"/>
                      <w:szCs w:val="16"/>
                    </w:rPr>
                    <w:t>2,0</w:t>
                  </w:r>
                </w:p>
              </w:tc>
              <w:tc>
                <w:tcPr>
                  <w:tcW w:w="1210" w:type="dxa"/>
                  <w:vAlign w:val="center"/>
                </w:tcPr>
                <w:p w:rsidR="007962E5" w:rsidRPr="002A0A72" w:rsidRDefault="007962E5" w:rsidP="007962E5">
                  <w:pPr>
                    <w:jc w:val="right"/>
                    <w:rPr>
                      <w:sz w:val="16"/>
                      <w:szCs w:val="16"/>
                    </w:rPr>
                  </w:pPr>
                  <w:r w:rsidRPr="002A0A72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0" w:type="dxa"/>
                  <w:vAlign w:val="center"/>
                </w:tcPr>
                <w:p w:rsidR="007962E5" w:rsidRPr="002A0A72" w:rsidRDefault="007962E5" w:rsidP="007962E5">
                  <w:pPr>
                    <w:jc w:val="right"/>
                    <w:rPr>
                      <w:sz w:val="16"/>
                      <w:szCs w:val="16"/>
                    </w:rPr>
                  </w:pPr>
                  <w:r w:rsidRPr="002A0A72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0" w:type="dxa"/>
                  <w:vAlign w:val="center"/>
                </w:tcPr>
                <w:p w:rsidR="007962E5" w:rsidRPr="002A0A72" w:rsidRDefault="007962E5" w:rsidP="007962E5">
                  <w:pPr>
                    <w:jc w:val="right"/>
                    <w:rPr>
                      <w:sz w:val="16"/>
                      <w:szCs w:val="16"/>
                    </w:rPr>
                  </w:pPr>
                  <w:r w:rsidRPr="002A0A72">
                    <w:rPr>
                      <w:sz w:val="16"/>
                      <w:szCs w:val="16"/>
                    </w:rPr>
                    <w:t>2,0</w:t>
                  </w:r>
                </w:p>
              </w:tc>
              <w:tc>
                <w:tcPr>
                  <w:tcW w:w="1210" w:type="dxa"/>
                  <w:vAlign w:val="center"/>
                </w:tcPr>
                <w:p w:rsidR="007962E5" w:rsidRPr="002A0A72" w:rsidRDefault="007962E5" w:rsidP="007962E5">
                  <w:pPr>
                    <w:jc w:val="right"/>
                    <w:rPr>
                      <w:sz w:val="16"/>
                      <w:szCs w:val="16"/>
                    </w:rPr>
                  </w:pPr>
                  <w:r w:rsidRPr="002A0A72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7962E5" w:rsidRPr="002A0A72" w:rsidTr="007962E5">
              <w:trPr>
                <w:trHeight w:val="636"/>
              </w:trPr>
              <w:tc>
                <w:tcPr>
                  <w:tcW w:w="988" w:type="dxa"/>
                  <w:shd w:val="clear" w:color="auto" w:fill="auto"/>
                  <w:vAlign w:val="center"/>
                </w:tcPr>
                <w:p w:rsidR="007962E5" w:rsidRPr="002A0A72" w:rsidRDefault="007962E5" w:rsidP="007962E5">
                  <w:pPr>
                    <w:pStyle w:val="2"/>
                    <w:keepNext/>
                    <w:spacing w:before="0" w:beforeAutospacing="0" w:after="0" w:afterAutospacing="0"/>
                    <w:rPr>
                      <w:b w:val="0"/>
                      <w:sz w:val="16"/>
                      <w:szCs w:val="16"/>
                    </w:rPr>
                  </w:pPr>
                  <w:r w:rsidRPr="002A0A72">
                    <w:rPr>
                      <w:b w:val="0"/>
                      <w:sz w:val="16"/>
                      <w:szCs w:val="16"/>
                    </w:rPr>
                    <w:t>Общий объем финансирования, в т.ч.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962E5" w:rsidRPr="007642CC" w:rsidRDefault="007962E5" w:rsidP="000F1D21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>
                    <w:rPr>
                      <w:color w:val="000000"/>
                      <w:sz w:val="15"/>
                      <w:szCs w:val="15"/>
                    </w:rPr>
                    <w:t>198 802,40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7962E5" w:rsidRPr="007642CC" w:rsidRDefault="007962E5" w:rsidP="000F1D21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7642CC">
                    <w:rPr>
                      <w:color w:val="000000"/>
                      <w:sz w:val="15"/>
                      <w:szCs w:val="15"/>
                    </w:rPr>
                    <w:t>87 371,50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962E5" w:rsidRPr="007642CC" w:rsidRDefault="007962E5" w:rsidP="000F1D21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7642CC">
                    <w:rPr>
                      <w:color w:val="000000"/>
                      <w:sz w:val="15"/>
                      <w:szCs w:val="15"/>
                    </w:rPr>
                    <w:t>57 551,80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7962E5" w:rsidRPr="007642CC" w:rsidRDefault="007962E5" w:rsidP="000F1D21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7642CC">
                    <w:rPr>
                      <w:color w:val="000000"/>
                      <w:sz w:val="15"/>
                      <w:szCs w:val="15"/>
                    </w:rPr>
                    <w:t>22 283,20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962E5" w:rsidRPr="007642CC" w:rsidRDefault="007962E5" w:rsidP="000F1D21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>
                    <w:rPr>
                      <w:color w:val="000000"/>
                      <w:sz w:val="15"/>
                      <w:szCs w:val="15"/>
                    </w:rPr>
                    <w:t>9 195,90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7962E5" w:rsidRPr="007642CC" w:rsidRDefault="007962E5" w:rsidP="000F1D21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>
                    <w:rPr>
                      <w:color w:val="000000"/>
                      <w:sz w:val="15"/>
                      <w:szCs w:val="15"/>
                    </w:rPr>
                    <w:t>10 100,00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7962E5" w:rsidRPr="007642CC" w:rsidRDefault="007962E5" w:rsidP="000F1D21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>
                    <w:rPr>
                      <w:color w:val="000000"/>
                      <w:sz w:val="15"/>
                      <w:szCs w:val="15"/>
                    </w:rPr>
                    <w:t>4 100,00</w:t>
                  </w:r>
                </w:p>
              </w:tc>
              <w:tc>
                <w:tcPr>
                  <w:tcW w:w="709" w:type="dxa"/>
                  <w:vAlign w:val="center"/>
                </w:tcPr>
                <w:p w:rsidR="007962E5" w:rsidRPr="007642CC" w:rsidRDefault="007962E5" w:rsidP="000F1D21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>
                    <w:rPr>
                      <w:color w:val="000000"/>
                      <w:sz w:val="15"/>
                      <w:szCs w:val="15"/>
                    </w:rPr>
                    <w:t>4 100,</w:t>
                  </w:r>
                  <w:r w:rsidRPr="007642CC">
                    <w:rPr>
                      <w:color w:val="000000"/>
                      <w:sz w:val="15"/>
                      <w:szCs w:val="15"/>
                    </w:rPr>
                    <w:t>00</w:t>
                  </w:r>
                </w:p>
              </w:tc>
              <w:tc>
                <w:tcPr>
                  <w:tcW w:w="1045" w:type="dxa"/>
                  <w:vAlign w:val="center"/>
                </w:tcPr>
                <w:p w:rsidR="007962E5" w:rsidRPr="007962E5" w:rsidRDefault="007962E5" w:rsidP="000F1D21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color w:val="000000"/>
                      <w:sz w:val="15"/>
                      <w:szCs w:val="15"/>
                    </w:rPr>
                    <w:t>4 100,00</w:t>
                  </w:r>
                </w:p>
              </w:tc>
              <w:tc>
                <w:tcPr>
                  <w:tcW w:w="2915" w:type="dxa"/>
                </w:tcPr>
                <w:p w:rsidR="007962E5" w:rsidRPr="002A0A72" w:rsidRDefault="007962E5" w:rsidP="007962E5">
                  <w:pPr>
                    <w:jc w:val="center"/>
                    <w:rPr>
                      <w:sz w:val="16"/>
                      <w:szCs w:val="16"/>
                    </w:rPr>
                  </w:pPr>
                  <w:r w:rsidRPr="002A0A72">
                    <w:rPr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210" w:type="dxa"/>
                  <w:vAlign w:val="center"/>
                </w:tcPr>
                <w:p w:rsidR="007962E5" w:rsidRPr="002A0A72" w:rsidRDefault="007962E5" w:rsidP="007962E5">
                  <w:pPr>
                    <w:jc w:val="right"/>
                    <w:rPr>
                      <w:sz w:val="16"/>
                      <w:szCs w:val="16"/>
                    </w:rPr>
                  </w:pPr>
                  <w:r w:rsidRPr="002A0A72">
                    <w:rPr>
                      <w:sz w:val="16"/>
                      <w:szCs w:val="16"/>
                    </w:rPr>
                    <w:t>2,0</w:t>
                  </w:r>
                </w:p>
              </w:tc>
              <w:tc>
                <w:tcPr>
                  <w:tcW w:w="1210" w:type="dxa"/>
                  <w:vAlign w:val="center"/>
                </w:tcPr>
                <w:p w:rsidR="007962E5" w:rsidRPr="002A0A72" w:rsidRDefault="007962E5" w:rsidP="007962E5">
                  <w:pPr>
                    <w:jc w:val="right"/>
                    <w:rPr>
                      <w:sz w:val="16"/>
                      <w:szCs w:val="16"/>
                    </w:rPr>
                  </w:pPr>
                  <w:r w:rsidRPr="002A0A72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0" w:type="dxa"/>
                  <w:vAlign w:val="center"/>
                </w:tcPr>
                <w:p w:rsidR="007962E5" w:rsidRPr="002A0A72" w:rsidRDefault="007962E5" w:rsidP="007962E5">
                  <w:pPr>
                    <w:jc w:val="right"/>
                    <w:rPr>
                      <w:sz w:val="16"/>
                      <w:szCs w:val="16"/>
                    </w:rPr>
                  </w:pPr>
                  <w:r w:rsidRPr="002A0A72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0" w:type="dxa"/>
                  <w:vAlign w:val="center"/>
                </w:tcPr>
                <w:p w:rsidR="007962E5" w:rsidRPr="002A0A72" w:rsidRDefault="007962E5" w:rsidP="007962E5">
                  <w:pPr>
                    <w:jc w:val="right"/>
                    <w:rPr>
                      <w:sz w:val="16"/>
                      <w:szCs w:val="16"/>
                    </w:rPr>
                  </w:pPr>
                  <w:r w:rsidRPr="002A0A72">
                    <w:rPr>
                      <w:sz w:val="16"/>
                      <w:szCs w:val="16"/>
                    </w:rPr>
                    <w:t>2,0</w:t>
                  </w:r>
                </w:p>
              </w:tc>
              <w:tc>
                <w:tcPr>
                  <w:tcW w:w="1210" w:type="dxa"/>
                  <w:vAlign w:val="center"/>
                </w:tcPr>
                <w:p w:rsidR="007962E5" w:rsidRPr="002A0A72" w:rsidRDefault="007962E5" w:rsidP="007962E5">
                  <w:pPr>
                    <w:jc w:val="right"/>
                    <w:rPr>
                      <w:sz w:val="16"/>
                      <w:szCs w:val="16"/>
                    </w:rPr>
                  </w:pPr>
                  <w:r w:rsidRPr="002A0A72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7962E5" w:rsidRPr="002A0A72" w:rsidTr="007962E5">
              <w:trPr>
                <w:trHeight w:val="418"/>
              </w:trPr>
              <w:tc>
                <w:tcPr>
                  <w:tcW w:w="988" w:type="dxa"/>
                  <w:shd w:val="clear" w:color="auto" w:fill="auto"/>
                  <w:vAlign w:val="center"/>
                </w:tcPr>
                <w:p w:rsidR="007962E5" w:rsidRPr="002A0A72" w:rsidRDefault="007962E5" w:rsidP="007962E5">
                  <w:pPr>
                    <w:pStyle w:val="2"/>
                    <w:keepNext/>
                    <w:spacing w:before="0" w:beforeAutospacing="0" w:after="0" w:afterAutospacing="0"/>
                    <w:rPr>
                      <w:b w:val="0"/>
                      <w:sz w:val="16"/>
                      <w:szCs w:val="16"/>
                    </w:rPr>
                  </w:pPr>
                  <w:r w:rsidRPr="002A0A72">
                    <w:rPr>
                      <w:b w:val="0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962E5" w:rsidRPr="007642CC" w:rsidRDefault="007962E5" w:rsidP="000F1D21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7642CC">
                    <w:rPr>
                      <w:color w:val="000000"/>
                      <w:sz w:val="15"/>
                      <w:szCs w:val="15"/>
                    </w:rPr>
                    <w:t>0,00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7962E5" w:rsidRPr="007642CC" w:rsidRDefault="007962E5" w:rsidP="000F1D21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7642CC">
                    <w:rPr>
                      <w:color w:val="000000"/>
                      <w:sz w:val="15"/>
                      <w:szCs w:val="15"/>
                    </w:rPr>
                    <w:t>0,00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962E5" w:rsidRPr="007642CC" w:rsidRDefault="007962E5" w:rsidP="000F1D21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7642CC">
                    <w:rPr>
                      <w:color w:val="000000"/>
                      <w:sz w:val="15"/>
                      <w:szCs w:val="15"/>
                    </w:rPr>
                    <w:t>0,00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7962E5" w:rsidRPr="007642CC" w:rsidRDefault="007962E5" w:rsidP="000F1D21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7642CC">
                    <w:rPr>
                      <w:color w:val="000000"/>
                      <w:sz w:val="15"/>
                      <w:szCs w:val="15"/>
                    </w:rPr>
                    <w:t>0,00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962E5" w:rsidRPr="007642CC" w:rsidRDefault="007962E5" w:rsidP="000F1D21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7642CC">
                    <w:rPr>
                      <w:color w:val="000000"/>
                      <w:sz w:val="15"/>
                      <w:szCs w:val="15"/>
                    </w:rPr>
                    <w:t>0,00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7962E5" w:rsidRPr="007642CC" w:rsidRDefault="007962E5" w:rsidP="000F1D21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7642CC">
                    <w:rPr>
                      <w:color w:val="000000"/>
                      <w:sz w:val="15"/>
                      <w:szCs w:val="15"/>
                    </w:rPr>
                    <w:t>0,00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7962E5" w:rsidRPr="007642CC" w:rsidRDefault="007962E5" w:rsidP="000F1D21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7642CC">
                    <w:rPr>
                      <w:color w:val="000000"/>
                      <w:sz w:val="15"/>
                      <w:szCs w:val="15"/>
                    </w:rPr>
                    <w:t>0,00</w:t>
                  </w:r>
                </w:p>
              </w:tc>
              <w:tc>
                <w:tcPr>
                  <w:tcW w:w="709" w:type="dxa"/>
                  <w:vAlign w:val="center"/>
                </w:tcPr>
                <w:p w:rsidR="007962E5" w:rsidRPr="007642CC" w:rsidRDefault="007962E5" w:rsidP="000F1D21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7642CC">
                    <w:rPr>
                      <w:color w:val="000000"/>
                      <w:sz w:val="15"/>
                      <w:szCs w:val="15"/>
                    </w:rPr>
                    <w:t>0,00</w:t>
                  </w:r>
                </w:p>
              </w:tc>
              <w:tc>
                <w:tcPr>
                  <w:tcW w:w="1045" w:type="dxa"/>
                  <w:vAlign w:val="center"/>
                </w:tcPr>
                <w:p w:rsidR="007962E5" w:rsidRPr="007642CC" w:rsidRDefault="007962E5" w:rsidP="000F1D21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7642CC">
                    <w:rPr>
                      <w:color w:val="000000"/>
                      <w:sz w:val="15"/>
                      <w:szCs w:val="15"/>
                    </w:rPr>
                    <w:t>0,00</w:t>
                  </w:r>
                </w:p>
              </w:tc>
              <w:tc>
                <w:tcPr>
                  <w:tcW w:w="2915" w:type="dxa"/>
                </w:tcPr>
                <w:p w:rsidR="007962E5" w:rsidRPr="002A0A72" w:rsidRDefault="007962E5" w:rsidP="007962E5">
                  <w:pPr>
                    <w:jc w:val="center"/>
                    <w:rPr>
                      <w:sz w:val="16"/>
                      <w:szCs w:val="16"/>
                    </w:rPr>
                  </w:pPr>
                  <w:r w:rsidRPr="002A0A72">
                    <w:rPr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210" w:type="dxa"/>
                  <w:vAlign w:val="center"/>
                </w:tcPr>
                <w:p w:rsidR="007962E5" w:rsidRPr="002A0A72" w:rsidRDefault="007962E5" w:rsidP="007962E5">
                  <w:pPr>
                    <w:jc w:val="right"/>
                    <w:rPr>
                      <w:sz w:val="16"/>
                      <w:szCs w:val="16"/>
                    </w:rPr>
                  </w:pPr>
                  <w:r w:rsidRPr="002A0A72">
                    <w:rPr>
                      <w:sz w:val="16"/>
                      <w:szCs w:val="16"/>
                    </w:rPr>
                    <w:t>2,0</w:t>
                  </w:r>
                </w:p>
              </w:tc>
              <w:tc>
                <w:tcPr>
                  <w:tcW w:w="1210" w:type="dxa"/>
                  <w:vAlign w:val="center"/>
                </w:tcPr>
                <w:p w:rsidR="007962E5" w:rsidRPr="002A0A72" w:rsidRDefault="007962E5" w:rsidP="007962E5">
                  <w:pPr>
                    <w:jc w:val="right"/>
                    <w:rPr>
                      <w:sz w:val="16"/>
                      <w:szCs w:val="16"/>
                    </w:rPr>
                  </w:pPr>
                  <w:r w:rsidRPr="002A0A72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0" w:type="dxa"/>
                  <w:vAlign w:val="center"/>
                </w:tcPr>
                <w:p w:rsidR="007962E5" w:rsidRPr="002A0A72" w:rsidRDefault="007962E5" w:rsidP="007962E5">
                  <w:pPr>
                    <w:jc w:val="right"/>
                    <w:rPr>
                      <w:sz w:val="16"/>
                      <w:szCs w:val="16"/>
                    </w:rPr>
                  </w:pPr>
                  <w:r w:rsidRPr="002A0A72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0" w:type="dxa"/>
                  <w:vAlign w:val="center"/>
                </w:tcPr>
                <w:p w:rsidR="007962E5" w:rsidRPr="002A0A72" w:rsidRDefault="007962E5" w:rsidP="007962E5">
                  <w:pPr>
                    <w:jc w:val="right"/>
                    <w:rPr>
                      <w:sz w:val="16"/>
                      <w:szCs w:val="16"/>
                    </w:rPr>
                  </w:pPr>
                  <w:r w:rsidRPr="002A0A72">
                    <w:rPr>
                      <w:sz w:val="16"/>
                      <w:szCs w:val="16"/>
                    </w:rPr>
                    <w:t>2,0</w:t>
                  </w:r>
                </w:p>
              </w:tc>
              <w:tc>
                <w:tcPr>
                  <w:tcW w:w="1210" w:type="dxa"/>
                  <w:vAlign w:val="center"/>
                </w:tcPr>
                <w:p w:rsidR="007962E5" w:rsidRPr="002A0A72" w:rsidRDefault="007962E5" w:rsidP="007962E5">
                  <w:pPr>
                    <w:jc w:val="right"/>
                    <w:rPr>
                      <w:sz w:val="16"/>
                      <w:szCs w:val="16"/>
                    </w:rPr>
                  </w:pPr>
                  <w:r w:rsidRPr="002A0A72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7962E5" w:rsidRPr="002A0A72" w:rsidTr="007962E5">
              <w:trPr>
                <w:trHeight w:val="425"/>
              </w:trPr>
              <w:tc>
                <w:tcPr>
                  <w:tcW w:w="988" w:type="dxa"/>
                  <w:shd w:val="clear" w:color="auto" w:fill="auto"/>
                  <w:vAlign w:val="center"/>
                </w:tcPr>
                <w:p w:rsidR="007962E5" w:rsidRPr="002A0A72" w:rsidRDefault="007962E5" w:rsidP="007962E5">
                  <w:pPr>
                    <w:pStyle w:val="2"/>
                    <w:keepNext/>
                    <w:spacing w:before="0" w:beforeAutospacing="0" w:after="0" w:afterAutospacing="0"/>
                    <w:rPr>
                      <w:b w:val="0"/>
                      <w:sz w:val="16"/>
                      <w:szCs w:val="16"/>
                    </w:rPr>
                  </w:pPr>
                  <w:r w:rsidRPr="002A0A72">
                    <w:rPr>
                      <w:b w:val="0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962E5" w:rsidRPr="007642CC" w:rsidRDefault="007962E5" w:rsidP="000F1D21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7642CC">
                    <w:rPr>
                      <w:color w:val="000000"/>
                      <w:sz w:val="15"/>
                      <w:szCs w:val="15"/>
                    </w:rPr>
                    <w:t>118 9</w:t>
                  </w:r>
                  <w:r>
                    <w:rPr>
                      <w:color w:val="000000"/>
                      <w:sz w:val="15"/>
                      <w:szCs w:val="15"/>
                    </w:rPr>
                    <w:t>4</w:t>
                  </w:r>
                  <w:r w:rsidRPr="007642CC">
                    <w:rPr>
                      <w:color w:val="000000"/>
                      <w:sz w:val="15"/>
                      <w:szCs w:val="15"/>
                    </w:rPr>
                    <w:t>6,0</w:t>
                  </w:r>
                  <w:r>
                    <w:rPr>
                      <w:color w:val="000000"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7962E5" w:rsidRPr="007642CC" w:rsidRDefault="007962E5" w:rsidP="000F1D21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7642CC">
                    <w:rPr>
                      <w:color w:val="000000"/>
                      <w:sz w:val="15"/>
                      <w:szCs w:val="15"/>
                    </w:rPr>
                    <w:t>73 300,20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962E5" w:rsidRPr="007642CC" w:rsidRDefault="007962E5" w:rsidP="000F1D21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7642CC">
                    <w:rPr>
                      <w:color w:val="000000"/>
                      <w:sz w:val="15"/>
                      <w:szCs w:val="15"/>
                    </w:rPr>
                    <w:t>45 615,80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7962E5" w:rsidRPr="007642CC" w:rsidRDefault="007962E5" w:rsidP="000F1D21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7642CC">
                    <w:rPr>
                      <w:color w:val="000000"/>
                      <w:sz w:val="15"/>
                      <w:szCs w:val="15"/>
                    </w:rPr>
                    <w:t>0,00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962E5" w:rsidRPr="007642CC" w:rsidRDefault="007962E5" w:rsidP="000F1D21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>
                    <w:rPr>
                      <w:color w:val="000000"/>
                      <w:sz w:val="15"/>
                      <w:szCs w:val="15"/>
                    </w:rPr>
                    <w:t>30,04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7962E5" w:rsidRPr="007642CC" w:rsidRDefault="007962E5" w:rsidP="000F1D21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7642CC">
                    <w:rPr>
                      <w:color w:val="000000"/>
                      <w:sz w:val="15"/>
                      <w:szCs w:val="15"/>
                    </w:rPr>
                    <w:t>0,00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7962E5" w:rsidRPr="007642CC" w:rsidRDefault="007962E5" w:rsidP="000F1D21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7642CC">
                    <w:rPr>
                      <w:color w:val="000000"/>
                      <w:sz w:val="15"/>
                      <w:szCs w:val="15"/>
                    </w:rPr>
                    <w:t>0,00</w:t>
                  </w:r>
                </w:p>
              </w:tc>
              <w:tc>
                <w:tcPr>
                  <w:tcW w:w="709" w:type="dxa"/>
                  <w:vAlign w:val="center"/>
                </w:tcPr>
                <w:p w:rsidR="007962E5" w:rsidRPr="007642CC" w:rsidRDefault="007962E5" w:rsidP="000F1D21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7642CC">
                    <w:rPr>
                      <w:color w:val="000000"/>
                      <w:sz w:val="15"/>
                      <w:szCs w:val="15"/>
                    </w:rPr>
                    <w:t>0,00</w:t>
                  </w:r>
                </w:p>
              </w:tc>
              <w:tc>
                <w:tcPr>
                  <w:tcW w:w="1045" w:type="dxa"/>
                  <w:vAlign w:val="center"/>
                </w:tcPr>
                <w:p w:rsidR="007962E5" w:rsidRPr="007642CC" w:rsidRDefault="007962E5" w:rsidP="000F1D21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7642CC">
                    <w:rPr>
                      <w:color w:val="000000"/>
                      <w:sz w:val="15"/>
                      <w:szCs w:val="15"/>
                    </w:rPr>
                    <w:t>0,00</w:t>
                  </w:r>
                </w:p>
              </w:tc>
              <w:tc>
                <w:tcPr>
                  <w:tcW w:w="2915" w:type="dxa"/>
                </w:tcPr>
                <w:p w:rsidR="007962E5" w:rsidRPr="002A0A72" w:rsidRDefault="007962E5" w:rsidP="007962E5">
                  <w:pPr>
                    <w:jc w:val="center"/>
                    <w:rPr>
                      <w:sz w:val="16"/>
                      <w:szCs w:val="16"/>
                    </w:rPr>
                  </w:pPr>
                  <w:r w:rsidRPr="002A0A72">
                    <w:rPr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210" w:type="dxa"/>
                  <w:vAlign w:val="center"/>
                </w:tcPr>
                <w:p w:rsidR="007962E5" w:rsidRPr="002A0A72" w:rsidRDefault="007962E5" w:rsidP="007962E5">
                  <w:pPr>
                    <w:jc w:val="right"/>
                    <w:rPr>
                      <w:sz w:val="16"/>
                      <w:szCs w:val="16"/>
                    </w:rPr>
                  </w:pPr>
                  <w:r w:rsidRPr="002A0A72">
                    <w:rPr>
                      <w:sz w:val="16"/>
                      <w:szCs w:val="16"/>
                    </w:rPr>
                    <w:t>2,0</w:t>
                  </w:r>
                </w:p>
              </w:tc>
              <w:tc>
                <w:tcPr>
                  <w:tcW w:w="1210" w:type="dxa"/>
                  <w:vAlign w:val="center"/>
                </w:tcPr>
                <w:p w:rsidR="007962E5" w:rsidRPr="002A0A72" w:rsidRDefault="007962E5" w:rsidP="007962E5">
                  <w:pPr>
                    <w:jc w:val="right"/>
                    <w:rPr>
                      <w:sz w:val="16"/>
                      <w:szCs w:val="16"/>
                    </w:rPr>
                  </w:pPr>
                  <w:r w:rsidRPr="002A0A72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0" w:type="dxa"/>
                  <w:vAlign w:val="center"/>
                </w:tcPr>
                <w:p w:rsidR="007962E5" w:rsidRPr="002A0A72" w:rsidRDefault="007962E5" w:rsidP="007962E5">
                  <w:pPr>
                    <w:jc w:val="right"/>
                    <w:rPr>
                      <w:sz w:val="16"/>
                      <w:szCs w:val="16"/>
                    </w:rPr>
                  </w:pPr>
                  <w:r w:rsidRPr="002A0A72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0" w:type="dxa"/>
                  <w:vAlign w:val="center"/>
                </w:tcPr>
                <w:p w:rsidR="007962E5" w:rsidRPr="002A0A72" w:rsidRDefault="007962E5" w:rsidP="007962E5">
                  <w:pPr>
                    <w:jc w:val="right"/>
                    <w:rPr>
                      <w:sz w:val="16"/>
                      <w:szCs w:val="16"/>
                    </w:rPr>
                  </w:pPr>
                  <w:r w:rsidRPr="002A0A72">
                    <w:rPr>
                      <w:sz w:val="16"/>
                      <w:szCs w:val="16"/>
                    </w:rPr>
                    <w:t>2,0</w:t>
                  </w:r>
                </w:p>
              </w:tc>
              <w:tc>
                <w:tcPr>
                  <w:tcW w:w="1210" w:type="dxa"/>
                  <w:vAlign w:val="center"/>
                </w:tcPr>
                <w:p w:rsidR="007962E5" w:rsidRPr="002A0A72" w:rsidRDefault="007962E5" w:rsidP="007962E5">
                  <w:pPr>
                    <w:jc w:val="right"/>
                    <w:rPr>
                      <w:sz w:val="16"/>
                      <w:szCs w:val="16"/>
                    </w:rPr>
                  </w:pPr>
                  <w:r w:rsidRPr="002A0A72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7962E5" w:rsidRPr="002A0A72" w:rsidTr="007962E5">
              <w:trPr>
                <w:trHeight w:val="275"/>
              </w:trPr>
              <w:tc>
                <w:tcPr>
                  <w:tcW w:w="988" w:type="dxa"/>
                  <w:shd w:val="clear" w:color="auto" w:fill="auto"/>
                  <w:vAlign w:val="center"/>
                </w:tcPr>
                <w:p w:rsidR="007962E5" w:rsidRPr="002A0A72" w:rsidRDefault="007962E5" w:rsidP="007962E5">
                  <w:pPr>
                    <w:pStyle w:val="2"/>
                    <w:keepNext/>
                    <w:spacing w:before="0" w:beforeAutospacing="0" w:after="0" w:afterAutospacing="0"/>
                    <w:rPr>
                      <w:b w:val="0"/>
                      <w:sz w:val="16"/>
                      <w:szCs w:val="16"/>
                    </w:rPr>
                  </w:pPr>
                  <w:r w:rsidRPr="002A0A72">
                    <w:rPr>
                      <w:b w:val="0"/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962E5" w:rsidRPr="007642CC" w:rsidRDefault="007962E5" w:rsidP="000F1D21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>
                    <w:rPr>
                      <w:color w:val="000000"/>
                      <w:sz w:val="15"/>
                      <w:szCs w:val="15"/>
                    </w:rPr>
                    <w:t>79 856,36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7962E5" w:rsidRPr="007642CC" w:rsidRDefault="007962E5" w:rsidP="000F1D21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7642CC">
                    <w:rPr>
                      <w:color w:val="000000"/>
                      <w:sz w:val="15"/>
                      <w:szCs w:val="15"/>
                    </w:rPr>
                    <w:t>14 071,30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962E5" w:rsidRPr="007642CC" w:rsidRDefault="007962E5" w:rsidP="000F1D21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7642CC">
                    <w:rPr>
                      <w:color w:val="000000"/>
                      <w:sz w:val="15"/>
                      <w:szCs w:val="15"/>
                    </w:rPr>
                    <w:t>11 936,00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7962E5" w:rsidRPr="007642CC" w:rsidRDefault="007962E5" w:rsidP="000F1D21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7642CC">
                    <w:rPr>
                      <w:color w:val="000000"/>
                      <w:sz w:val="15"/>
                      <w:szCs w:val="15"/>
                    </w:rPr>
                    <w:t>22 283,20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962E5" w:rsidRPr="007642CC" w:rsidRDefault="007962E5" w:rsidP="000F1D21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>
                    <w:rPr>
                      <w:color w:val="000000"/>
                      <w:sz w:val="15"/>
                      <w:szCs w:val="15"/>
                    </w:rPr>
                    <w:t>9 165,86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7962E5" w:rsidRPr="007642CC" w:rsidRDefault="007962E5" w:rsidP="000F1D21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>
                    <w:rPr>
                      <w:color w:val="000000"/>
                      <w:sz w:val="15"/>
                      <w:szCs w:val="15"/>
                    </w:rPr>
                    <w:t>10 100,00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7962E5" w:rsidRPr="007642CC" w:rsidRDefault="007962E5" w:rsidP="000F1D21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>
                    <w:rPr>
                      <w:color w:val="000000"/>
                      <w:sz w:val="15"/>
                      <w:szCs w:val="15"/>
                    </w:rPr>
                    <w:t>4 100,00</w:t>
                  </w:r>
                </w:p>
              </w:tc>
              <w:tc>
                <w:tcPr>
                  <w:tcW w:w="709" w:type="dxa"/>
                  <w:vAlign w:val="center"/>
                </w:tcPr>
                <w:p w:rsidR="007962E5" w:rsidRPr="007642CC" w:rsidRDefault="007962E5" w:rsidP="000F1D21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>
                    <w:rPr>
                      <w:color w:val="000000"/>
                      <w:sz w:val="15"/>
                      <w:szCs w:val="15"/>
                    </w:rPr>
                    <w:t>4 100,00</w:t>
                  </w:r>
                </w:p>
              </w:tc>
              <w:tc>
                <w:tcPr>
                  <w:tcW w:w="1045" w:type="dxa"/>
                  <w:vAlign w:val="center"/>
                </w:tcPr>
                <w:p w:rsidR="007962E5" w:rsidRPr="007642CC" w:rsidRDefault="007962E5" w:rsidP="000F1D21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>
                    <w:rPr>
                      <w:color w:val="000000"/>
                      <w:sz w:val="15"/>
                      <w:szCs w:val="15"/>
                    </w:rPr>
                    <w:t>4 100,00</w:t>
                  </w:r>
                </w:p>
              </w:tc>
              <w:tc>
                <w:tcPr>
                  <w:tcW w:w="2915" w:type="dxa"/>
                </w:tcPr>
                <w:p w:rsidR="007962E5" w:rsidRPr="002A0A72" w:rsidRDefault="007962E5" w:rsidP="007962E5">
                  <w:pPr>
                    <w:jc w:val="center"/>
                    <w:rPr>
                      <w:sz w:val="16"/>
                      <w:szCs w:val="16"/>
                    </w:rPr>
                  </w:pPr>
                  <w:r w:rsidRPr="002A0A72">
                    <w:rPr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210" w:type="dxa"/>
                  <w:vAlign w:val="center"/>
                </w:tcPr>
                <w:p w:rsidR="007962E5" w:rsidRPr="002A0A72" w:rsidRDefault="007962E5" w:rsidP="007962E5">
                  <w:pPr>
                    <w:jc w:val="right"/>
                    <w:rPr>
                      <w:sz w:val="16"/>
                      <w:szCs w:val="16"/>
                    </w:rPr>
                  </w:pPr>
                  <w:r w:rsidRPr="002A0A72">
                    <w:rPr>
                      <w:sz w:val="16"/>
                      <w:szCs w:val="16"/>
                    </w:rPr>
                    <w:t>2,0</w:t>
                  </w:r>
                </w:p>
              </w:tc>
              <w:tc>
                <w:tcPr>
                  <w:tcW w:w="1210" w:type="dxa"/>
                  <w:vAlign w:val="center"/>
                </w:tcPr>
                <w:p w:rsidR="007962E5" w:rsidRPr="002A0A72" w:rsidRDefault="007962E5" w:rsidP="007962E5">
                  <w:pPr>
                    <w:jc w:val="right"/>
                    <w:rPr>
                      <w:sz w:val="16"/>
                      <w:szCs w:val="16"/>
                    </w:rPr>
                  </w:pPr>
                  <w:r w:rsidRPr="002A0A72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0" w:type="dxa"/>
                  <w:vAlign w:val="center"/>
                </w:tcPr>
                <w:p w:rsidR="007962E5" w:rsidRPr="002A0A72" w:rsidRDefault="007962E5" w:rsidP="007962E5">
                  <w:pPr>
                    <w:jc w:val="right"/>
                    <w:rPr>
                      <w:sz w:val="16"/>
                      <w:szCs w:val="16"/>
                    </w:rPr>
                  </w:pPr>
                  <w:r w:rsidRPr="002A0A72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0" w:type="dxa"/>
                  <w:vAlign w:val="center"/>
                </w:tcPr>
                <w:p w:rsidR="007962E5" w:rsidRPr="002A0A72" w:rsidRDefault="007962E5" w:rsidP="007962E5">
                  <w:pPr>
                    <w:jc w:val="right"/>
                    <w:rPr>
                      <w:sz w:val="16"/>
                      <w:szCs w:val="16"/>
                    </w:rPr>
                  </w:pPr>
                  <w:r w:rsidRPr="002A0A72">
                    <w:rPr>
                      <w:sz w:val="16"/>
                      <w:szCs w:val="16"/>
                    </w:rPr>
                    <w:t>2,0</w:t>
                  </w:r>
                </w:p>
              </w:tc>
              <w:tc>
                <w:tcPr>
                  <w:tcW w:w="1210" w:type="dxa"/>
                  <w:vAlign w:val="center"/>
                </w:tcPr>
                <w:p w:rsidR="007962E5" w:rsidRPr="002A0A72" w:rsidRDefault="007962E5" w:rsidP="007962E5">
                  <w:pPr>
                    <w:jc w:val="right"/>
                    <w:rPr>
                      <w:sz w:val="16"/>
                      <w:szCs w:val="16"/>
                    </w:rPr>
                  </w:pPr>
                  <w:r w:rsidRPr="002A0A72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7962E5" w:rsidRPr="002A0A72" w:rsidTr="007962E5">
              <w:trPr>
                <w:trHeight w:val="550"/>
              </w:trPr>
              <w:tc>
                <w:tcPr>
                  <w:tcW w:w="988" w:type="dxa"/>
                  <w:shd w:val="clear" w:color="auto" w:fill="auto"/>
                  <w:vAlign w:val="center"/>
                </w:tcPr>
                <w:p w:rsidR="007962E5" w:rsidRPr="002A0A72" w:rsidRDefault="007962E5" w:rsidP="007962E5">
                  <w:pPr>
                    <w:pStyle w:val="2"/>
                    <w:keepNext/>
                    <w:spacing w:before="0" w:beforeAutospacing="0" w:after="0" w:afterAutospacing="0"/>
                    <w:rPr>
                      <w:b w:val="0"/>
                      <w:sz w:val="16"/>
                      <w:szCs w:val="16"/>
                    </w:rPr>
                  </w:pPr>
                  <w:r w:rsidRPr="002A0A72">
                    <w:rPr>
                      <w:b w:val="0"/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962E5" w:rsidRPr="007642CC" w:rsidRDefault="007962E5" w:rsidP="000F1D21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7642CC">
                    <w:rPr>
                      <w:color w:val="000000"/>
                      <w:sz w:val="15"/>
                      <w:szCs w:val="15"/>
                    </w:rPr>
                    <w:t>0,00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7962E5" w:rsidRPr="007642CC" w:rsidRDefault="007962E5" w:rsidP="000F1D21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7642CC">
                    <w:rPr>
                      <w:color w:val="000000"/>
                      <w:sz w:val="15"/>
                      <w:szCs w:val="15"/>
                    </w:rPr>
                    <w:t>0,00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962E5" w:rsidRPr="007642CC" w:rsidRDefault="007962E5" w:rsidP="000F1D21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7642CC">
                    <w:rPr>
                      <w:color w:val="000000"/>
                      <w:sz w:val="15"/>
                      <w:szCs w:val="15"/>
                    </w:rPr>
                    <w:t>0,00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7962E5" w:rsidRPr="007642CC" w:rsidRDefault="007962E5" w:rsidP="000F1D21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7642CC">
                    <w:rPr>
                      <w:color w:val="000000"/>
                      <w:sz w:val="15"/>
                      <w:szCs w:val="15"/>
                    </w:rPr>
                    <w:t>0,00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962E5" w:rsidRPr="007642CC" w:rsidRDefault="007962E5" w:rsidP="000F1D21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7642CC">
                    <w:rPr>
                      <w:color w:val="000000"/>
                      <w:sz w:val="15"/>
                      <w:szCs w:val="15"/>
                    </w:rPr>
                    <w:t>0,00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7962E5" w:rsidRPr="007642CC" w:rsidRDefault="007962E5" w:rsidP="000F1D21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7642CC">
                    <w:rPr>
                      <w:color w:val="000000"/>
                      <w:sz w:val="15"/>
                      <w:szCs w:val="15"/>
                    </w:rPr>
                    <w:t>0,00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7962E5" w:rsidRPr="007642CC" w:rsidRDefault="007962E5" w:rsidP="000F1D21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7642CC">
                    <w:rPr>
                      <w:color w:val="000000"/>
                      <w:sz w:val="15"/>
                      <w:szCs w:val="15"/>
                    </w:rPr>
                    <w:t>0,00</w:t>
                  </w:r>
                </w:p>
              </w:tc>
              <w:tc>
                <w:tcPr>
                  <w:tcW w:w="709" w:type="dxa"/>
                  <w:vAlign w:val="center"/>
                </w:tcPr>
                <w:p w:rsidR="007962E5" w:rsidRPr="007642CC" w:rsidRDefault="007962E5" w:rsidP="000F1D21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7642CC">
                    <w:rPr>
                      <w:color w:val="000000"/>
                      <w:sz w:val="15"/>
                      <w:szCs w:val="15"/>
                    </w:rPr>
                    <w:t>0,00</w:t>
                  </w:r>
                </w:p>
              </w:tc>
              <w:tc>
                <w:tcPr>
                  <w:tcW w:w="1045" w:type="dxa"/>
                  <w:vAlign w:val="center"/>
                </w:tcPr>
                <w:p w:rsidR="007962E5" w:rsidRPr="007642CC" w:rsidRDefault="007962E5" w:rsidP="000F1D21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7642CC">
                    <w:rPr>
                      <w:color w:val="000000"/>
                      <w:sz w:val="15"/>
                      <w:szCs w:val="15"/>
                    </w:rPr>
                    <w:t>0,00</w:t>
                  </w:r>
                </w:p>
              </w:tc>
              <w:tc>
                <w:tcPr>
                  <w:tcW w:w="2915" w:type="dxa"/>
                </w:tcPr>
                <w:p w:rsidR="007962E5" w:rsidRPr="002A0A72" w:rsidRDefault="007962E5" w:rsidP="007962E5">
                  <w:pPr>
                    <w:jc w:val="center"/>
                    <w:rPr>
                      <w:sz w:val="16"/>
                      <w:szCs w:val="16"/>
                    </w:rPr>
                  </w:pPr>
                  <w:r w:rsidRPr="002A0A72">
                    <w:rPr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210" w:type="dxa"/>
                  <w:vAlign w:val="center"/>
                </w:tcPr>
                <w:p w:rsidR="007962E5" w:rsidRPr="002A0A72" w:rsidRDefault="007962E5" w:rsidP="007962E5">
                  <w:pPr>
                    <w:jc w:val="right"/>
                    <w:rPr>
                      <w:sz w:val="16"/>
                      <w:szCs w:val="16"/>
                    </w:rPr>
                  </w:pPr>
                  <w:r w:rsidRPr="002A0A72">
                    <w:rPr>
                      <w:sz w:val="16"/>
                      <w:szCs w:val="16"/>
                    </w:rPr>
                    <w:t>2,0</w:t>
                  </w:r>
                </w:p>
              </w:tc>
              <w:tc>
                <w:tcPr>
                  <w:tcW w:w="1210" w:type="dxa"/>
                  <w:vAlign w:val="center"/>
                </w:tcPr>
                <w:p w:rsidR="007962E5" w:rsidRPr="002A0A72" w:rsidRDefault="007962E5" w:rsidP="007962E5">
                  <w:pPr>
                    <w:jc w:val="right"/>
                    <w:rPr>
                      <w:sz w:val="16"/>
                      <w:szCs w:val="16"/>
                    </w:rPr>
                  </w:pPr>
                  <w:r w:rsidRPr="002A0A72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0" w:type="dxa"/>
                  <w:vAlign w:val="center"/>
                </w:tcPr>
                <w:p w:rsidR="007962E5" w:rsidRPr="002A0A72" w:rsidRDefault="007962E5" w:rsidP="007962E5">
                  <w:pPr>
                    <w:jc w:val="right"/>
                    <w:rPr>
                      <w:sz w:val="16"/>
                      <w:szCs w:val="16"/>
                    </w:rPr>
                  </w:pPr>
                  <w:r w:rsidRPr="002A0A72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0" w:type="dxa"/>
                  <w:vAlign w:val="center"/>
                </w:tcPr>
                <w:p w:rsidR="007962E5" w:rsidRPr="002A0A72" w:rsidRDefault="007962E5" w:rsidP="007962E5">
                  <w:pPr>
                    <w:jc w:val="right"/>
                    <w:rPr>
                      <w:sz w:val="16"/>
                      <w:szCs w:val="16"/>
                    </w:rPr>
                  </w:pPr>
                  <w:r w:rsidRPr="002A0A72">
                    <w:rPr>
                      <w:sz w:val="16"/>
                      <w:szCs w:val="16"/>
                    </w:rPr>
                    <w:t>2,0</w:t>
                  </w:r>
                </w:p>
              </w:tc>
              <w:tc>
                <w:tcPr>
                  <w:tcW w:w="1210" w:type="dxa"/>
                  <w:vAlign w:val="center"/>
                </w:tcPr>
                <w:p w:rsidR="007962E5" w:rsidRPr="002A0A72" w:rsidRDefault="007962E5" w:rsidP="007962E5">
                  <w:pPr>
                    <w:jc w:val="right"/>
                    <w:rPr>
                      <w:sz w:val="16"/>
                      <w:szCs w:val="16"/>
                    </w:rPr>
                  </w:pPr>
                  <w:r w:rsidRPr="002A0A72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</w:tbl>
          <w:p w:rsidR="000C074C" w:rsidRPr="002A0A72" w:rsidRDefault="000C074C" w:rsidP="000C074C">
            <w:pPr>
              <w:ind w:firstLine="35"/>
              <w:jc w:val="both"/>
              <w:rPr>
                <w:bCs/>
                <w:sz w:val="16"/>
                <w:szCs w:val="16"/>
              </w:rPr>
            </w:pPr>
          </w:p>
        </w:tc>
      </w:tr>
      <w:tr w:rsidR="000C074C" w:rsidRPr="00A12F0F" w:rsidTr="00F52925">
        <w:tc>
          <w:tcPr>
            <w:tcW w:w="1242" w:type="dxa"/>
          </w:tcPr>
          <w:p w:rsidR="00F52925" w:rsidRDefault="000C074C" w:rsidP="000C074C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1955F2">
              <w:rPr>
                <w:bCs/>
              </w:rPr>
              <w:t>Ожидае</w:t>
            </w:r>
            <w:proofErr w:type="spellEnd"/>
          </w:p>
          <w:p w:rsidR="00F52925" w:rsidRDefault="000C074C" w:rsidP="000C074C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1955F2">
              <w:rPr>
                <w:bCs/>
              </w:rPr>
              <w:t>мые</w:t>
            </w:r>
            <w:proofErr w:type="spellEnd"/>
            <w:r w:rsidRPr="001955F2">
              <w:rPr>
                <w:bCs/>
              </w:rPr>
              <w:t xml:space="preserve"> конечные </w:t>
            </w:r>
            <w:proofErr w:type="spellStart"/>
            <w:r w:rsidRPr="001955F2">
              <w:rPr>
                <w:bCs/>
              </w:rPr>
              <w:t>результа</w:t>
            </w:r>
            <w:proofErr w:type="spellEnd"/>
          </w:p>
          <w:p w:rsidR="000C074C" w:rsidRPr="001955F2" w:rsidRDefault="000C074C" w:rsidP="000C074C">
            <w:pPr>
              <w:autoSpaceDE w:val="0"/>
              <w:autoSpaceDN w:val="0"/>
              <w:adjustRightInd w:val="0"/>
              <w:rPr>
                <w:bCs/>
              </w:rPr>
            </w:pPr>
            <w:r w:rsidRPr="001955F2">
              <w:rPr>
                <w:bCs/>
              </w:rPr>
              <w:t xml:space="preserve">ты </w:t>
            </w:r>
          </w:p>
        </w:tc>
        <w:tc>
          <w:tcPr>
            <w:tcW w:w="8505" w:type="dxa"/>
          </w:tcPr>
          <w:p w:rsidR="000C074C" w:rsidRPr="001955F2" w:rsidRDefault="000C074C" w:rsidP="007642C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955F2">
              <w:rPr>
                <w:rFonts w:ascii="Times New Roman" w:hAnsi="Times New Roman"/>
                <w:sz w:val="24"/>
                <w:szCs w:val="24"/>
              </w:rPr>
              <w:t>Результато</w:t>
            </w:r>
            <w:r w:rsidR="009F47DA" w:rsidRPr="001955F2">
              <w:rPr>
                <w:rFonts w:ascii="Times New Roman" w:hAnsi="Times New Roman"/>
                <w:sz w:val="24"/>
                <w:szCs w:val="24"/>
              </w:rPr>
              <w:t>м реализации подпрограммы к 202</w:t>
            </w:r>
            <w:r w:rsidR="00C6726D" w:rsidRPr="001955F2">
              <w:rPr>
                <w:rFonts w:ascii="Times New Roman" w:hAnsi="Times New Roman"/>
                <w:sz w:val="24"/>
                <w:szCs w:val="24"/>
              </w:rPr>
              <w:t>7</w:t>
            </w:r>
            <w:r w:rsidRPr="001955F2">
              <w:rPr>
                <w:rFonts w:ascii="Times New Roman" w:hAnsi="Times New Roman"/>
                <w:sz w:val="24"/>
                <w:szCs w:val="24"/>
              </w:rPr>
              <w:t xml:space="preserve"> году является: д</w:t>
            </w:r>
            <w:r w:rsidRPr="001955F2">
              <w:rPr>
                <w:rFonts w:ascii="Times New Roman" w:hAnsi="Times New Roman"/>
                <w:bCs/>
                <w:sz w:val="24"/>
                <w:szCs w:val="24"/>
              </w:rPr>
              <w:t xml:space="preserve">инамика уровня удовлетворенности населения качеством и доступностью муниципальных услуг в сфере культуры до </w:t>
            </w:r>
            <w:r w:rsidR="00C6726D" w:rsidRPr="001955F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1955F2">
              <w:rPr>
                <w:rFonts w:ascii="Times New Roman" w:hAnsi="Times New Roman"/>
                <w:bCs/>
                <w:sz w:val="24"/>
                <w:szCs w:val="24"/>
              </w:rPr>
              <w:t>0%.</w:t>
            </w:r>
          </w:p>
        </w:tc>
      </w:tr>
      <w:tr w:rsidR="000C074C" w:rsidRPr="00A12F0F" w:rsidTr="00F52925">
        <w:tc>
          <w:tcPr>
            <w:tcW w:w="1242" w:type="dxa"/>
          </w:tcPr>
          <w:p w:rsidR="00F52925" w:rsidRDefault="000C074C" w:rsidP="000C074C">
            <w:r w:rsidRPr="001955F2">
              <w:lastRenderedPageBreak/>
              <w:t xml:space="preserve">Система </w:t>
            </w:r>
            <w:proofErr w:type="spellStart"/>
            <w:r w:rsidRPr="001955F2">
              <w:t>управле</w:t>
            </w:r>
            <w:proofErr w:type="spellEnd"/>
          </w:p>
          <w:p w:rsidR="00F52925" w:rsidRDefault="000C074C" w:rsidP="000C074C">
            <w:proofErr w:type="spellStart"/>
            <w:r w:rsidRPr="001955F2">
              <w:t>ния</w:t>
            </w:r>
            <w:proofErr w:type="spellEnd"/>
            <w:r w:rsidRPr="001955F2">
              <w:t xml:space="preserve"> и контроля </w:t>
            </w:r>
            <w:proofErr w:type="spellStart"/>
            <w:r w:rsidRPr="001955F2">
              <w:t>муници</w:t>
            </w:r>
            <w:proofErr w:type="spellEnd"/>
          </w:p>
          <w:p w:rsidR="00F52925" w:rsidRDefault="000C074C" w:rsidP="000C074C">
            <w:proofErr w:type="spellStart"/>
            <w:r w:rsidRPr="001955F2">
              <w:t>пальной</w:t>
            </w:r>
            <w:proofErr w:type="spellEnd"/>
            <w:r w:rsidRPr="001955F2">
              <w:t xml:space="preserve"> </w:t>
            </w:r>
            <w:proofErr w:type="spellStart"/>
            <w:r w:rsidRPr="001955F2">
              <w:t>програм</w:t>
            </w:r>
            <w:proofErr w:type="spellEnd"/>
          </w:p>
          <w:p w:rsidR="000C074C" w:rsidRPr="001955F2" w:rsidRDefault="000C074C" w:rsidP="000C074C">
            <w:r w:rsidRPr="001955F2">
              <w:t>мы</w:t>
            </w:r>
          </w:p>
        </w:tc>
        <w:tc>
          <w:tcPr>
            <w:tcW w:w="8505" w:type="dxa"/>
          </w:tcPr>
          <w:p w:rsidR="000C074C" w:rsidRPr="001955F2" w:rsidRDefault="000C074C" w:rsidP="000C074C">
            <w:pPr>
              <w:jc w:val="both"/>
            </w:pPr>
            <w:r w:rsidRPr="001955F2">
              <w:t xml:space="preserve">Координацию и организацию исполнения мероприятий подпрограммы осуществляет «Управление по развитию культурной сферы и библиотечного обслуживания» </w:t>
            </w:r>
            <w:proofErr w:type="spellStart"/>
            <w:r w:rsidRPr="001955F2">
              <w:t>Зиминского</w:t>
            </w:r>
            <w:proofErr w:type="spellEnd"/>
            <w:r w:rsidRPr="001955F2">
              <w:t xml:space="preserve"> городского муниципального образования.</w:t>
            </w:r>
          </w:p>
          <w:p w:rsidR="000C074C" w:rsidRPr="001955F2" w:rsidRDefault="000C074C" w:rsidP="000C074C">
            <w:pPr>
              <w:jc w:val="both"/>
            </w:pPr>
          </w:p>
        </w:tc>
      </w:tr>
    </w:tbl>
    <w:p w:rsidR="001955F2" w:rsidRDefault="001955F2" w:rsidP="000C074C">
      <w:pPr>
        <w:shd w:val="clear" w:color="auto" w:fill="FFFFFF"/>
        <w:tabs>
          <w:tab w:val="left" w:pos="1276"/>
        </w:tabs>
        <w:spacing w:before="240"/>
        <w:ind w:left="708"/>
        <w:jc w:val="center"/>
        <w:rPr>
          <w:b/>
          <w:bCs/>
        </w:rPr>
      </w:pPr>
    </w:p>
    <w:p w:rsidR="000C074C" w:rsidRPr="00A12F0F" w:rsidRDefault="000C074C" w:rsidP="000C074C">
      <w:pPr>
        <w:shd w:val="clear" w:color="auto" w:fill="FFFFFF"/>
        <w:tabs>
          <w:tab w:val="left" w:pos="1276"/>
        </w:tabs>
        <w:spacing w:before="240"/>
        <w:ind w:left="708"/>
        <w:jc w:val="center"/>
        <w:rPr>
          <w:b/>
          <w:bCs/>
        </w:rPr>
      </w:pPr>
      <w:r w:rsidRPr="00A12F0F">
        <w:rPr>
          <w:b/>
          <w:bCs/>
        </w:rPr>
        <w:t>12.1.2 Характеристика текущего состояния сферы реализации подпрограммы</w:t>
      </w:r>
    </w:p>
    <w:p w:rsidR="000C074C" w:rsidRPr="00A12F0F" w:rsidRDefault="000C074C" w:rsidP="000C074C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bCs/>
        </w:rPr>
      </w:pPr>
    </w:p>
    <w:p w:rsidR="000C074C" w:rsidRPr="00A12F0F" w:rsidRDefault="000C074C" w:rsidP="000C074C">
      <w:pPr>
        <w:tabs>
          <w:tab w:val="left" w:pos="993"/>
        </w:tabs>
        <w:autoSpaceDE w:val="0"/>
        <w:autoSpaceDN w:val="0"/>
        <w:adjustRightInd w:val="0"/>
        <w:spacing w:before="240"/>
        <w:ind w:firstLine="567"/>
        <w:contextualSpacing/>
        <w:jc w:val="both"/>
        <w:rPr>
          <w:bCs/>
        </w:rPr>
      </w:pPr>
      <w:r w:rsidRPr="00A12F0F">
        <w:rPr>
          <w:bCs/>
        </w:rPr>
        <w:t xml:space="preserve">Согласно Положению, утвержденному Решением Думы </w:t>
      </w:r>
      <w:proofErr w:type="spellStart"/>
      <w:r w:rsidRPr="00A12F0F">
        <w:rPr>
          <w:bCs/>
        </w:rPr>
        <w:t>Зиминского</w:t>
      </w:r>
      <w:proofErr w:type="spellEnd"/>
      <w:r w:rsidRPr="00A12F0F">
        <w:rPr>
          <w:bCs/>
        </w:rPr>
        <w:t xml:space="preserve"> городского муниципального образования от 22.12.2011 года № 267, структурным подразделением Администрации </w:t>
      </w:r>
      <w:proofErr w:type="spellStart"/>
      <w:r w:rsidRPr="00A12F0F">
        <w:rPr>
          <w:bCs/>
        </w:rPr>
        <w:t>Зиминского</w:t>
      </w:r>
      <w:proofErr w:type="spellEnd"/>
      <w:r w:rsidRPr="00A12F0F">
        <w:rPr>
          <w:bCs/>
        </w:rPr>
        <w:t xml:space="preserve"> городского муниципального образования, осуществляющим управление по вопросам, отнесенным к компетенции городского округа законодательством Российской Федерации, законами Иркутской области в области культуры, искусства, охраны историко-культурного наследия является  «Управление по развитию культурной сферой и библиотечного обслуживания» </w:t>
      </w:r>
      <w:proofErr w:type="spellStart"/>
      <w:r w:rsidRPr="00A12F0F">
        <w:rPr>
          <w:bCs/>
        </w:rPr>
        <w:t>Зиминского</w:t>
      </w:r>
      <w:proofErr w:type="spellEnd"/>
      <w:r w:rsidRPr="00A12F0F">
        <w:rPr>
          <w:bCs/>
        </w:rPr>
        <w:t xml:space="preserve"> городского муниципального образования (далее – «Управление по развитию культурной сферы и библиотечного обслуживания» ЗГМО).</w:t>
      </w:r>
    </w:p>
    <w:p w:rsidR="000C074C" w:rsidRPr="00A12F0F" w:rsidRDefault="000C074C" w:rsidP="000C074C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A12F0F">
        <w:rPr>
          <w:bCs/>
        </w:rPr>
        <w:t>«Управление по развитию культурной сферы и библиотечного обслуживания» ЗГМО:</w:t>
      </w:r>
    </w:p>
    <w:p w:rsidR="000C074C" w:rsidRPr="00A12F0F" w:rsidRDefault="000C074C" w:rsidP="000C074C">
      <w:pPr>
        <w:tabs>
          <w:tab w:val="left" w:pos="993"/>
        </w:tabs>
        <w:autoSpaceDE w:val="0"/>
        <w:autoSpaceDN w:val="0"/>
        <w:adjustRightInd w:val="0"/>
        <w:ind w:left="567"/>
        <w:contextualSpacing/>
        <w:jc w:val="both"/>
        <w:rPr>
          <w:bCs/>
        </w:rPr>
      </w:pPr>
      <w:r w:rsidRPr="00A12F0F">
        <w:rPr>
          <w:bCs/>
        </w:rPr>
        <w:t xml:space="preserve">- является главным распорядителем бюджетных средств </w:t>
      </w:r>
      <w:proofErr w:type="spellStart"/>
      <w:r w:rsidRPr="00A12F0F">
        <w:rPr>
          <w:bCs/>
        </w:rPr>
        <w:t>Зиминского</w:t>
      </w:r>
      <w:proofErr w:type="spellEnd"/>
      <w:r w:rsidRPr="00A12F0F">
        <w:rPr>
          <w:bCs/>
        </w:rPr>
        <w:t xml:space="preserve"> городского муниципального образования, выделяемых на развитие культуры;</w:t>
      </w:r>
    </w:p>
    <w:p w:rsidR="000C074C" w:rsidRPr="00A12F0F" w:rsidRDefault="000C074C" w:rsidP="000C074C">
      <w:pPr>
        <w:tabs>
          <w:tab w:val="left" w:pos="993"/>
        </w:tabs>
        <w:autoSpaceDE w:val="0"/>
        <w:autoSpaceDN w:val="0"/>
        <w:adjustRightInd w:val="0"/>
        <w:ind w:left="567"/>
        <w:contextualSpacing/>
        <w:jc w:val="both"/>
        <w:rPr>
          <w:bCs/>
        </w:rPr>
      </w:pPr>
      <w:r w:rsidRPr="00A12F0F">
        <w:rPr>
          <w:bCs/>
        </w:rPr>
        <w:t>- выполняет функции и полномочия учредителя муниципальных бюджетных, автономных  учреждений культуры.</w:t>
      </w:r>
    </w:p>
    <w:p w:rsidR="000C074C" w:rsidRPr="00A12F0F" w:rsidRDefault="000C074C" w:rsidP="000C074C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A12F0F">
        <w:rPr>
          <w:bCs/>
        </w:rPr>
        <w:t>«Управление по развитию культурной сферы и библиотечного обслуживания» ЗГМО исполняет полномочия, делегированные ему муниципальными учреждениями, такие как:</w:t>
      </w:r>
    </w:p>
    <w:p w:rsidR="000C074C" w:rsidRPr="00A12F0F" w:rsidRDefault="000C074C" w:rsidP="008D2982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bCs/>
        </w:rPr>
      </w:pPr>
      <w:r w:rsidRPr="00A12F0F">
        <w:rPr>
          <w:bCs/>
        </w:rPr>
        <w:t>Проведение аттестации специалистов.</w:t>
      </w:r>
    </w:p>
    <w:p w:rsidR="000C074C" w:rsidRPr="00A12F0F" w:rsidRDefault="000C074C" w:rsidP="008D2982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bCs/>
        </w:rPr>
      </w:pPr>
      <w:r w:rsidRPr="00A12F0F">
        <w:rPr>
          <w:bCs/>
        </w:rPr>
        <w:t>Произведение расчетов и составление калькуляции на различные виды работ, платные услуги.</w:t>
      </w:r>
    </w:p>
    <w:p w:rsidR="000C074C" w:rsidRPr="00A12F0F" w:rsidRDefault="000C074C" w:rsidP="008D2982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bCs/>
        </w:rPr>
      </w:pPr>
      <w:r w:rsidRPr="00A12F0F">
        <w:rPr>
          <w:bCs/>
        </w:rPr>
        <w:t>Заключение договоров на обслуживание учреждений.</w:t>
      </w:r>
    </w:p>
    <w:p w:rsidR="000C074C" w:rsidRPr="00A12F0F" w:rsidRDefault="000C074C" w:rsidP="008D2982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bCs/>
        </w:rPr>
      </w:pPr>
      <w:r w:rsidRPr="00A12F0F">
        <w:rPr>
          <w:bCs/>
        </w:rPr>
        <w:t>Осуществление кадрового обеспечения работников учреждений культуры.</w:t>
      </w:r>
    </w:p>
    <w:p w:rsidR="000C074C" w:rsidRPr="00A12F0F" w:rsidRDefault="000C074C" w:rsidP="008D2982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bCs/>
        </w:rPr>
      </w:pPr>
      <w:r w:rsidRPr="00A12F0F">
        <w:rPr>
          <w:bCs/>
        </w:rPr>
        <w:t>Исполнение смет расходов и доходов, проведение анализа, осуществления контроля за целевым использованием средств и т.д.</w:t>
      </w:r>
    </w:p>
    <w:p w:rsidR="000C074C" w:rsidRPr="00A12F0F" w:rsidRDefault="000C074C" w:rsidP="000C074C">
      <w:pPr>
        <w:ind w:firstLine="567"/>
        <w:jc w:val="both"/>
      </w:pPr>
      <w:r w:rsidRPr="00A12F0F">
        <w:t xml:space="preserve">Направления структурных преобразований в сфере культуры определены </w:t>
      </w:r>
      <w:proofErr w:type="gramStart"/>
      <w:r w:rsidRPr="00A12F0F">
        <w:t>Национальным  проектом</w:t>
      </w:r>
      <w:proofErr w:type="gramEnd"/>
      <w:r w:rsidRPr="00A12F0F">
        <w:t xml:space="preserve"> «Культура» на 20</w:t>
      </w:r>
      <w:r w:rsidR="00812EB2" w:rsidRPr="00A12F0F">
        <w:t>19</w:t>
      </w:r>
      <w:r w:rsidRPr="00A12F0F">
        <w:t>-202</w:t>
      </w:r>
      <w:r w:rsidR="000F1D21">
        <w:t>6</w:t>
      </w:r>
      <w:r w:rsidRPr="00A12F0F">
        <w:t xml:space="preserve"> гг., утвержденным президиумом Совета при Президенте Российской Федерации по стратегическому развитию и национальным проектам (протокол от 24 декабря 2018 г. № 16).</w:t>
      </w:r>
    </w:p>
    <w:p w:rsidR="000C074C" w:rsidRPr="00A12F0F" w:rsidRDefault="000C074C" w:rsidP="000C074C">
      <w:pPr>
        <w:tabs>
          <w:tab w:val="left" w:pos="993"/>
        </w:tabs>
        <w:autoSpaceDE w:val="0"/>
        <w:autoSpaceDN w:val="0"/>
        <w:adjustRightInd w:val="0"/>
        <w:jc w:val="center"/>
      </w:pPr>
    </w:p>
    <w:p w:rsidR="000C074C" w:rsidRPr="00A12F0F" w:rsidRDefault="000C074C" w:rsidP="000C074C">
      <w:pPr>
        <w:tabs>
          <w:tab w:val="left" w:pos="993"/>
        </w:tabs>
        <w:autoSpaceDE w:val="0"/>
        <w:autoSpaceDN w:val="0"/>
        <w:adjustRightInd w:val="0"/>
        <w:jc w:val="center"/>
        <w:rPr>
          <w:b/>
        </w:rPr>
      </w:pPr>
      <w:r w:rsidRPr="00A12F0F">
        <w:rPr>
          <w:b/>
        </w:rPr>
        <w:t>12.1.3 Содержание проблемы и обоснование необходимости ее решения</w:t>
      </w:r>
    </w:p>
    <w:p w:rsidR="000C074C" w:rsidRPr="00A12F0F" w:rsidRDefault="000C074C" w:rsidP="000C074C">
      <w:pPr>
        <w:tabs>
          <w:tab w:val="left" w:pos="993"/>
        </w:tabs>
        <w:autoSpaceDE w:val="0"/>
        <w:autoSpaceDN w:val="0"/>
        <w:adjustRightInd w:val="0"/>
        <w:jc w:val="center"/>
      </w:pPr>
    </w:p>
    <w:p w:rsidR="000C074C" w:rsidRPr="00A12F0F" w:rsidRDefault="000C074C" w:rsidP="000C074C">
      <w:pPr>
        <w:shd w:val="clear" w:color="auto" w:fill="FFFFFF"/>
        <w:ind w:firstLine="567"/>
        <w:jc w:val="both"/>
      </w:pPr>
      <w:r w:rsidRPr="00A12F0F">
        <w:t>Культурная среда сегодня становится ключевым понятием современного общества и представляет собой не отдельную область государственного регулирования, а сложную и многоуровневую систему, внутри которой существует ряд проблем, требующих решения:</w:t>
      </w:r>
    </w:p>
    <w:p w:rsidR="000C074C" w:rsidRPr="00A12F0F" w:rsidRDefault="000C074C" w:rsidP="000C074C">
      <w:pPr>
        <w:shd w:val="clear" w:color="auto" w:fill="FFFFFF"/>
        <w:ind w:firstLine="567"/>
        <w:jc w:val="both"/>
      </w:pPr>
      <w:r w:rsidRPr="00A12F0F">
        <w:t xml:space="preserve">- сохранение памятников культурного наследия, находящихся на территории города – Водонапорная башня, Дом </w:t>
      </w:r>
      <w:proofErr w:type="spellStart"/>
      <w:r w:rsidRPr="00A12F0F">
        <w:t>Бутовича</w:t>
      </w:r>
      <w:proofErr w:type="spellEnd"/>
      <w:r w:rsidRPr="00A12F0F">
        <w:t xml:space="preserve"> (</w:t>
      </w:r>
      <w:proofErr w:type="spellStart"/>
      <w:r w:rsidRPr="00A12F0F">
        <w:t>Зиминский</w:t>
      </w:r>
      <w:proofErr w:type="spellEnd"/>
      <w:r w:rsidRPr="00A12F0F">
        <w:t xml:space="preserve"> Дом детского творчества);</w:t>
      </w:r>
    </w:p>
    <w:p w:rsidR="000C074C" w:rsidRPr="00A12F0F" w:rsidRDefault="000C074C" w:rsidP="000C074C">
      <w:pPr>
        <w:shd w:val="clear" w:color="auto" w:fill="FFFFFF"/>
        <w:ind w:firstLine="567"/>
        <w:jc w:val="both"/>
      </w:pPr>
      <w:r w:rsidRPr="00A12F0F">
        <w:t>- сохранение  и привлечение кадрового потенциала в сферу  культуры, создание благоприятных условий для повышения качественного уровня, творческого и технологического совершенствования профессионального мастерства работников данной сферы;</w:t>
      </w:r>
    </w:p>
    <w:p w:rsidR="000C074C" w:rsidRPr="00A12F0F" w:rsidRDefault="000C074C" w:rsidP="000C074C">
      <w:pPr>
        <w:shd w:val="clear" w:color="auto" w:fill="FFFFFF"/>
        <w:ind w:firstLine="567"/>
        <w:jc w:val="both"/>
      </w:pPr>
      <w:r w:rsidRPr="00A12F0F">
        <w:t xml:space="preserve">- </w:t>
      </w:r>
      <w:r w:rsidR="00155AFF">
        <w:t>улучшение материально-технической базы учреждений</w:t>
      </w:r>
      <w:r w:rsidRPr="00A12F0F">
        <w:t xml:space="preserve"> культуры</w:t>
      </w:r>
      <w:r w:rsidR="00155AFF">
        <w:t>.</w:t>
      </w:r>
    </w:p>
    <w:p w:rsidR="000C074C" w:rsidRPr="00A12F0F" w:rsidRDefault="000C074C" w:rsidP="000C074C">
      <w:pPr>
        <w:tabs>
          <w:tab w:val="decimal" w:pos="9356"/>
        </w:tabs>
        <w:ind w:right="140" w:firstLine="567"/>
        <w:jc w:val="both"/>
      </w:pPr>
      <w:r w:rsidRPr="00A12F0F">
        <w:lastRenderedPageBreak/>
        <w:t>Вышеперечисленные проблемы можно решить только комплексно, посредством реализации данной подпрограммы.</w:t>
      </w:r>
    </w:p>
    <w:p w:rsidR="000C074C" w:rsidRPr="00A12F0F" w:rsidRDefault="000C074C" w:rsidP="000C074C">
      <w:pPr>
        <w:tabs>
          <w:tab w:val="decimal" w:pos="9356"/>
        </w:tabs>
        <w:ind w:right="140" w:firstLine="567"/>
        <w:jc w:val="both"/>
      </w:pPr>
      <w:r w:rsidRPr="00A12F0F">
        <w:t>В рамках реализации подпрограммы планируется:</w:t>
      </w:r>
    </w:p>
    <w:p w:rsidR="000C074C" w:rsidRPr="00A12F0F" w:rsidRDefault="000C074C" w:rsidP="000C074C">
      <w:pPr>
        <w:pStyle w:val="a5"/>
        <w:spacing w:before="0" w:beforeAutospacing="0" w:after="0" w:afterAutospacing="0"/>
        <w:ind w:firstLine="567"/>
        <w:jc w:val="both"/>
      </w:pPr>
      <w:r w:rsidRPr="00A12F0F">
        <w:t>- качественное изменение подходов к оказанию услуг и выполнению работ в сфере культуры, развитию инфраструктуры, укреплению ее кадрового потенциала, привлечению специалистов</w:t>
      </w:r>
      <w:r w:rsidR="00155AFF">
        <w:t>;</w:t>
      </w:r>
      <w:r w:rsidRPr="00A12F0F">
        <w:t xml:space="preserve"> </w:t>
      </w:r>
    </w:p>
    <w:p w:rsidR="000C074C" w:rsidRPr="00A12F0F" w:rsidRDefault="000C074C" w:rsidP="000C074C">
      <w:pPr>
        <w:pStyle w:val="a5"/>
        <w:spacing w:before="0" w:beforeAutospacing="0" w:after="0" w:afterAutospacing="0"/>
        <w:ind w:firstLine="567"/>
        <w:jc w:val="both"/>
      </w:pPr>
      <w:r w:rsidRPr="00A12F0F">
        <w:t>- реализация подпрограммных мероприятий позволит совершенствовать формы и методы работы с населением по сохранению культурных и нравственных ценностей.</w:t>
      </w:r>
    </w:p>
    <w:p w:rsidR="000C074C" w:rsidRPr="00A12F0F" w:rsidRDefault="000C074C" w:rsidP="000C074C">
      <w:pPr>
        <w:tabs>
          <w:tab w:val="left" w:pos="993"/>
        </w:tabs>
        <w:autoSpaceDE w:val="0"/>
        <w:autoSpaceDN w:val="0"/>
        <w:adjustRightInd w:val="0"/>
        <w:rPr>
          <w:bCs/>
        </w:rPr>
      </w:pPr>
    </w:p>
    <w:p w:rsidR="001955F2" w:rsidRDefault="001955F2" w:rsidP="000C074C">
      <w:pPr>
        <w:shd w:val="clear" w:color="auto" w:fill="FFFFFF"/>
        <w:tabs>
          <w:tab w:val="left" w:pos="993"/>
          <w:tab w:val="left" w:pos="1276"/>
        </w:tabs>
        <w:jc w:val="center"/>
        <w:rPr>
          <w:b/>
          <w:bCs/>
        </w:rPr>
      </w:pPr>
    </w:p>
    <w:p w:rsidR="001955F2" w:rsidRDefault="001955F2" w:rsidP="000C074C">
      <w:pPr>
        <w:shd w:val="clear" w:color="auto" w:fill="FFFFFF"/>
        <w:tabs>
          <w:tab w:val="left" w:pos="993"/>
          <w:tab w:val="left" w:pos="1276"/>
        </w:tabs>
        <w:jc w:val="center"/>
        <w:rPr>
          <w:b/>
          <w:bCs/>
        </w:rPr>
      </w:pPr>
    </w:p>
    <w:p w:rsidR="000C074C" w:rsidRPr="00A12F0F" w:rsidRDefault="000C074C" w:rsidP="000C074C">
      <w:pPr>
        <w:shd w:val="clear" w:color="auto" w:fill="FFFFFF"/>
        <w:tabs>
          <w:tab w:val="left" w:pos="993"/>
          <w:tab w:val="left" w:pos="1276"/>
        </w:tabs>
        <w:jc w:val="center"/>
        <w:rPr>
          <w:b/>
          <w:bCs/>
        </w:rPr>
      </w:pPr>
      <w:proofErr w:type="gramStart"/>
      <w:r w:rsidRPr="00A12F0F">
        <w:rPr>
          <w:b/>
          <w:bCs/>
        </w:rPr>
        <w:t>12.1.4  Цель</w:t>
      </w:r>
      <w:proofErr w:type="gramEnd"/>
      <w:r w:rsidRPr="00A12F0F">
        <w:rPr>
          <w:b/>
          <w:bCs/>
        </w:rPr>
        <w:t xml:space="preserve"> и задачи подпрограммы</w:t>
      </w:r>
    </w:p>
    <w:p w:rsidR="000C074C" w:rsidRPr="00A12F0F" w:rsidRDefault="000C074C" w:rsidP="000C074C">
      <w:pPr>
        <w:tabs>
          <w:tab w:val="left" w:pos="993"/>
        </w:tabs>
        <w:autoSpaceDE w:val="0"/>
        <w:autoSpaceDN w:val="0"/>
        <w:adjustRightInd w:val="0"/>
        <w:jc w:val="both"/>
      </w:pPr>
    </w:p>
    <w:p w:rsidR="000C074C" w:rsidRPr="00A12F0F" w:rsidRDefault="000C074C" w:rsidP="000C074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A12F0F">
        <w:rPr>
          <w:bCs/>
        </w:rPr>
        <w:t xml:space="preserve">Целью данной подпрограммы является – выполнение полномочий в сфере культуры, отнесенных к вопросам местного значения, повышение эффективности и результативности деятельности в сфере культуры в </w:t>
      </w:r>
      <w:proofErr w:type="spellStart"/>
      <w:r w:rsidRPr="00A12F0F">
        <w:rPr>
          <w:bCs/>
        </w:rPr>
        <w:t>Зиминском</w:t>
      </w:r>
      <w:proofErr w:type="spellEnd"/>
      <w:r w:rsidRPr="00A12F0F">
        <w:rPr>
          <w:bCs/>
        </w:rPr>
        <w:t xml:space="preserve"> городском муниципальном образовании.</w:t>
      </w:r>
    </w:p>
    <w:p w:rsidR="000C074C" w:rsidRPr="00A12F0F" w:rsidRDefault="000C074C" w:rsidP="000C074C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</w:pPr>
      <w:r w:rsidRPr="00A12F0F">
        <w:t>Для достижения поставленной цели в рамках подпрограммы будут решаться следующие задачи:</w:t>
      </w:r>
    </w:p>
    <w:p w:rsidR="00170AC8" w:rsidRPr="00A12F0F" w:rsidRDefault="00170AC8" w:rsidP="00170AC8">
      <w:pPr>
        <w:pStyle w:val="ae"/>
        <w:tabs>
          <w:tab w:val="left" w:pos="35"/>
          <w:tab w:val="left" w:pos="142"/>
          <w:tab w:val="left" w:pos="177"/>
        </w:tabs>
        <w:autoSpaceDE w:val="0"/>
        <w:autoSpaceDN w:val="0"/>
        <w:adjustRightInd w:val="0"/>
        <w:spacing w:before="0"/>
        <w:ind w:left="0" w:firstLine="567"/>
        <w:jc w:val="both"/>
      </w:pPr>
      <w:r w:rsidRPr="00A12F0F">
        <w:t xml:space="preserve">1. </w:t>
      </w:r>
      <w:r w:rsidR="000C074C" w:rsidRPr="00A12F0F">
        <w:t>Реализация установленных полномочий (функций) «Управлением по развитию культурной сферы и библиотечного обслуживания» ЗГМО.</w:t>
      </w:r>
    </w:p>
    <w:p w:rsidR="00170AC8" w:rsidRPr="00A12F0F" w:rsidRDefault="00170AC8" w:rsidP="00170AC8">
      <w:pPr>
        <w:pStyle w:val="ae"/>
        <w:keepNext/>
        <w:tabs>
          <w:tab w:val="left" w:pos="35"/>
          <w:tab w:val="left" w:pos="142"/>
          <w:tab w:val="left" w:pos="177"/>
        </w:tabs>
        <w:autoSpaceDE w:val="0"/>
        <w:autoSpaceDN w:val="0"/>
        <w:adjustRightInd w:val="0"/>
        <w:spacing w:before="0"/>
        <w:ind w:left="0" w:firstLine="567"/>
        <w:jc w:val="both"/>
        <w:rPr>
          <w:sz w:val="22"/>
          <w:szCs w:val="22"/>
        </w:rPr>
      </w:pPr>
      <w:r w:rsidRPr="00A12F0F">
        <w:t xml:space="preserve">2. </w:t>
      </w:r>
      <w:r w:rsidR="000C074C" w:rsidRPr="00A12F0F">
        <w:t>Обеспечение сферы культуры квалифицированными кадрами, ориентированными на внедрение новых форм и методов работы.</w:t>
      </w:r>
    </w:p>
    <w:p w:rsidR="00170AC8" w:rsidRPr="00A12F0F" w:rsidRDefault="00170AC8" w:rsidP="00170AC8">
      <w:pPr>
        <w:pStyle w:val="ae"/>
        <w:keepNext/>
        <w:tabs>
          <w:tab w:val="left" w:pos="35"/>
          <w:tab w:val="left" w:pos="142"/>
          <w:tab w:val="left" w:pos="177"/>
        </w:tabs>
        <w:autoSpaceDE w:val="0"/>
        <w:autoSpaceDN w:val="0"/>
        <w:adjustRightInd w:val="0"/>
        <w:spacing w:before="0"/>
        <w:ind w:left="0" w:firstLine="567"/>
        <w:jc w:val="both"/>
        <w:rPr>
          <w:sz w:val="22"/>
          <w:szCs w:val="22"/>
        </w:rPr>
      </w:pPr>
      <w:r w:rsidRPr="00A12F0F">
        <w:t xml:space="preserve">3. </w:t>
      </w:r>
      <w:r w:rsidR="000C074C" w:rsidRPr="00A12F0F">
        <w:t>Совершенствование финансово-экономических и организационно-управленческих механизмов в сфере культуры, направленных на повышение эффективности и результативности деятельности муниципальных учреждений культуры.</w:t>
      </w:r>
    </w:p>
    <w:p w:rsidR="00D0138A" w:rsidRPr="00A12F0F" w:rsidRDefault="00170AC8" w:rsidP="00170AC8">
      <w:pPr>
        <w:pStyle w:val="ae"/>
        <w:keepNext/>
        <w:tabs>
          <w:tab w:val="left" w:pos="35"/>
          <w:tab w:val="left" w:pos="142"/>
          <w:tab w:val="left" w:pos="177"/>
        </w:tabs>
        <w:autoSpaceDE w:val="0"/>
        <w:autoSpaceDN w:val="0"/>
        <w:adjustRightInd w:val="0"/>
        <w:spacing w:before="0"/>
        <w:ind w:left="0" w:firstLine="567"/>
        <w:jc w:val="both"/>
        <w:rPr>
          <w:sz w:val="22"/>
          <w:szCs w:val="22"/>
        </w:rPr>
      </w:pPr>
      <w:r w:rsidRPr="00A12F0F">
        <w:t xml:space="preserve">4. </w:t>
      </w:r>
      <w:r w:rsidR="000C074C" w:rsidRPr="00A12F0F">
        <w:t>Организация управления муниципальной программой</w:t>
      </w:r>
      <w:r w:rsidR="000C074C" w:rsidRPr="00A12F0F">
        <w:rPr>
          <w:sz w:val="28"/>
          <w:szCs w:val="28"/>
        </w:rPr>
        <w:t>.</w:t>
      </w:r>
    </w:p>
    <w:p w:rsidR="00D0138A" w:rsidRPr="00A12F0F" w:rsidRDefault="00D0138A" w:rsidP="00D0138A">
      <w:pPr>
        <w:pStyle w:val="ae"/>
        <w:keepNext/>
        <w:tabs>
          <w:tab w:val="left" w:pos="35"/>
          <w:tab w:val="left" w:pos="142"/>
          <w:tab w:val="left" w:pos="177"/>
          <w:tab w:val="left" w:pos="1701"/>
        </w:tabs>
        <w:autoSpaceDE w:val="0"/>
        <w:autoSpaceDN w:val="0"/>
        <w:adjustRightInd w:val="0"/>
        <w:spacing w:before="0"/>
        <w:ind w:left="567"/>
        <w:jc w:val="center"/>
        <w:rPr>
          <w:sz w:val="22"/>
          <w:szCs w:val="22"/>
        </w:rPr>
      </w:pPr>
    </w:p>
    <w:p w:rsidR="00D24AA4" w:rsidRPr="00A12F0F" w:rsidRDefault="000C074C" w:rsidP="00D24AA4">
      <w:pPr>
        <w:pStyle w:val="ae"/>
        <w:keepNext/>
        <w:tabs>
          <w:tab w:val="left" w:pos="35"/>
          <w:tab w:val="left" w:pos="142"/>
          <w:tab w:val="left" w:pos="177"/>
          <w:tab w:val="left" w:pos="1701"/>
        </w:tabs>
        <w:autoSpaceDE w:val="0"/>
        <w:autoSpaceDN w:val="0"/>
        <w:adjustRightInd w:val="0"/>
        <w:spacing w:before="0"/>
        <w:ind w:left="567"/>
        <w:jc w:val="center"/>
        <w:rPr>
          <w:b/>
          <w:sz w:val="22"/>
          <w:szCs w:val="22"/>
        </w:rPr>
      </w:pPr>
      <w:r w:rsidRPr="00A12F0F">
        <w:rPr>
          <w:b/>
          <w:sz w:val="22"/>
          <w:szCs w:val="22"/>
        </w:rPr>
        <w:t>12.1.5 Сроки реализации и ресурсное обеспечение подпрограммы</w:t>
      </w:r>
    </w:p>
    <w:p w:rsidR="000C074C" w:rsidRPr="00A12F0F" w:rsidRDefault="000C074C" w:rsidP="000C074C">
      <w:pPr>
        <w:pStyle w:val="2"/>
        <w:keepNext/>
        <w:tabs>
          <w:tab w:val="left" w:pos="1701"/>
        </w:tabs>
        <w:spacing w:before="0" w:beforeAutospacing="0" w:after="0" w:afterAutospacing="0"/>
        <w:ind w:firstLine="709"/>
        <w:jc w:val="center"/>
        <w:rPr>
          <w:b w:val="0"/>
          <w:sz w:val="22"/>
          <w:szCs w:val="22"/>
        </w:rPr>
      </w:pPr>
    </w:p>
    <w:p w:rsidR="000C074C" w:rsidRPr="00A12F0F" w:rsidRDefault="00812EB2" w:rsidP="00812EB2">
      <w:pPr>
        <w:pStyle w:val="2"/>
        <w:keepNext/>
        <w:tabs>
          <w:tab w:val="left" w:pos="1701"/>
        </w:tabs>
        <w:spacing w:before="0" w:beforeAutospacing="0" w:after="0" w:afterAutospacing="0"/>
        <w:ind w:firstLine="709"/>
        <w:jc w:val="center"/>
        <w:rPr>
          <w:b w:val="0"/>
          <w:sz w:val="22"/>
          <w:szCs w:val="22"/>
        </w:rPr>
      </w:pPr>
      <w:r w:rsidRPr="00A12F0F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0C074C" w:rsidRPr="00A12F0F">
        <w:rPr>
          <w:b w:val="0"/>
          <w:sz w:val="22"/>
          <w:szCs w:val="22"/>
        </w:rPr>
        <w:t>(</w:t>
      </w:r>
      <w:proofErr w:type="gramStart"/>
      <w:r w:rsidR="000C074C" w:rsidRPr="00A12F0F">
        <w:rPr>
          <w:b w:val="0"/>
          <w:sz w:val="22"/>
          <w:szCs w:val="22"/>
        </w:rPr>
        <w:t>тыс.рублей</w:t>
      </w:r>
      <w:proofErr w:type="gramEnd"/>
      <w:r w:rsidR="000C074C" w:rsidRPr="00A12F0F">
        <w:rPr>
          <w:b w:val="0"/>
          <w:sz w:val="22"/>
          <w:szCs w:val="22"/>
        </w:rPr>
        <w:t>)</w:t>
      </w:r>
    </w:p>
    <w:tbl>
      <w:tblPr>
        <w:tblStyle w:val="ab"/>
        <w:tblW w:w="10387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992"/>
        <w:gridCol w:w="1134"/>
        <w:gridCol w:w="1134"/>
        <w:gridCol w:w="1134"/>
        <w:gridCol w:w="1134"/>
        <w:gridCol w:w="992"/>
        <w:gridCol w:w="816"/>
        <w:gridCol w:w="816"/>
      </w:tblGrid>
      <w:tr w:rsidR="0046799A" w:rsidRPr="007642CC" w:rsidTr="000C697B">
        <w:tc>
          <w:tcPr>
            <w:tcW w:w="1242" w:type="dxa"/>
            <w:vAlign w:val="center"/>
          </w:tcPr>
          <w:p w:rsidR="0046799A" w:rsidRPr="000F1D21" w:rsidRDefault="0046799A" w:rsidP="000F1D21">
            <w:pPr>
              <w:pStyle w:val="2"/>
              <w:keepNext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F1D21">
              <w:rPr>
                <w:sz w:val="18"/>
                <w:szCs w:val="18"/>
              </w:rPr>
              <w:t>Сроки реализации</w:t>
            </w:r>
          </w:p>
        </w:tc>
        <w:tc>
          <w:tcPr>
            <w:tcW w:w="993" w:type="dxa"/>
            <w:vAlign w:val="center"/>
          </w:tcPr>
          <w:p w:rsidR="0046799A" w:rsidRPr="000F1D21" w:rsidRDefault="0046799A" w:rsidP="000F1D21">
            <w:pPr>
              <w:pStyle w:val="2"/>
              <w:keepNext/>
              <w:tabs>
                <w:tab w:val="left" w:pos="1701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F1D21">
              <w:rPr>
                <w:sz w:val="16"/>
                <w:szCs w:val="16"/>
              </w:rPr>
              <w:t>Всего по подпрограмме</w:t>
            </w:r>
          </w:p>
        </w:tc>
        <w:tc>
          <w:tcPr>
            <w:tcW w:w="992" w:type="dxa"/>
            <w:vAlign w:val="center"/>
          </w:tcPr>
          <w:p w:rsidR="0046799A" w:rsidRPr="000F1D21" w:rsidRDefault="0046799A" w:rsidP="000F1D21">
            <w:pPr>
              <w:pStyle w:val="2"/>
              <w:keepNext/>
              <w:tabs>
                <w:tab w:val="left" w:pos="1701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F1D21">
              <w:rPr>
                <w:sz w:val="16"/>
                <w:szCs w:val="16"/>
              </w:rPr>
              <w:t>2020 г</w:t>
            </w:r>
          </w:p>
        </w:tc>
        <w:tc>
          <w:tcPr>
            <w:tcW w:w="1134" w:type="dxa"/>
            <w:vAlign w:val="center"/>
          </w:tcPr>
          <w:p w:rsidR="0046799A" w:rsidRPr="000F1D21" w:rsidRDefault="0046799A" w:rsidP="000F1D21">
            <w:pPr>
              <w:pStyle w:val="2"/>
              <w:keepNext/>
              <w:tabs>
                <w:tab w:val="left" w:pos="1701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F1D21">
              <w:rPr>
                <w:sz w:val="16"/>
                <w:szCs w:val="16"/>
              </w:rPr>
              <w:t>2021 г.</w:t>
            </w:r>
          </w:p>
        </w:tc>
        <w:tc>
          <w:tcPr>
            <w:tcW w:w="1134" w:type="dxa"/>
            <w:vAlign w:val="center"/>
          </w:tcPr>
          <w:p w:rsidR="0046799A" w:rsidRPr="000F1D21" w:rsidRDefault="0046799A" w:rsidP="000F1D21">
            <w:pPr>
              <w:pStyle w:val="2"/>
              <w:keepNext/>
              <w:tabs>
                <w:tab w:val="left" w:pos="1701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F1D21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Align w:val="center"/>
          </w:tcPr>
          <w:p w:rsidR="0046799A" w:rsidRPr="000F1D21" w:rsidRDefault="0046799A" w:rsidP="000F1D21">
            <w:pPr>
              <w:pStyle w:val="2"/>
              <w:keepNext/>
              <w:tabs>
                <w:tab w:val="left" w:pos="1701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F1D21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Align w:val="center"/>
          </w:tcPr>
          <w:p w:rsidR="0046799A" w:rsidRPr="000F1D21" w:rsidRDefault="0046799A" w:rsidP="000F1D21">
            <w:pPr>
              <w:pStyle w:val="2"/>
              <w:keepNext/>
              <w:tabs>
                <w:tab w:val="left" w:pos="1701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F1D21">
              <w:rPr>
                <w:sz w:val="16"/>
                <w:szCs w:val="16"/>
              </w:rPr>
              <w:t>2024 г</w:t>
            </w:r>
          </w:p>
        </w:tc>
        <w:tc>
          <w:tcPr>
            <w:tcW w:w="992" w:type="dxa"/>
            <w:vAlign w:val="center"/>
          </w:tcPr>
          <w:p w:rsidR="0046799A" w:rsidRPr="000F1D21" w:rsidRDefault="0046799A" w:rsidP="000F1D21">
            <w:pPr>
              <w:pStyle w:val="2"/>
              <w:keepNext/>
              <w:tabs>
                <w:tab w:val="left" w:pos="1701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F1D21">
              <w:rPr>
                <w:sz w:val="16"/>
                <w:szCs w:val="16"/>
              </w:rPr>
              <w:t>2025 г.</w:t>
            </w:r>
          </w:p>
        </w:tc>
        <w:tc>
          <w:tcPr>
            <w:tcW w:w="816" w:type="dxa"/>
            <w:vAlign w:val="center"/>
          </w:tcPr>
          <w:p w:rsidR="0046799A" w:rsidRPr="000F1D21" w:rsidRDefault="0046799A" w:rsidP="000F1D21">
            <w:pPr>
              <w:pStyle w:val="2"/>
              <w:keepNext/>
              <w:tabs>
                <w:tab w:val="left" w:pos="1701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F1D21">
              <w:rPr>
                <w:sz w:val="16"/>
                <w:szCs w:val="16"/>
              </w:rPr>
              <w:t>2026 г.</w:t>
            </w:r>
          </w:p>
        </w:tc>
        <w:tc>
          <w:tcPr>
            <w:tcW w:w="816" w:type="dxa"/>
            <w:vAlign w:val="center"/>
          </w:tcPr>
          <w:p w:rsidR="0046799A" w:rsidRPr="000F1D21" w:rsidRDefault="0046799A" w:rsidP="000F1D21">
            <w:pPr>
              <w:pStyle w:val="2"/>
              <w:keepNext/>
              <w:tabs>
                <w:tab w:val="left" w:pos="1701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F1D21">
              <w:rPr>
                <w:sz w:val="16"/>
                <w:szCs w:val="16"/>
              </w:rPr>
              <w:t>2027 г.</w:t>
            </w:r>
          </w:p>
        </w:tc>
      </w:tr>
      <w:tr w:rsidR="0046799A" w:rsidRPr="007642CC" w:rsidTr="000C697B">
        <w:tc>
          <w:tcPr>
            <w:tcW w:w="1242" w:type="dxa"/>
            <w:vAlign w:val="center"/>
          </w:tcPr>
          <w:p w:rsidR="0046799A" w:rsidRPr="000F1D21" w:rsidRDefault="0046799A" w:rsidP="000F1D21">
            <w:pPr>
              <w:pStyle w:val="2"/>
              <w:keepNext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F1D21">
              <w:rPr>
                <w:sz w:val="18"/>
                <w:szCs w:val="18"/>
              </w:rPr>
              <w:t>Общий объем финансирования, в т.ч.</w:t>
            </w:r>
          </w:p>
        </w:tc>
        <w:tc>
          <w:tcPr>
            <w:tcW w:w="993" w:type="dxa"/>
            <w:vAlign w:val="center"/>
          </w:tcPr>
          <w:p w:rsidR="0046799A" w:rsidRPr="000F1D21" w:rsidRDefault="0046799A" w:rsidP="000F1D21">
            <w:pPr>
              <w:jc w:val="center"/>
              <w:rPr>
                <w:color w:val="000000"/>
                <w:sz w:val="15"/>
                <w:szCs w:val="15"/>
              </w:rPr>
            </w:pPr>
            <w:r w:rsidRPr="000F1D21">
              <w:rPr>
                <w:color w:val="000000"/>
                <w:sz w:val="15"/>
                <w:szCs w:val="15"/>
              </w:rPr>
              <w:t>198 802,40</w:t>
            </w:r>
          </w:p>
        </w:tc>
        <w:tc>
          <w:tcPr>
            <w:tcW w:w="992" w:type="dxa"/>
            <w:vAlign w:val="center"/>
          </w:tcPr>
          <w:p w:rsidR="0046799A" w:rsidRPr="000F1D21" w:rsidRDefault="0046799A" w:rsidP="000F1D21">
            <w:pPr>
              <w:jc w:val="center"/>
              <w:rPr>
                <w:color w:val="000000"/>
                <w:sz w:val="15"/>
                <w:szCs w:val="15"/>
              </w:rPr>
            </w:pPr>
            <w:r w:rsidRPr="000F1D21">
              <w:rPr>
                <w:color w:val="000000"/>
                <w:sz w:val="15"/>
                <w:szCs w:val="15"/>
              </w:rPr>
              <w:t>87 371,50</w:t>
            </w:r>
          </w:p>
        </w:tc>
        <w:tc>
          <w:tcPr>
            <w:tcW w:w="1134" w:type="dxa"/>
            <w:vAlign w:val="center"/>
          </w:tcPr>
          <w:p w:rsidR="0046799A" w:rsidRPr="000F1D21" w:rsidRDefault="0046799A" w:rsidP="000F1D21">
            <w:pPr>
              <w:jc w:val="center"/>
              <w:rPr>
                <w:color w:val="000000"/>
                <w:sz w:val="15"/>
                <w:szCs w:val="15"/>
              </w:rPr>
            </w:pPr>
            <w:r w:rsidRPr="000F1D21">
              <w:rPr>
                <w:color w:val="000000"/>
                <w:sz w:val="15"/>
                <w:szCs w:val="15"/>
              </w:rPr>
              <w:t>57 551,80</w:t>
            </w:r>
          </w:p>
        </w:tc>
        <w:tc>
          <w:tcPr>
            <w:tcW w:w="1134" w:type="dxa"/>
            <w:vAlign w:val="center"/>
          </w:tcPr>
          <w:p w:rsidR="0046799A" w:rsidRPr="000F1D21" w:rsidRDefault="0046799A" w:rsidP="000F1D21">
            <w:pPr>
              <w:jc w:val="center"/>
              <w:rPr>
                <w:color w:val="000000"/>
                <w:sz w:val="15"/>
                <w:szCs w:val="15"/>
              </w:rPr>
            </w:pPr>
            <w:r w:rsidRPr="000F1D21">
              <w:rPr>
                <w:color w:val="000000"/>
                <w:sz w:val="15"/>
                <w:szCs w:val="15"/>
              </w:rPr>
              <w:t>22 283,20</w:t>
            </w:r>
          </w:p>
        </w:tc>
        <w:tc>
          <w:tcPr>
            <w:tcW w:w="1134" w:type="dxa"/>
            <w:vAlign w:val="center"/>
          </w:tcPr>
          <w:p w:rsidR="0046799A" w:rsidRPr="000F1D21" w:rsidRDefault="0046799A" w:rsidP="000F1D21">
            <w:pPr>
              <w:jc w:val="center"/>
              <w:rPr>
                <w:color w:val="000000"/>
                <w:sz w:val="15"/>
                <w:szCs w:val="15"/>
              </w:rPr>
            </w:pPr>
            <w:r w:rsidRPr="000F1D21">
              <w:rPr>
                <w:color w:val="000000"/>
                <w:sz w:val="15"/>
                <w:szCs w:val="15"/>
              </w:rPr>
              <w:t>9 195,90</w:t>
            </w:r>
          </w:p>
        </w:tc>
        <w:tc>
          <w:tcPr>
            <w:tcW w:w="1134" w:type="dxa"/>
            <w:vAlign w:val="center"/>
          </w:tcPr>
          <w:p w:rsidR="0046799A" w:rsidRPr="000F1D21" w:rsidRDefault="0046799A" w:rsidP="000F1D21">
            <w:pPr>
              <w:jc w:val="center"/>
              <w:rPr>
                <w:color w:val="000000"/>
                <w:sz w:val="15"/>
                <w:szCs w:val="15"/>
              </w:rPr>
            </w:pPr>
            <w:r w:rsidRPr="000F1D21">
              <w:rPr>
                <w:color w:val="000000"/>
                <w:sz w:val="15"/>
                <w:szCs w:val="15"/>
              </w:rPr>
              <w:t>10 100,00</w:t>
            </w:r>
          </w:p>
        </w:tc>
        <w:tc>
          <w:tcPr>
            <w:tcW w:w="992" w:type="dxa"/>
            <w:vAlign w:val="center"/>
          </w:tcPr>
          <w:p w:rsidR="0046799A" w:rsidRPr="000F1D21" w:rsidRDefault="0046799A" w:rsidP="000F1D21">
            <w:pPr>
              <w:jc w:val="center"/>
              <w:rPr>
                <w:color w:val="000000"/>
                <w:sz w:val="15"/>
                <w:szCs w:val="15"/>
              </w:rPr>
            </w:pPr>
            <w:r w:rsidRPr="000F1D21">
              <w:rPr>
                <w:color w:val="000000"/>
                <w:sz w:val="15"/>
                <w:szCs w:val="15"/>
              </w:rPr>
              <w:t>4 100,00</w:t>
            </w:r>
          </w:p>
        </w:tc>
        <w:tc>
          <w:tcPr>
            <w:tcW w:w="816" w:type="dxa"/>
            <w:vAlign w:val="center"/>
          </w:tcPr>
          <w:p w:rsidR="0046799A" w:rsidRPr="000F1D21" w:rsidRDefault="0046799A" w:rsidP="000F1D21">
            <w:pPr>
              <w:jc w:val="center"/>
              <w:rPr>
                <w:color w:val="000000"/>
                <w:sz w:val="15"/>
                <w:szCs w:val="15"/>
              </w:rPr>
            </w:pPr>
            <w:r w:rsidRPr="000F1D21">
              <w:rPr>
                <w:color w:val="000000"/>
                <w:sz w:val="15"/>
                <w:szCs w:val="15"/>
              </w:rPr>
              <w:t>4 100,00</w:t>
            </w:r>
          </w:p>
        </w:tc>
        <w:tc>
          <w:tcPr>
            <w:tcW w:w="816" w:type="dxa"/>
            <w:vAlign w:val="center"/>
          </w:tcPr>
          <w:p w:rsidR="0046799A" w:rsidRPr="000F1D21" w:rsidRDefault="0046799A" w:rsidP="000F1D21">
            <w:pPr>
              <w:jc w:val="center"/>
              <w:rPr>
                <w:sz w:val="15"/>
                <w:szCs w:val="15"/>
              </w:rPr>
            </w:pPr>
            <w:r w:rsidRPr="000F1D21">
              <w:rPr>
                <w:color w:val="000000"/>
                <w:sz w:val="15"/>
                <w:szCs w:val="15"/>
              </w:rPr>
              <w:t>4 100,00</w:t>
            </w:r>
          </w:p>
        </w:tc>
      </w:tr>
      <w:tr w:rsidR="0046799A" w:rsidRPr="007642CC" w:rsidTr="000C697B">
        <w:tc>
          <w:tcPr>
            <w:tcW w:w="1242" w:type="dxa"/>
            <w:vAlign w:val="center"/>
          </w:tcPr>
          <w:p w:rsidR="0046799A" w:rsidRPr="000F1D21" w:rsidRDefault="0046799A" w:rsidP="000F1D21">
            <w:pPr>
              <w:pStyle w:val="2"/>
              <w:keepNext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F1D2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46799A" w:rsidRPr="000F1D21" w:rsidRDefault="0046799A" w:rsidP="000F1D21">
            <w:pPr>
              <w:jc w:val="center"/>
              <w:rPr>
                <w:color w:val="000000"/>
                <w:sz w:val="15"/>
                <w:szCs w:val="15"/>
              </w:rPr>
            </w:pPr>
            <w:r w:rsidRPr="000F1D21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6799A" w:rsidRPr="000F1D21" w:rsidRDefault="0046799A" w:rsidP="000F1D21">
            <w:pPr>
              <w:jc w:val="center"/>
              <w:rPr>
                <w:color w:val="000000"/>
                <w:sz w:val="15"/>
                <w:szCs w:val="15"/>
              </w:rPr>
            </w:pPr>
            <w:r w:rsidRPr="000F1D21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34" w:type="dxa"/>
            <w:vAlign w:val="center"/>
          </w:tcPr>
          <w:p w:rsidR="0046799A" w:rsidRPr="000F1D21" w:rsidRDefault="0046799A" w:rsidP="000F1D21">
            <w:pPr>
              <w:jc w:val="center"/>
              <w:rPr>
                <w:color w:val="000000"/>
                <w:sz w:val="15"/>
                <w:szCs w:val="15"/>
              </w:rPr>
            </w:pPr>
            <w:r w:rsidRPr="000F1D21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34" w:type="dxa"/>
            <w:vAlign w:val="center"/>
          </w:tcPr>
          <w:p w:rsidR="0046799A" w:rsidRPr="000F1D21" w:rsidRDefault="0046799A" w:rsidP="000F1D21">
            <w:pPr>
              <w:jc w:val="center"/>
              <w:rPr>
                <w:color w:val="000000"/>
                <w:sz w:val="15"/>
                <w:szCs w:val="15"/>
              </w:rPr>
            </w:pPr>
            <w:r w:rsidRPr="000F1D21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34" w:type="dxa"/>
            <w:vAlign w:val="center"/>
          </w:tcPr>
          <w:p w:rsidR="0046799A" w:rsidRPr="000F1D21" w:rsidRDefault="0046799A" w:rsidP="000F1D21">
            <w:pPr>
              <w:jc w:val="center"/>
              <w:rPr>
                <w:color w:val="000000"/>
                <w:sz w:val="15"/>
                <w:szCs w:val="15"/>
              </w:rPr>
            </w:pPr>
            <w:r w:rsidRPr="000F1D21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34" w:type="dxa"/>
            <w:vAlign w:val="center"/>
          </w:tcPr>
          <w:p w:rsidR="0046799A" w:rsidRPr="000F1D21" w:rsidRDefault="0046799A" w:rsidP="000F1D21">
            <w:pPr>
              <w:jc w:val="center"/>
              <w:rPr>
                <w:color w:val="000000"/>
                <w:sz w:val="15"/>
                <w:szCs w:val="15"/>
              </w:rPr>
            </w:pPr>
            <w:r w:rsidRPr="000F1D21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6799A" w:rsidRPr="000F1D21" w:rsidRDefault="0046799A" w:rsidP="000F1D21">
            <w:pPr>
              <w:jc w:val="center"/>
              <w:rPr>
                <w:color w:val="000000"/>
                <w:sz w:val="15"/>
                <w:szCs w:val="15"/>
              </w:rPr>
            </w:pPr>
            <w:r w:rsidRPr="000F1D21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16" w:type="dxa"/>
            <w:vAlign w:val="center"/>
          </w:tcPr>
          <w:p w:rsidR="0046799A" w:rsidRPr="000F1D21" w:rsidRDefault="0046799A" w:rsidP="000F1D21">
            <w:pPr>
              <w:jc w:val="center"/>
              <w:rPr>
                <w:color w:val="000000"/>
                <w:sz w:val="15"/>
                <w:szCs w:val="15"/>
              </w:rPr>
            </w:pPr>
            <w:r w:rsidRPr="000F1D21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16" w:type="dxa"/>
            <w:vAlign w:val="center"/>
          </w:tcPr>
          <w:p w:rsidR="0046799A" w:rsidRPr="000F1D21" w:rsidRDefault="0046799A" w:rsidP="000F1D21">
            <w:pPr>
              <w:jc w:val="center"/>
              <w:rPr>
                <w:color w:val="000000"/>
                <w:sz w:val="15"/>
                <w:szCs w:val="15"/>
              </w:rPr>
            </w:pPr>
            <w:r w:rsidRPr="000F1D21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46799A" w:rsidRPr="007642CC" w:rsidTr="000C697B">
        <w:tc>
          <w:tcPr>
            <w:tcW w:w="1242" w:type="dxa"/>
            <w:vAlign w:val="center"/>
          </w:tcPr>
          <w:p w:rsidR="0046799A" w:rsidRPr="000F1D21" w:rsidRDefault="0046799A" w:rsidP="000F1D21">
            <w:pPr>
              <w:pStyle w:val="2"/>
              <w:keepNext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F1D2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46799A" w:rsidRPr="000F1D21" w:rsidRDefault="0046799A" w:rsidP="000F1D21">
            <w:pPr>
              <w:jc w:val="center"/>
              <w:rPr>
                <w:color w:val="000000"/>
                <w:sz w:val="15"/>
                <w:szCs w:val="15"/>
              </w:rPr>
            </w:pPr>
            <w:r w:rsidRPr="000F1D21">
              <w:rPr>
                <w:color w:val="000000"/>
                <w:sz w:val="15"/>
                <w:szCs w:val="15"/>
              </w:rPr>
              <w:t>118 946,04</w:t>
            </w:r>
          </w:p>
        </w:tc>
        <w:tc>
          <w:tcPr>
            <w:tcW w:w="992" w:type="dxa"/>
            <w:vAlign w:val="center"/>
          </w:tcPr>
          <w:p w:rsidR="0046799A" w:rsidRPr="000F1D21" w:rsidRDefault="0046799A" w:rsidP="000F1D21">
            <w:pPr>
              <w:jc w:val="center"/>
              <w:rPr>
                <w:color w:val="000000"/>
                <w:sz w:val="15"/>
                <w:szCs w:val="15"/>
              </w:rPr>
            </w:pPr>
            <w:r w:rsidRPr="000F1D21">
              <w:rPr>
                <w:color w:val="000000"/>
                <w:sz w:val="15"/>
                <w:szCs w:val="15"/>
              </w:rPr>
              <w:t>73 300,20</w:t>
            </w:r>
          </w:p>
        </w:tc>
        <w:tc>
          <w:tcPr>
            <w:tcW w:w="1134" w:type="dxa"/>
            <w:vAlign w:val="center"/>
          </w:tcPr>
          <w:p w:rsidR="0046799A" w:rsidRPr="000F1D21" w:rsidRDefault="0046799A" w:rsidP="000F1D21">
            <w:pPr>
              <w:jc w:val="center"/>
              <w:rPr>
                <w:color w:val="000000"/>
                <w:sz w:val="15"/>
                <w:szCs w:val="15"/>
              </w:rPr>
            </w:pPr>
            <w:r w:rsidRPr="000F1D21">
              <w:rPr>
                <w:color w:val="000000"/>
                <w:sz w:val="15"/>
                <w:szCs w:val="15"/>
              </w:rPr>
              <w:t>45 615,80</w:t>
            </w:r>
          </w:p>
        </w:tc>
        <w:tc>
          <w:tcPr>
            <w:tcW w:w="1134" w:type="dxa"/>
            <w:vAlign w:val="center"/>
          </w:tcPr>
          <w:p w:rsidR="0046799A" w:rsidRPr="000F1D21" w:rsidRDefault="0046799A" w:rsidP="000F1D21">
            <w:pPr>
              <w:jc w:val="center"/>
              <w:rPr>
                <w:color w:val="000000"/>
                <w:sz w:val="15"/>
                <w:szCs w:val="15"/>
              </w:rPr>
            </w:pPr>
            <w:r w:rsidRPr="000F1D21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34" w:type="dxa"/>
            <w:vAlign w:val="center"/>
          </w:tcPr>
          <w:p w:rsidR="0046799A" w:rsidRPr="000F1D21" w:rsidRDefault="0046799A" w:rsidP="000F1D21">
            <w:pPr>
              <w:jc w:val="center"/>
              <w:rPr>
                <w:color w:val="000000"/>
                <w:sz w:val="15"/>
                <w:szCs w:val="15"/>
              </w:rPr>
            </w:pPr>
            <w:r w:rsidRPr="000F1D21">
              <w:rPr>
                <w:color w:val="000000"/>
                <w:sz w:val="15"/>
                <w:szCs w:val="15"/>
              </w:rPr>
              <w:t>30,04</w:t>
            </w:r>
          </w:p>
        </w:tc>
        <w:tc>
          <w:tcPr>
            <w:tcW w:w="1134" w:type="dxa"/>
            <w:vAlign w:val="center"/>
          </w:tcPr>
          <w:p w:rsidR="0046799A" w:rsidRPr="000F1D21" w:rsidRDefault="0046799A" w:rsidP="000F1D21">
            <w:pPr>
              <w:jc w:val="center"/>
              <w:rPr>
                <w:color w:val="000000"/>
                <w:sz w:val="15"/>
                <w:szCs w:val="15"/>
              </w:rPr>
            </w:pPr>
            <w:r w:rsidRPr="000F1D21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6799A" w:rsidRPr="000F1D21" w:rsidRDefault="0046799A" w:rsidP="000F1D21">
            <w:pPr>
              <w:jc w:val="center"/>
              <w:rPr>
                <w:color w:val="000000"/>
                <w:sz w:val="15"/>
                <w:szCs w:val="15"/>
              </w:rPr>
            </w:pPr>
            <w:r w:rsidRPr="000F1D21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16" w:type="dxa"/>
            <w:vAlign w:val="center"/>
          </w:tcPr>
          <w:p w:rsidR="0046799A" w:rsidRPr="000F1D21" w:rsidRDefault="0046799A" w:rsidP="000F1D21">
            <w:pPr>
              <w:jc w:val="center"/>
              <w:rPr>
                <w:color w:val="000000"/>
                <w:sz w:val="15"/>
                <w:szCs w:val="15"/>
              </w:rPr>
            </w:pPr>
            <w:r w:rsidRPr="000F1D21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16" w:type="dxa"/>
            <w:vAlign w:val="center"/>
          </w:tcPr>
          <w:p w:rsidR="0046799A" w:rsidRPr="000F1D21" w:rsidRDefault="0046799A" w:rsidP="000F1D21">
            <w:pPr>
              <w:jc w:val="center"/>
              <w:rPr>
                <w:color w:val="000000"/>
                <w:sz w:val="15"/>
                <w:szCs w:val="15"/>
              </w:rPr>
            </w:pPr>
            <w:r w:rsidRPr="000F1D21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46799A" w:rsidRPr="007642CC" w:rsidTr="000C697B">
        <w:tc>
          <w:tcPr>
            <w:tcW w:w="1242" w:type="dxa"/>
            <w:vAlign w:val="center"/>
          </w:tcPr>
          <w:p w:rsidR="0046799A" w:rsidRPr="000F1D21" w:rsidRDefault="0046799A" w:rsidP="000F1D21">
            <w:pPr>
              <w:pStyle w:val="2"/>
              <w:keepNext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F1D2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46799A" w:rsidRPr="000F1D21" w:rsidRDefault="0046799A" w:rsidP="000F1D21">
            <w:pPr>
              <w:jc w:val="center"/>
              <w:rPr>
                <w:color w:val="000000"/>
                <w:sz w:val="15"/>
                <w:szCs w:val="15"/>
              </w:rPr>
            </w:pPr>
            <w:r w:rsidRPr="000F1D21">
              <w:rPr>
                <w:color w:val="000000"/>
                <w:sz w:val="15"/>
                <w:szCs w:val="15"/>
              </w:rPr>
              <w:t>79 856,36</w:t>
            </w:r>
          </w:p>
        </w:tc>
        <w:tc>
          <w:tcPr>
            <w:tcW w:w="992" w:type="dxa"/>
            <w:vAlign w:val="center"/>
          </w:tcPr>
          <w:p w:rsidR="0046799A" w:rsidRPr="000F1D21" w:rsidRDefault="0046799A" w:rsidP="000F1D21">
            <w:pPr>
              <w:jc w:val="center"/>
              <w:rPr>
                <w:color w:val="000000"/>
                <w:sz w:val="15"/>
                <w:szCs w:val="15"/>
              </w:rPr>
            </w:pPr>
            <w:r w:rsidRPr="000F1D21">
              <w:rPr>
                <w:color w:val="000000"/>
                <w:sz w:val="15"/>
                <w:szCs w:val="15"/>
              </w:rPr>
              <w:t>14 071,30</w:t>
            </w:r>
          </w:p>
        </w:tc>
        <w:tc>
          <w:tcPr>
            <w:tcW w:w="1134" w:type="dxa"/>
            <w:vAlign w:val="center"/>
          </w:tcPr>
          <w:p w:rsidR="0046799A" w:rsidRPr="000F1D21" w:rsidRDefault="0046799A" w:rsidP="000F1D21">
            <w:pPr>
              <w:jc w:val="center"/>
              <w:rPr>
                <w:color w:val="000000"/>
                <w:sz w:val="15"/>
                <w:szCs w:val="15"/>
              </w:rPr>
            </w:pPr>
            <w:r w:rsidRPr="000F1D21">
              <w:rPr>
                <w:color w:val="000000"/>
                <w:sz w:val="15"/>
                <w:szCs w:val="15"/>
              </w:rPr>
              <w:t>11 936,00</w:t>
            </w:r>
          </w:p>
        </w:tc>
        <w:tc>
          <w:tcPr>
            <w:tcW w:w="1134" w:type="dxa"/>
            <w:vAlign w:val="center"/>
          </w:tcPr>
          <w:p w:rsidR="0046799A" w:rsidRPr="000F1D21" w:rsidRDefault="0046799A" w:rsidP="000F1D21">
            <w:pPr>
              <w:jc w:val="center"/>
              <w:rPr>
                <w:color w:val="000000"/>
                <w:sz w:val="15"/>
                <w:szCs w:val="15"/>
              </w:rPr>
            </w:pPr>
            <w:r w:rsidRPr="000F1D21">
              <w:rPr>
                <w:color w:val="000000"/>
                <w:sz w:val="15"/>
                <w:szCs w:val="15"/>
              </w:rPr>
              <w:t>22 283,20</w:t>
            </w:r>
          </w:p>
        </w:tc>
        <w:tc>
          <w:tcPr>
            <w:tcW w:w="1134" w:type="dxa"/>
            <w:vAlign w:val="center"/>
          </w:tcPr>
          <w:p w:rsidR="0046799A" w:rsidRPr="000F1D21" w:rsidRDefault="0046799A" w:rsidP="000F1D21">
            <w:pPr>
              <w:jc w:val="center"/>
              <w:rPr>
                <w:color w:val="000000"/>
                <w:sz w:val="15"/>
                <w:szCs w:val="15"/>
              </w:rPr>
            </w:pPr>
            <w:r w:rsidRPr="000F1D21">
              <w:rPr>
                <w:color w:val="000000"/>
                <w:sz w:val="15"/>
                <w:szCs w:val="15"/>
              </w:rPr>
              <w:t>9 165,86</w:t>
            </w:r>
          </w:p>
        </w:tc>
        <w:tc>
          <w:tcPr>
            <w:tcW w:w="1134" w:type="dxa"/>
            <w:vAlign w:val="center"/>
          </w:tcPr>
          <w:p w:rsidR="0046799A" w:rsidRPr="000F1D21" w:rsidRDefault="0046799A" w:rsidP="000F1D21">
            <w:pPr>
              <w:jc w:val="center"/>
              <w:rPr>
                <w:color w:val="000000"/>
                <w:sz w:val="15"/>
                <w:szCs w:val="15"/>
              </w:rPr>
            </w:pPr>
            <w:r w:rsidRPr="000F1D21">
              <w:rPr>
                <w:color w:val="000000"/>
                <w:sz w:val="15"/>
                <w:szCs w:val="15"/>
              </w:rPr>
              <w:t>10 100,00</w:t>
            </w:r>
          </w:p>
        </w:tc>
        <w:tc>
          <w:tcPr>
            <w:tcW w:w="992" w:type="dxa"/>
            <w:vAlign w:val="center"/>
          </w:tcPr>
          <w:p w:rsidR="0046799A" w:rsidRPr="000F1D21" w:rsidRDefault="0046799A" w:rsidP="000F1D21">
            <w:pPr>
              <w:jc w:val="center"/>
              <w:rPr>
                <w:color w:val="000000"/>
                <w:sz w:val="15"/>
                <w:szCs w:val="15"/>
              </w:rPr>
            </w:pPr>
            <w:r w:rsidRPr="000F1D21">
              <w:rPr>
                <w:color w:val="000000"/>
                <w:sz w:val="15"/>
                <w:szCs w:val="15"/>
              </w:rPr>
              <w:t>4 100,00</w:t>
            </w:r>
          </w:p>
        </w:tc>
        <w:tc>
          <w:tcPr>
            <w:tcW w:w="816" w:type="dxa"/>
            <w:vAlign w:val="center"/>
          </w:tcPr>
          <w:p w:rsidR="0046799A" w:rsidRPr="000F1D21" w:rsidRDefault="0046799A" w:rsidP="000F1D21">
            <w:pPr>
              <w:jc w:val="center"/>
              <w:rPr>
                <w:color w:val="000000"/>
                <w:sz w:val="15"/>
                <w:szCs w:val="15"/>
              </w:rPr>
            </w:pPr>
            <w:r w:rsidRPr="000F1D21">
              <w:rPr>
                <w:color w:val="000000"/>
                <w:sz w:val="15"/>
                <w:szCs w:val="15"/>
              </w:rPr>
              <w:t>4 100,00</w:t>
            </w:r>
          </w:p>
        </w:tc>
        <w:tc>
          <w:tcPr>
            <w:tcW w:w="816" w:type="dxa"/>
            <w:vAlign w:val="center"/>
          </w:tcPr>
          <w:p w:rsidR="0046799A" w:rsidRPr="000F1D21" w:rsidRDefault="0046799A" w:rsidP="000F1D21">
            <w:pPr>
              <w:jc w:val="center"/>
              <w:rPr>
                <w:color w:val="000000"/>
                <w:sz w:val="15"/>
                <w:szCs w:val="15"/>
              </w:rPr>
            </w:pPr>
            <w:r w:rsidRPr="000F1D21">
              <w:rPr>
                <w:color w:val="000000"/>
                <w:sz w:val="15"/>
                <w:szCs w:val="15"/>
              </w:rPr>
              <w:t>4 100,00</w:t>
            </w:r>
          </w:p>
        </w:tc>
      </w:tr>
      <w:tr w:rsidR="0046799A" w:rsidRPr="007642CC" w:rsidTr="000C697B">
        <w:tc>
          <w:tcPr>
            <w:tcW w:w="1242" w:type="dxa"/>
            <w:vAlign w:val="center"/>
          </w:tcPr>
          <w:p w:rsidR="0046799A" w:rsidRPr="000F1D21" w:rsidRDefault="0046799A" w:rsidP="000F1D21">
            <w:pPr>
              <w:pStyle w:val="2"/>
              <w:keepNext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F1D2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46799A" w:rsidRPr="000F1D21" w:rsidRDefault="0046799A" w:rsidP="000F1D21">
            <w:pPr>
              <w:jc w:val="center"/>
              <w:rPr>
                <w:color w:val="000000"/>
                <w:sz w:val="15"/>
                <w:szCs w:val="15"/>
              </w:rPr>
            </w:pPr>
            <w:r w:rsidRPr="000F1D21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6799A" w:rsidRPr="000F1D21" w:rsidRDefault="0046799A" w:rsidP="000F1D21">
            <w:pPr>
              <w:jc w:val="center"/>
              <w:rPr>
                <w:color w:val="000000"/>
                <w:sz w:val="15"/>
                <w:szCs w:val="15"/>
              </w:rPr>
            </w:pPr>
            <w:r w:rsidRPr="000F1D21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34" w:type="dxa"/>
            <w:vAlign w:val="center"/>
          </w:tcPr>
          <w:p w:rsidR="0046799A" w:rsidRPr="000F1D21" w:rsidRDefault="0046799A" w:rsidP="000F1D21">
            <w:pPr>
              <w:jc w:val="center"/>
              <w:rPr>
                <w:color w:val="000000"/>
                <w:sz w:val="15"/>
                <w:szCs w:val="15"/>
              </w:rPr>
            </w:pPr>
            <w:r w:rsidRPr="000F1D21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34" w:type="dxa"/>
            <w:vAlign w:val="center"/>
          </w:tcPr>
          <w:p w:rsidR="0046799A" w:rsidRPr="000F1D21" w:rsidRDefault="0046799A" w:rsidP="000F1D21">
            <w:pPr>
              <w:jc w:val="center"/>
              <w:rPr>
                <w:color w:val="000000"/>
                <w:sz w:val="15"/>
                <w:szCs w:val="15"/>
              </w:rPr>
            </w:pPr>
            <w:r w:rsidRPr="000F1D21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34" w:type="dxa"/>
            <w:vAlign w:val="center"/>
          </w:tcPr>
          <w:p w:rsidR="0046799A" w:rsidRPr="000F1D21" w:rsidRDefault="0046799A" w:rsidP="000F1D21">
            <w:pPr>
              <w:jc w:val="center"/>
              <w:rPr>
                <w:color w:val="000000"/>
                <w:sz w:val="15"/>
                <w:szCs w:val="15"/>
              </w:rPr>
            </w:pPr>
            <w:r w:rsidRPr="000F1D21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34" w:type="dxa"/>
            <w:vAlign w:val="center"/>
          </w:tcPr>
          <w:p w:rsidR="0046799A" w:rsidRPr="000F1D21" w:rsidRDefault="0046799A" w:rsidP="000F1D21">
            <w:pPr>
              <w:jc w:val="center"/>
              <w:rPr>
                <w:color w:val="000000"/>
                <w:sz w:val="15"/>
                <w:szCs w:val="15"/>
              </w:rPr>
            </w:pPr>
            <w:r w:rsidRPr="000F1D21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6799A" w:rsidRPr="000F1D21" w:rsidRDefault="0046799A" w:rsidP="000F1D21">
            <w:pPr>
              <w:jc w:val="center"/>
              <w:rPr>
                <w:color w:val="000000"/>
                <w:sz w:val="15"/>
                <w:szCs w:val="15"/>
              </w:rPr>
            </w:pPr>
            <w:r w:rsidRPr="000F1D21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16" w:type="dxa"/>
            <w:vAlign w:val="center"/>
          </w:tcPr>
          <w:p w:rsidR="0046799A" w:rsidRPr="000F1D21" w:rsidRDefault="0046799A" w:rsidP="000F1D21">
            <w:pPr>
              <w:jc w:val="center"/>
              <w:rPr>
                <w:color w:val="000000"/>
                <w:sz w:val="15"/>
                <w:szCs w:val="15"/>
              </w:rPr>
            </w:pPr>
            <w:r w:rsidRPr="000F1D21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16" w:type="dxa"/>
            <w:vAlign w:val="center"/>
          </w:tcPr>
          <w:p w:rsidR="0046799A" w:rsidRPr="000F1D21" w:rsidRDefault="0046799A" w:rsidP="000F1D21">
            <w:pPr>
              <w:jc w:val="center"/>
              <w:rPr>
                <w:color w:val="000000"/>
                <w:sz w:val="15"/>
                <w:szCs w:val="15"/>
              </w:rPr>
            </w:pPr>
            <w:r w:rsidRPr="000F1D21">
              <w:rPr>
                <w:color w:val="000000"/>
                <w:sz w:val="15"/>
                <w:szCs w:val="15"/>
              </w:rPr>
              <w:t>0,00</w:t>
            </w:r>
          </w:p>
        </w:tc>
      </w:tr>
    </w:tbl>
    <w:p w:rsidR="000C074C" w:rsidRPr="007642CC" w:rsidRDefault="000C074C" w:rsidP="000C074C">
      <w:pPr>
        <w:pStyle w:val="2"/>
        <w:keepNext/>
        <w:tabs>
          <w:tab w:val="left" w:pos="1701"/>
        </w:tabs>
        <w:spacing w:before="0" w:beforeAutospacing="0" w:after="0" w:afterAutospacing="0"/>
        <w:ind w:firstLine="709"/>
        <w:jc w:val="center"/>
        <w:rPr>
          <w:b w:val="0"/>
          <w:sz w:val="20"/>
          <w:szCs w:val="20"/>
        </w:rPr>
      </w:pPr>
    </w:p>
    <w:p w:rsidR="000C074C" w:rsidRPr="00A12F0F" w:rsidRDefault="000C074C" w:rsidP="000C074C">
      <w:pPr>
        <w:pStyle w:val="2"/>
        <w:keepNext/>
        <w:tabs>
          <w:tab w:val="left" w:pos="0"/>
        </w:tabs>
        <w:spacing w:before="0" w:beforeAutospacing="0" w:after="0" w:afterAutospacing="0"/>
        <w:jc w:val="both"/>
        <w:rPr>
          <w:b w:val="0"/>
          <w:sz w:val="24"/>
          <w:szCs w:val="24"/>
        </w:rPr>
        <w:sectPr w:rsidR="000C074C" w:rsidRPr="00A12F0F" w:rsidSect="00163507">
          <w:type w:val="nextColumn"/>
          <w:pgSz w:w="11906" w:h="16838"/>
          <w:pgMar w:top="737" w:right="737" w:bottom="737" w:left="1418" w:header="708" w:footer="708" w:gutter="0"/>
          <w:cols w:space="708"/>
          <w:docGrid w:linePitch="360"/>
        </w:sectPr>
      </w:pPr>
    </w:p>
    <w:p w:rsidR="000C074C" w:rsidRPr="00A12F0F" w:rsidRDefault="004A09DA" w:rsidP="000C074C">
      <w:pPr>
        <w:keepNext/>
        <w:shd w:val="clear" w:color="auto" w:fill="FFFFFF"/>
        <w:tabs>
          <w:tab w:val="left" w:pos="993"/>
          <w:tab w:val="left" w:pos="1276"/>
        </w:tabs>
        <w:jc w:val="center"/>
        <w:rPr>
          <w:b/>
          <w:bCs/>
        </w:rPr>
      </w:pPr>
      <w:r w:rsidRPr="00A12F0F">
        <w:rPr>
          <w:b/>
          <w:bCs/>
        </w:rPr>
        <w:lastRenderedPageBreak/>
        <w:t>12</w:t>
      </w:r>
      <w:r w:rsidR="000C074C" w:rsidRPr="00A12F0F">
        <w:rPr>
          <w:b/>
          <w:bCs/>
        </w:rPr>
        <w:t xml:space="preserve">.1.6 Перечень мероприятий подпрограммы </w:t>
      </w:r>
    </w:p>
    <w:p w:rsidR="009F47DA" w:rsidRPr="00A12F0F" w:rsidRDefault="004A09DA" w:rsidP="009F47DA">
      <w:pPr>
        <w:keepNext/>
        <w:shd w:val="clear" w:color="auto" w:fill="FFFFFF"/>
        <w:tabs>
          <w:tab w:val="left" w:pos="993"/>
          <w:tab w:val="left" w:pos="1276"/>
        </w:tabs>
        <w:jc w:val="right"/>
        <w:rPr>
          <w:bCs/>
          <w:sz w:val="22"/>
          <w:szCs w:val="22"/>
        </w:rPr>
      </w:pPr>
      <w:r w:rsidRPr="00A12F0F">
        <w:rPr>
          <w:bCs/>
          <w:sz w:val="22"/>
          <w:szCs w:val="22"/>
        </w:rPr>
        <w:t>(</w:t>
      </w:r>
      <w:proofErr w:type="gramStart"/>
      <w:r w:rsidRPr="00A12F0F">
        <w:rPr>
          <w:bCs/>
          <w:sz w:val="22"/>
          <w:szCs w:val="22"/>
        </w:rPr>
        <w:t>тыс.рублей</w:t>
      </w:r>
      <w:proofErr w:type="gramEnd"/>
      <w:r w:rsidRPr="00A12F0F">
        <w:rPr>
          <w:bCs/>
          <w:sz w:val="22"/>
          <w:szCs w:val="22"/>
        </w:rPr>
        <w:t>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99"/>
        <w:gridCol w:w="2125"/>
        <w:gridCol w:w="1228"/>
        <w:gridCol w:w="2461"/>
        <w:gridCol w:w="1260"/>
        <w:gridCol w:w="1824"/>
        <w:gridCol w:w="1403"/>
        <w:gridCol w:w="1403"/>
        <w:gridCol w:w="1386"/>
        <w:gridCol w:w="1210"/>
      </w:tblGrid>
      <w:tr w:rsidR="009F47DA" w:rsidRPr="00A12F0F" w:rsidTr="009F47DA">
        <w:trPr>
          <w:trHeight w:val="351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7DA" w:rsidRPr="00A12F0F" w:rsidRDefault="009F47DA" w:rsidP="009F47D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№ п/п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7DA" w:rsidRPr="00A12F0F" w:rsidRDefault="009F47DA" w:rsidP="009F47D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7DA" w:rsidRPr="00A12F0F" w:rsidRDefault="009F47DA" w:rsidP="009F47D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Результат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7DA" w:rsidRPr="00A12F0F" w:rsidRDefault="009F47DA" w:rsidP="009F47D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7DA" w:rsidRPr="00A12F0F" w:rsidRDefault="009F47DA" w:rsidP="009F47D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7DA" w:rsidRPr="00A12F0F" w:rsidRDefault="009F47DA" w:rsidP="009F47D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Объем финансирования, всего</w:t>
            </w:r>
          </w:p>
        </w:tc>
        <w:tc>
          <w:tcPr>
            <w:tcW w:w="18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7DA" w:rsidRPr="00A12F0F" w:rsidRDefault="009F47DA" w:rsidP="009F47D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В т.ч. планируемое привлечение из:</w:t>
            </w:r>
          </w:p>
        </w:tc>
      </w:tr>
      <w:tr w:rsidR="009F47DA" w:rsidRPr="00A12F0F" w:rsidTr="009F47DA">
        <w:trPr>
          <w:trHeight w:val="581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DA" w:rsidRPr="00A12F0F" w:rsidRDefault="009F47DA" w:rsidP="009F47DA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DA" w:rsidRPr="00A12F0F" w:rsidRDefault="009F47DA" w:rsidP="009F47DA">
            <w:pPr>
              <w:rPr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DA" w:rsidRPr="00A12F0F" w:rsidRDefault="009F47DA" w:rsidP="009F47DA">
            <w:pPr>
              <w:rPr>
                <w:sz w:val="20"/>
                <w:szCs w:val="20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DA" w:rsidRPr="00A12F0F" w:rsidRDefault="009F47DA" w:rsidP="009F47DA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DA" w:rsidRPr="00A12F0F" w:rsidRDefault="009F47DA" w:rsidP="009F47DA">
            <w:pPr>
              <w:rPr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DA" w:rsidRPr="00A12F0F" w:rsidRDefault="009F47DA" w:rsidP="009F47DA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7DA" w:rsidRPr="00A12F0F" w:rsidRDefault="009F47DA" w:rsidP="009F47D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 xml:space="preserve">Федерал. бюджета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7DA" w:rsidRPr="00A12F0F" w:rsidRDefault="009F47DA" w:rsidP="009F47D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 xml:space="preserve">Обл. бюджета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7DA" w:rsidRPr="00A12F0F" w:rsidRDefault="009F47DA" w:rsidP="009F47D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 xml:space="preserve">Мест. бюджета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7DA" w:rsidRPr="00A12F0F" w:rsidRDefault="009F47DA" w:rsidP="009F47D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Внебюджетных источников</w:t>
            </w:r>
          </w:p>
        </w:tc>
      </w:tr>
      <w:tr w:rsidR="00CF140A" w:rsidRPr="00A12F0F" w:rsidTr="006C6DE1">
        <w:trPr>
          <w:trHeight w:val="217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Pr="00A12F0F" w:rsidRDefault="00CF140A" w:rsidP="009F47DA">
            <w:pPr>
              <w:jc w:val="center"/>
              <w:rPr>
                <w:b/>
                <w:bCs/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Pr="00A12F0F" w:rsidRDefault="00CF140A" w:rsidP="009F47DA">
            <w:pPr>
              <w:jc w:val="center"/>
              <w:rPr>
                <w:b/>
                <w:bCs/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Подпрограмма 1 «Обеспечение функций управления культурной сферой»</w:t>
            </w:r>
          </w:p>
        </w:tc>
        <w:tc>
          <w:tcPr>
            <w:tcW w:w="8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Pr="00A12F0F" w:rsidRDefault="00CF140A" w:rsidP="009F47DA">
            <w:pPr>
              <w:jc w:val="center"/>
              <w:rPr>
                <w:b/>
                <w:sz w:val="20"/>
                <w:szCs w:val="20"/>
              </w:rPr>
            </w:pPr>
            <w:r w:rsidRPr="00A12F0F">
              <w:rPr>
                <w:b/>
                <w:sz w:val="20"/>
                <w:szCs w:val="20"/>
              </w:rPr>
              <w:t>«Управление по развитию культурной сферы и библиотечного обслуживания" ЗГМО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Pr="00A12F0F" w:rsidRDefault="00CF140A" w:rsidP="009F47DA">
            <w:pPr>
              <w:jc w:val="center"/>
              <w:rPr>
                <w:b/>
                <w:bCs/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Default="00CF1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198 802,40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Default="00CF1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Default="00CF1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118 946,04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Default="00CF1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79 856,36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Default="00CF14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F140A" w:rsidRPr="00A12F0F" w:rsidTr="006C6DE1">
        <w:trPr>
          <w:trHeight w:val="165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40A" w:rsidRPr="00A12F0F" w:rsidRDefault="00CF140A" w:rsidP="009F47DA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40A" w:rsidRPr="00A12F0F" w:rsidRDefault="00CF140A" w:rsidP="009F47DA">
            <w:pPr>
              <w:rPr>
                <w:bCs/>
                <w:sz w:val="20"/>
                <w:szCs w:val="20"/>
              </w:rPr>
            </w:pP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40A" w:rsidRPr="00A12F0F" w:rsidRDefault="00CF140A" w:rsidP="009F47DA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Pr="00A12F0F" w:rsidRDefault="00CF140A" w:rsidP="009F47D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CF140A" w:rsidRDefault="00CF140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F140A">
              <w:rPr>
                <w:bCs/>
                <w:color w:val="000000"/>
                <w:sz w:val="20"/>
                <w:szCs w:val="20"/>
              </w:rPr>
              <w:t>87 371,50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CF140A" w:rsidRDefault="00CF140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F140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CF140A" w:rsidRDefault="00CF140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F140A">
              <w:rPr>
                <w:bCs/>
                <w:color w:val="000000"/>
                <w:sz w:val="20"/>
                <w:szCs w:val="20"/>
              </w:rPr>
              <w:t>73 300,20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CF140A" w:rsidRDefault="00CF140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F140A">
              <w:rPr>
                <w:bCs/>
                <w:color w:val="000000"/>
                <w:sz w:val="20"/>
                <w:szCs w:val="20"/>
              </w:rPr>
              <w:t>14 071,30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CF140A" w:rsidRDefault="00CF140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F140A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F140A" w:rsidRPr="00A12F0F" w:rsidTr="006C6DE1">
        <w:trPr>
          <w:trHeight w:val="154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40A" w:rsidRPr="00A12F0F" w:rsidRDefault="00CF140A" w:rsidP="009F47DA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40A" w:rsidRPr="00A12F0F" w:rsidRDefault="00CF140A" w:rsidP="009F47DA">
            <w:pPr>
              <w:rPr>
                <w:bCs/>
                <w:sz w:val="20"/>
                <w:szCs w:val="20"/>
              </w:rPr>
            </w:pP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40A" w:rsidRPr="00A12F0F" w:rsidRDefault="00CF140A" w:rsidP="009F47DA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Pr="00A12F0F" w:rsidRDefault="00CF140A" w:rsidP="009F47D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CF140A" w:rsidRDefault="00CF140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F140A">
              <w:rPr>
                <w:bCs/>
                <w:color w:val="000000"/>
                <w:sz w:val="20"/>
                <w:szCs w:val="20"/>
              </w:rPr>
              <w:t>57 551,80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CF140A" w:rsidRDefault="00CF140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F140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CF140A" w:rsidRDefault="00CF140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F140A">
              <w:rPr>
                <w:bCs/>
                <w:color w:val="000000"/>
                <w:sz w:val="20"/>
                <w:szCs w:val="20"/>
              </w:rPr>
              <w:t>45 615,80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CF140A" w:rsidRDefault="00CF140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F140A">
              <w:rPr>
                <w:bCs/>
                <w:color w:val="000000"/>
                <w:sz w:val="20"/>
                <w:szCs w:val="20"/>
              </w:rPr>
              <w:t>11 936,00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CF140A" w:rsidRDefault="00CF140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F140A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F140A" w:rsidRPr="00A12F0F" w:rsidTr="006C6DE1">
        <w:trPr>
          <w:trHeight w:val="199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40A" w:rsidRPr="00A12F0F" w:rsidRDefault="00CF140A" w:rsidP="009F47DA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40A" w:rsidRPr="00A12F0F" w:rsidRDefault="00CF140A" w:rsidP="009F47DA">
            <w:pPr>
              <w:rPr>
                <w:bCs/>
                <w:sz w:val="20"/>
                <w:szCs w:val="20"/>
              </w:rPr>
            </w:pP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40A" w:rsidRPr="00A12F0F" w:rsidRDefault="00CF140A" w:rsidP="009F47DA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Pr="00A12F0F" w:rsidRDefault="00CF140A" w:rsidP="009F47D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CF140A" w:rsidRDefault="00CF140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F140A">
              <w:rPr>
                <w:bCs/>
                <w:color w:val="000000"/>
                <w:sz w:val="20"/>
                <w:szCs w:val="20"/>
              </w:rPr>
              <w:t>22 283,20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CF140A" w:rsidRDefault="00CF140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F140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CF140A" w:rsidRDefault="00CF140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F140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CF140A" w:rsidRDefault="00CF140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F140A">
              <w:rPr>
                <w:bCs/>
                <w:color w:val="000000"/>
                <w:sz w:val="20"/>
                <w:szCs w:val="20"/>
              </w:rPr>
              <w:t>22 283,20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CF140A" w:rsidRDefault="00CF140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F140A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F140A" w:rsidRPr="00A12F0F" w:rsidTr="006C6DE1">
        <w:trPr>
          <w:trHeight w:val="246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40A" w:rsidRPr="00A12F0F" w:rsidRDefault="00CF140A" w:rsidP="009F47DA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40A" w:rsidRPr="00A12F0F" w:rsidRDefault="00CF140A" w:rsidP="009F47DA">
            <w:pPr>
              <w:rPr>
                <w:bCs/>
                <w:sz w:val="20"/>
                <w:szCs w:val="20"/>
              </w:rPr>
            </w:pP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40A" w:rsidRPr="00A12F0F" w:rsidRDefault="00CF140A" w:rsidP="009F47DA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Pr="00A12F0F" w:rsidRDefault="00CF140A" w:rsidP="009F47D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CF140A" w:rsidRDefault="00CF140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F140A">
              <w:rPr>
                <w:bCs/>
                <w:color w:val="000000"/>
                <w:sz w:val="20"/>
                <w:szCs w:val="20"/>
              </w:rPr>
              <w:t>9 195,90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CF140A" w:rsidRDefault="00CF140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F140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CF140A" w:rsidRDefault="00CF140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F140A">
              <w:rPr>
                <w:bCs/>
                <w:color w:val="000000"/>
                <w:sz w:val="20"/>
                <w:szCs w:val="20"/>
              </w:rPr>
              <w:t>30,04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CF140A" w:rsidRDefault="00CF140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F140A">
              <w:rPr>
                <w:bCs/>
                <w:color w:val="000000"/>
                <w:sz w:val="20"/>
                <w:szCs w:val="20"/>
              </w:rPr>
              <w:t>9 165,86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CF140A" w:rsidRDefault="00CF140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F140A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F140A" w:rsidRPr="00A12F0F" w:rsidTr="006C6DE1">
        <w:trPr>
          <w:trHeight w:val="135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40A" w:rsidRPr="00A12F0F" w:rsidRDefault="00CF140A" w:rsidP="009F47DA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40A" w:rsidRPr="00A12F0F" w:rsidRDefault="00CF140A" w:rsidP="009F47DA">
            <w:pPr>
              <w:rPr>
                <w:bCs/>
                <w:sz w:val="20"/>
                <w:szCs w:val="20"/>
              </w:rPr>
            </w:pP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40A" w:rsidRPr="00A12F0F" w:rsidRDefault="00CF140A" w:rsidP="009F47DA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Pr="00A12F0F" w:rsidRDefault="00CF140A" w:rsidP="009F47D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CF140A" w:rsidRDefault="00CF140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F140A">
              <w:rPr>
                <w:bCs/>
                <w:color w:val="000000"/>
                <w:sz w:val="20"/>
                <w:szCs w:val="20"/>
              </w:rPr>
              <w:t>10 100,00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CF140A" w:rsidRDefault="00CF140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F140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CF140A" w:rsidRDefault="00CF140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F140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CF140A" w:rsidRDefault="00CF140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F140A">
              <w:rPr>
                <w:bCs/>
                <w:color w:val="000000"/>
                <w:sz w:val="20"/>
                <w:szCs w:val="20"/>
              </w:rPr>
              <w:t>10 100,00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CF140A" w:rsidRDefault="00CF140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F140A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F140A" w:rsidRPr="00A12F0F" w:rsidTr="006C6DE1">
        <w:trPr>
          <w:trHeight w:val="135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40A" w:rsidRPr="00A12F0F" w:rsidRDefault="00CF140A" w:rsidP="009F47DA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40A" w:rsidRPr="00A12F0F" w:rsidRDefault="00CF140A" w:rsidP="009F47DA">
            <w:pPr>
              <w:rPr>
                <w:bCs/>
                <w:sz w:val="20"/>
                <w:szCs w:val="20"/>
              </w:rPr>
            </w:pP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40A" w:rsidRPr="00A12F0F" w:rsidRDefault="00CF140A" w:rsidP="009F47DA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Pr="00A12F0F" w:rsidRDefault="00CF140A" w:rsidP="009F47D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CF140A" w:rsidRDefault="00CF140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F140A">
              <w:rPr>
                <w:bCs/>
                <w:color w:val="000000"/>
                <w:sz w:val="20"/>
                <w:szCs w:val="20"/>
              </w:rPr>
              <w:t>4 100,00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CF140A" w:rsidRDefault="00CF140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F140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CF140A" w:rsidRDefault="00CF140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F140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CF140A" w:rsidRDefault="00CF140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F140A">
              <w:rPr>
                <w:bCs/>
                <w:color w:val="000000"/>
                <w:sz w:val="20"/>
                <w:szCs w:val="20"/>
              </w:rPr>
              <w:t>4 100,00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CF140A" w:rsidRDefault="00CF140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F140A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F140A" w:rsidRPr="00A12F0F" w:rsidTr="000C697B">
        <w:trPr>
          <w:trHeight w:val="135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40A" w:rsidRPr="00A12F0F" w:rsidRDefault="00CF140A" w:rsidP="009F47DA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40A" w:rsidRPr="00A12F0F" w:rsidRDefault="00CF140A" w:rsidP="009F47DA">
            <w:pPr>
              <w:rPr>
                <w:bCs/>
                <w:sz w:val="20"/>
                <w:szCs w:val="20"/>
              </w:rPr>
            </w:pP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40A" w:rsidRPr="00A12F0F" w:rsidRDefault="00CF140A" w:rsidP="009F47DA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Pr="00A12F0F" w:rsidRDefault="00CF140A" w:rsidP="007642CC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CF140A" w:rsidRDefault="00CF140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F140A">
              <w:rPr>
                <w:bCs/>
                <w:color w:val="000000"/>
                <w:sz w:val="20"/>
                <w:szCs w:val="20"/>
              </w:rPr>
              <w:t>4 100,00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CF140A" w:rsidRDefault="00CF140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F140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CF140A" w:rsidRDefault="00CF140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F140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CF140A" w:rsidRDefault="00CF140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F140A">
              <w:rPr>
                <w:bCs/>
                <w:color w:val="000000"/>
                <w:sz w:val="20"/>
                <w:szCs w:val="20"/>
              </w:rPr>
              <w:t>4 100,00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CF140A" w:rsidRDefault="00CF140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F140A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F140A" w:rsidRPr="00A12F0F" w:rsidTr="006C6DE1">
        <w:trPr>
          <w:trHeight w:val="135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0A" w:rsidRPr="00A12F0F" w:rsidRDefault="00CF140A" w:rsidP="009F47DA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0A" w:rsidRPr="00A12F0F" w:rsidRDefault="00CF140A" w:rsidP="009F47DA">
            <w:pPr>
              <w:rPr>
                <w:bCs/>
                <w:sz w:val="20"/>
                <w:szCs w:val="20"/>
              </w:rPr>
            </w:pP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0A" w:rsidRPr="00A12F0F" w:rsidRDefault="00CF140A" w:rsidP="009F47DA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Pr="00A12F0F" w:rsidRDefault="00CF140A" w:rsidP="0076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CF140A" w:rsidRDefault="00CF140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F140A">
              <w:rPr>
                <w:bCs/>
                <w:color w:val="000000"/>
                <w:sz w:val="20"/>
                <w:szCs w:val="20"/>
              </w:rPr>
              <w:t>4 100,00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CF140A" w:rsidRDefault="00CF140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F140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CF140A" w:rsidRDefault="00CF140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F140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CF140A" w:rsidRDefault="00CF140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F140A">
              <w:rPr>
                <w:bCs/>
                <w:color w:val="000000"/>
                <w:sz w:val="20"/>
                <w:szCs w:val="20"/>
              </w:rPr>
              <w:t>4 100,00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CF140A" w:rsidRDefault="00CF140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F140A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F140A" w:rsidRPr="00A12F0F" w:rsidTr="006C6DE1">
        <w:trPr>
          <w:trHeight w:val="292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Pr="00A12F0F" w:rsidRDefault="00CF140A" w:rsidP="009F47DA">
            <w:pPr>
              <w:jc w:val="right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1.1.</w:t>
            </w:r>
          </w:p>
        </w:tc>
        <w:tc>
          <w:tcPr>
            <w:tcW w:w="19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140A" w:rsidRPr="00A12F0F" w:rsidRDefault="00CF140A" w:rsidP="009F47D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Обеспечение функций «Управления по развитию культурной сферы и библиотечного обслуживания" ЗГМО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Pr="00A12F0F" w:rsidRDefault="00CF140A" w:rsidP="009F47DA">
            <w:pPr>
              <w:jc w:val="center"/>
              <w:rPr>
                <w:b/>
                <w:bCs/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CF140A" w:rsidRDefault="00CF140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F140A">
              <w:rPr>
                <w:b/>
                <w:color w:val="000000"/>
                <w:sz w:val="20"/>
                <w:szCs w:val="20"/>
              </w:rPr>
              <w:t>58 109,70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CF140A" w:rsidRDefault="00CF140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F140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CF140A" w:rsidRDefault="00CF140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F140A">
              <w:rPr>
                <w:b/>
                <w:color w:val="000000"/>
                <w:sz w:val="20"/>
                <w:szCs w:val="20"/>
              </w:rPr>
              <w:t>30,04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CF140A" w:rsidRDefault="00CF140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F140A">
              <w:rPr>
                <w:b/>
                <w:color w:val="000000"/>
                <w:sz w:val="20"/>
                <w:szCs w:val="20"/>
              </w:rPr>
              <w:t>58 079,66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CF140A" w:rsidRDefault="00CF140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F140A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F140A" w:rsidRPr="00A12F0F" w:rsidTr="006C6DE1">
        <w:trPr>
          <w:trHeight w:val="292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40A" w:rsidRPr="00A12F0F" w:rsidRDefault="00CF140A" w:rsidP="009F47DA">
            <w:pPr>
              <w:rPr>
                <w:sz w:val="20"/>
                <w:szCs w:val="20"/>
              </w:rPr>
            </w:pPr>
          </w:p>
        </w:tc>
        <w:tc>
          <w:tcPr>
            <w:tcW w:w="1951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F140A" w:rsidRPr="00A12F0F" w:rsidRDefault="00CF140A" w:rsidP="009F47DA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Pr="00A12F0F" w:rsidRDefault="00CF140A" w:rsidP="009F47D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Default="00CF14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7 667,40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Default="00CF14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Default="00CF14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Default="00CF14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7 667,40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Default="00CF14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F140A" w:rsidRPr="00A12F0F" w:rsidTr="006C6DE1">
        <w:trPr>
          <w:trHeight w:val="292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40A" w:rsidRPr="00A12F0F" w:rsidRDefault="00CF140A" w:rsidP="009F47DA">
            <w:pPr>
              <w:rPr>
                <w:sz w:val="20"/>
                <w:szCs w:val="20"/>
              </w:rPr>
            </w:pPr>
          </w:p>
        </w:tc>
        <w:tc>
          <w:tcPr>
            <w:tcW w:w="1951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F140A" w:rsidRPr="00A12F0F" w:rsidRDefault="00CF140A" w:rsidP="009F47DA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Pr="00A12F0F" w:rsidRDefault="00CF140A" w:rsidP="009F47D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Default="00CF14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7 846,40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Default="00CF14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Default="00CF14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Default="00CF14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7 846,40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Default="00CF14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F140A" w:rsidRPr="00A12F0F" w:rsidTr="006C6DE1">
        <w:trPr>
          <w:trHeight w:val="292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40A" w:rsidRPr="00A12F0F" w:rsidRDefault="00CF140A" w:rsidP="009F47DA">
            <w:pPr>
              <w:rPr>
                <w:sz w:val="20"/>
                <w:szCs w:val="20"/>
              </w:rPr>
            </w:pPr>
          </w:p>
        </w:tc>
        <w:tc>
          <w:tcPr>
            <w:tcW w:w="1951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F140A" w:rsidRPr="00A12F0F" w:rsidRDefault="00CF140A" w:rsidP="009F47DA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Pr="00A12F0F" w:rsidRDefault="00CF140A" w:rsidP="009F47D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Default="00CF14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Default="00CF14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Default="00CF14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Default="00CF14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Default="00CF14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F140A" w:rsidRPr="00A12F0F" w:rsidTr="006C6DE1">
        <w:trPr>
          <w:trHeight w:val="292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40A" w:rsidRPr="00A12F0F" w:rsidRDefault="00CF140A" w:rsidP="009F47DA">
            <w:pPr>
              <w:rPr>
                <w:sz w:val="20"/>
                <w:szCs w:val="20"/>
              </w:rPr>
            </w:pPr>
          </w:p>
        </w:tc>
        <w:tc>
          <w:tcPr>
            <w:tcW w:w="1951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F140A" w:rsidRPr="00A12F0F" w:rsidRDefault="00CF140A" w:rsidP="009F47DA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Pr="00A12F0F" w:rsidRDefault="00CF140A" w:rsidP="009F47D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Default="00CF14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9 195,90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Default="00CF14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Default="00CF14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Default="00CF14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9 165,86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Default="00CF14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F140A" w:rsidRPr="00A12F0F" w:rsidTr="006C6DE1">
        <w:trPr>
          <w:trHeight w:val="217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40A" w:rsidRPr="00A12F0F" w:rsidRDefault="00CF140A" w:rsidP="009F47DA">
            <w:pPr>
              <w:rPr>
                <w:sz w:val="20"/>
                <w:szCs w:val="20"/>
              </w:rPr>
            </w:pPr>
          </w:p>
        </w:tc>
        <w:tc>
          <w:tcPr>
            <w:tcW w:w="1951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F140A" w:rsidRPr="00A12F0F" w:rsidRDefault="00CF140A" w:rsidP="009F47DA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Pr="00A12F0F" w:rsidRDefault="00CF140A" w:rsidP="009F47D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Default="00CF14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Default="00CF14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Default="00CF14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Default="00CF14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Default="00CF14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F140A" w:rsidRPr="00A12F0F" w:rsidTr="006C6DE1">
        <w:trPr>
          <w:trHeight w:val="217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40A" w:rsidRPr="00A12F0F" w:rsidRDefault="00CF140A" w:rsidP="009F47DA">
            <w:pPr>
              <w:rPr>
                <w:sz w:val="20"/>
                <w:szCs w:val="20"/>
              </w:rPr>
            </w:pPr>
          </w:p>
        </w:tc>
        <w:tc>
          <w:tcPr>
            <w:tcW w:w="1951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F140A" w:rsidRPr="00A12F0F" w:rsidRDefault="00CF140A" w:rsidP="009F47DA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Pr="00A12F0F" w:rsidRDefault="00CF140A" w:rsidP="009F47D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Default="00CF14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Default="00CF14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Default="00CF14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Default="00CF14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Default="00CF14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F140A" w:rsidRPr="00A12F0F" w:rsidTr="000C697B">
        <w:trPr>
          <w:trHeight w:val="217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40A" w:rsidRPr="00A12F0F" w:rsidRDefault="00CF140A" w:rsidP="009F47DA">
            <w:pPr>
              <w:rPr>
                <w:sz w:val="20"/>
                <w:szCs w:val="20"/>
              </w:rPr>
            </w:pPr>
          </w:p>
        </w:tc>
        <w:tc>
          <w:tcPr>
            <w:tcW w:w="1951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F140A" w:rsidRPr="00A12F0F" w:rsidRDefault="00CF140A" w:rsidP="009F47DA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Pr="00A12F0F" w:rsidRDefault="00CF140A" w:rsidP="007642CC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Default="00CF14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Default="00CF14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Default="00CF14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Default="00CF14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Default="00CF14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F140A" w:rsidRPr="00A12F0F" w:rsidTr="006C6DE1">
        <w:trPr>
          <w:trHeight w:val="217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0A" w:rsidRPr="00A12F0F" w:rsidRDefault="00CF140A" w:rsidP="009F47DA">
            <w:pPr>
              <w:rPr>
                <w:sz w:val="20"/>
                <w:szCs w:val="20"/>
              </w:rPr>
            </w:pPr>
          </w:p>
        </w:tc>
        <w:tc>
          <w:tcPr>
            <w:tcW w:w="1951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0A" w:rsidRPr="00A12F0F" w:rsidRDefault="00CF140A" w:rsidP="009F47DA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Pr="00A12F0F" w:rsidRDefault="00CF140A" w:rsidP="0076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Default="00CF14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Default="00CF14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Default="00CF14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Default="00CF14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Default="00CF14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F140A" w:rsidRPr="00A12F0F" w:rsidTr="006C6DE1">
        <w:trPr>
          <w:trHeight w:val="271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Pr="00A12F0F" w:rsidRDefault="00CF140A" w:rsidP="009F47DA">
            <w:pPr>
              <w:jc w:val="right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1.2.</w:t>
            </w:r>
          </w:p>
        </w:tc>
        <w:tc>
          <w:tcPr>
            <w:tcW w:w="19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140A" w:rsidRPr="00A12F0F" w:rsidRDefault="00CF140A" w:rsidP="009F47D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Укрепление материально-технической базы, улучшение условий труда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Pr="00A12F0F" w:rsidRDefault="00CF140A" w:rsidP="009F47DA">
            <w:pPr>
              <w:jc w:val="center"/>
              <w:rPr>
                <w:b/>
                <w:bCs/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7A34C3" w:rsidRDefault="00CF140A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A34C3">
              <w:rPr>
                <w:b/>
                <w:color w:val="000000"/>
                <w:sz w:val="20"/>
                <w:szCs w:val="20"/>
              </w:rPr>
              <w:t>193,00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7A34C3" w:rsidRDefault="00CF140A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A34C3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7A34C3" w:rsidRDefault="00CF140A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A34C3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7A34C3" w:rsidRDefault="00CF140A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A34C3">
              <w:rPr>
                <w:b/>
                <w:color w:val="000000"/>
                <w:sz w:val="20"/>
                <w:szCs w:val="20"/>
              </w:rPr>
              <w:t>193,00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7A34C3" w:rsidRDefault="00CF140A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A34C3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F140A" w:rsidRPr="00A12F0F" w:rsidTr="006C6DE1">
        <w:trPr>
          <w:trHeight w:val="275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40A" w:rsidRPr="00A12F0F" w:rsidRDefault="00CF140A" w:rsidP="009F47DA">
            <w:pPr>
              <w:rPr>
                <w:sz w:val="20"/>
                <w:szCs w:val="20"/>
              </w:rPr>
            </w:pPr>
          </w:p>
        </w:tc>
        <w:tc>
          <w:tcPr>
            <w:tcW w:w="1951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F140A" w:rsidRPr="00A12F0F" w:rsidRDefault="00CF140A" w:rsidP="009F47DA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Pr="00A12F0F" w:rsidRDefault="00CF140A" w:rsidP="009F47D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6E59B2" w:rsidRDefault="00CF140A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6E59B2" w:rsidRDefault="00CF140A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6E59B2" w:rsidRDefault="00CF140A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6E59B2" w:rsidRDefault="00CF140A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6E59B2" w:rsidRDefault="00CF140A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F140A" w:rsidRPr="00A12F0F" w:rsidTr="006C6DE1">
        <w:trPr>
          <w:trHeight w:val="265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40A" w:rsidRPr="00A12F0F" w:rsidRDefault="00CF140A" w:rsidP="009F47DA">
            <w:pPr>
              <w:rPr>
                <w:sz w:val="20"/>
                <w:szCs w:val="20"/>
              </w:rPr>
            </w:pPr>
          </w:p>
        </w:tc>
        <w:tc>
          <w:tcPr>
            <w:tcW w:w="1951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F140A" w:rsidRPr="00A12F0F" w:rsidRDefault="00CF140A" w:rsidP="009F47DA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Pr="00A12F0F" w:rsidRDefault="00CF140A" w:rsidP="009F47D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6E59B2" w:rsidRDefault="00CF140A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123,00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6E59B2" w:rsidRDefault="00CF140A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6E59B2" w:rsidRDefault="00CF140A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6E59B2" w:rsidRDefault="00CF140A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123,00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6E59B2" w:rsidRDefault="00CF140A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F140A" w:rsidRPr="00A12F0F" w:rsidTr="006C6DE1">
        <w:trPr>
          <w:trHeight w:val="283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40A" w:rsidRPr="00A12F0F" w:rsidRDefault="00CF140A" w:rsidP="009F47DA">
            <w:pPr>
              <w:rPr>
                <w:sz w:val="20"/>
                <w:szCs w:val="20"/>
              </w:rPr>
            </w:pPr>
          </w:p>
        </w:tc>
        <w:tc>
          <w:tcPr>
            <w:tcW w:w="1951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F140A" w:rsidRPr="00A12F0F" w:rsidRDefault="00CF140A" w:rsidP="009F47DA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Pr="00A12F0F" w:rsidRDefault="00CF140A" w:rsidP="009F47D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6E59B2" w:rsidRDefault="00CF140A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6E59B2" w:rsidRDefault="00CF140A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6E59B2" w:rsidRDefault="00CF140A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6E59B2" w:rsidRDefault="00CF140A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6E59B2" w:rsidRDefault="00CF140A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F140A" w:rsidRPr="00A12F0F" w:rsidTr="006C6DE1">
        <w:trPr>
          <w:trHeight w:val="273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40A" w:rsidRPr="00A12F0F" w:rsidRDefault="00CF140A" w:rsidP="009F47DA">
            <w:pPr>
              <w:rPr>
                <w:sz w:val="20"/>
                <w:szCs w:val="20"/>
              </w:rPr>
            </w:pPr>
          </w:p>
        </w:tc>
        <w:tc>
          <w:tcPr>
            <w:tcW w:w="1951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F140A" w:rsidRPr="00A12F0F" w:rsidRDefault="00CF140A" w:rsidP="009F47DA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Pr="00A12F0F" w:rsidRDefault="00CF140A" w:rsidP="009F47D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6E59B2" w:rsidRDefault="00CF140A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6E59B2" w:rsidRDefault="00CF140A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6E59B2" w:rsidRDefault="00CF140A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6E59B2" w:rsidRDefault="00CF140A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6E59B2" w:rsidRDefault="00CF140A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F140A" w:rsidRPr="00A12F0F" w:rsidTr="006C6DE1">
        <w:trPr>
          <w:trHeight w:val="263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40A" w:rsidRPr="00A12F0F" w:rsidRDefault="00CF140A" w:rsidP="009F47DA">
            <w:pPr>
              <w:rPr>
                <w:sz w:val="20"/>
                <w:szCs w:val="20"/>
              </w:rPr>
            </w:pPr>
          </w:p>
        </w:tc>
        <w:tc>
          <w:tcPr>
            <w:tcW w:w="1951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F140A" w:rsidRPr="00A12F0F" w:rsidRDefault="00CF140A" w:rsidP="009F47DA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Pr="00A12F0F" w:rsidRDefault="00CF140A" w:rsidP="009F47D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6E59B2" w:rsidRDefault="00CF140A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6E59B2" w:rsidRDefault="00CF140A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6E59B2" w:rsidRDefault="00CF140A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Pr="006E59B2" w:rsidRDefault="00CF140A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6E59B2" w:rsidRDefault="00CF140A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F140A" w:rsidRPr="00A12F0F" w:rsidTr="006C6DE1">
        <w:trPr>
          <w:trHeight w:val="263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40A" w:rsidRPr="00A12F0F" w:rsidRDefault="00CF140A" w:rsidP="009F47DA">
            <w:pPr>
              <w:rPr>
                <w:sz w:val="20"/>
                <w:szCs w:val="20"/>
              </w:rPr>
            </w:pPr>
          </w:p>
        </w:tc>
        <w:tc>
          <w:tcPr>
            <w:tcW w:w="1951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F140A" w:rsidRPr="00A12F0F" w:rsidRDefault="00CF140A" w:rsidP="009F47DA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Pr="00A12F0F" w:rsidRDefault="00CF140A" w:rsidP="009F47D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6E59B2" w:rsidRDefault="00CF140A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6E59B2" w:rsidRDefault="00CF140A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6E59B2" w:rsidRDefault="00CF140A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Pr="006E59B2" w:rsidRDefault="00CF140A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6E59B2" w:rsidRDefault="00CF140A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F140A" w:rsidRPr="00A12F0F" w:rsidTr="000C697B">
        <w:trPr>
          <w:trHeight w:val="263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40A" w:rsidRPr="00A12F0F" w:rsidRDefault="00CF140A" w:rsidP="009F47DA">
            <w:pPr>
              <w:rPr>
                <w:sz w:val="20"/>
                <w:szCs w:val="20"/>
              </w:rPr>
            </w:pPr>
          </w:p>
        </w:tc>
        <w:tc>
          <w:tcPr>
            <w:tcW w:w="1951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F140A" w:rsidRPr="00A12F0F" w:rsidRDefault="00CF140A" w:rsidP="009F47DA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Pr="00A12F0F" w:rsidRDefault="00CF140A" w:rsidP="0076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6E59B2" w:rsidRDefault="00CF140A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6E59B2" w:rsidRDefault="00CF140A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6E59B2" w:rsidRDefault="00CF140A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Pr="006E59B2" w:rsidRDefault="00CF140A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6E59B2" w:rsidRDefault="00CF140A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F140A" w:rsidRPr="00A12F0F" w:rsidTr="006C6DE1">
        <w:trPr>
          <w:trHeight w:val="263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0A" w:rsidRPr="00A12F0F" w:rsidRDefault="00CF140A" w:rsidP="009F47DA">
            <w:pPr>
              <w:rPr>
                <w:sz w:val="20"/>
                <w:szCs w:val="20"/>
              </w:rPr>
            </w:pPr>
          </w:p>
        </w:tc>
        <w:tc>
          <w:tcPr>
            <w:tcW w:w="1951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0A" w:rsidRPr="00A12F0F" w:rsidRDefault="00CF140A" w:rsidP="009F47DA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Default="00CF140A" w:rsidP="0076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6E59B2" w:rsidRDefault="00CF140A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6E59B2" w:rsidRDefault="00CF140A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6E59B2" w:rsidRDefault="00CF140A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0A" w:rsidRPr="006E59B2" w:rsidRDefault="00CF140A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0A" w:rsidRPr="006E59B2" w:rsidRDefault="00CF140A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514D" w:rsidRPr="00A12F0F" w:rsidTr="006C6DE1">
        <w:trPr>
          <w:trHeight w:val="281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4D" w:rsidRPr="00A12F0F" w:rsidRDefault="0040514D" w:rsidP="009F47DA">
            <w:pPr>
              <w:jc w:val="right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1.3.</w:t>
            </w:r>
          </w:p>
        </w:tc>
        <w:tc>
          <w:tcPr>
            <w:tcW w:w="19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514D" w:rsidRPr="00A12F0F" w:rsidRDefault="0040514D" w:rsidP="009F47D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Капитальное строительство Дома культуры на 150 мест, Лазо 20А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4D" w:rsidRPr="00A12F0F" w:rsidRDefault="0040514D" w:rsidP="009F47DA">
            <w:pPr>
              <w:jc w:val="center"/>
              <w:rPr>
                <w:b/>
                <w:bCs/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4D" w:rsidRPr="0023447E" w:rsidRDefault="0040514D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3447E">
              <w:rPr>
                <w:b/>
                <w:color w:val="000000"/>
                <w:sz w:val="20"/>
                <w:szCs w:val="20"/>
              </w:rPr>
              <w:t>129 256,50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4D" w:rsidRPr="0023447E" w:rsidRDefault="0040514D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3447E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4D" w:rsidRPr="0023447E" w:rsidRDefault="0040514D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3447E">
              <w:rPr>
                <w:b/>
                <w:color w:val="000000"/>
                <w:sz w:val="20"/>
                <w:szCs w:val="20"/>
              </w:rPr>
              <w:t>118 916,00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4D" w:rsidRPr="0023447E" w:rsidRDefault="0040514D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3447E">
              <w:rPr>
                <w:b/>
                <w:color w:val="000000"/>
                <w:sz w:val="20"/>
                <w:szCs w:val="20"/>
              </w:rPr>
              <w:t>10 340,50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4D" w:rsidRPr="0023447E" w:rsidRDefault="0040514D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3447E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40514D" w:rsidRPr="00A12F0F" w:rsidTr="006C6DE1">
        <w:trPr>
          <w:trHeight w:val="271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14D" w:rsidRPr="00A12F0F" w:rsidRDefault="0040514D" w:rsidP="009F47DA">
            <w:pPr>
              <w:rPr>
                <w:sz w:val="20"/>
                <w:szCs w:val="20"/>
              </w:rPr>
            </w:pPr>
          </w:p>
        </w:tc>
        <w:tc>
          <w:tcPr>
            <w:tcW w:w="1951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0514D" w:rsidRPr="00A12F0F" w:rsidRDefault="0040514D" w:rsidP="009F47DA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4D" w:rsidRPr="00A12F0F" w:rsidRDefault="0040514D" w:rsidP="009F47D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4D" w:rsidRPr="006E59B2" w:rsidRDefault="0040514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79 674,10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4D" w:rsidRPr="006E59B2" w:rsidRDefault="0040514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4D" w:rsidRPr="006E59B2" w:rsidRDefault="0040514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73 300,20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4D" w:rsidRPr="006E59B2" w:rsidRDefault="0040514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6 373,90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4D" w:rsidRPr="006E59B2" w:rsidRDefault="0040514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514D" w:rsidRPr="00A12F0F" w:rsidTr="006C6DE1">
        <w:trPr>
          <w:trHeight w:val="198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14D" w:rsidRPr="00A12F0F" w:rsidRDefault="0040514D" w:rsidP="009F47DA">
            <w:pPr>
              <w:rPr>
                <w:sz w:val="20"/>
                <w:szCs w:val="20"/>
              </w:rPr>
            </w:pPr>
          </w:p>
        </w:tc>
        <w:tc>
          <w:tcPr>
            <w:tcW w:w="1951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0514D" w:rsidRPr="00A12F0F" w:rsidRDefault="0040514D" w:rsidP="009F47DA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4D" w:rsidRPr="00A12F0F" w:rsidRDefault="0040514D" w:rsidP="009F47D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4D" w:rsidRPr="006E59B2" w:rsidRDefault="0040514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49 582,40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4D" w:rsidRPr="006E59B2" w:rsidRDefault="0040514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4D" w:rsidRPr="006E59B2" w:rsidRDefault="0040514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45 615,80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4D" w:rsidRPr="006E59B2" w:rsidRDefault="0040514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3 966,60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4D" w:rsidRPr="006E59B2" w:rsidRDefault="0040514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514D" w:rsidRPr="00A12F0F" w:rsidTr="006C6DE1">
        <w:trPr>
          <w:trHeight w:val="159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14D" w:rsidRPr="00A12F0F" w:rsidRDefault="0040514D" w:rsidP="009F47DA">
            <w:pPr>
              <w:rPr>
                <w:sz w:val="20"/>
                <w:szCs w:val="20"/>
              </w:rPr>
            </w:pPr>
          </w:p>
        </w:tc>
        <w:tc>
          <w:tcPr>
            <w:tcW w:w="1951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0514D" w:rsidRPr="00A12F0F" w:rsidRDefault="0040514D" w:rsidP="009F47DA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4D" w:rsidRPr="00A12F0F" w:rsidRDefault="0040514D" w:rsidP="009F47D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4D" w:rsidRPr="006E59B2" w:rsidRDefault="0040514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4D" w:rsidRPr="006E59B2" w:rsidRDefault="0040514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4D" w:rsidRPr="006E59B2" w:rsidRDefault="0040514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4D" w:rsidRPr="006E59B2" w:rsidRDefault="0040514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4D" w:rsidRPr="006E59B2" w:rsidRDefault="0040514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514D" w:rsidRPr="00A12F0F" w:rsidTr="006C6DE1">
        <w:trPr>
          <w:trHeight w:val="147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14D" w:rsidRPr="00A12F0F" w:rsidRDefault="0040514D" w:rsidP="009F47DA">
            <w:pPr>
              <w:rPr>
                <w:sz w:val="20"/>
                <w:szCs w:val="20"/>
              </w:rPr>
            </w:pPr>
          </w:p>
        </w:tc>
        <w:tc>
          <w:tcPr>
            <w:tcW w:w="1951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0514D" w:rsidRPr="00A12F0F" w:rsidRDefault="0040514D" w:rsidP="009F47DA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4D" w:rsidRPr="00A12F0F" w:rsidRDefault="0040514D" w:rsidP="009F47D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4D" w:rsidRPr="006E59B2" w:rsidRDefault="0040514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4D" w:rsidRPr="006E59B2" w:rsidRDefault="0040514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4D" w:rsidRPr="006E59B2" w:rsidRDefault="0040514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4D" w:rsidRPr="006E59B2" w:rsidRDefault="0040514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4D" w:rsidRPr="006E59B2" w:rsidRDefault="0040514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514D" w:rsidRPr="00A12F0F" w:rsidTr="006C6DE1">
        <w:trPr>
          <w:trHeight w:val="278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14D" w:rsidRPr="00A12F0F" w:rsidRDefault="0040514D" w:rsidP="009F47DA">
            <w:pPr>
              <w:rPr>
                <w:sz w:val="20"/>
                <w:szCs w:val="20"/>
              </w:rPr>
            </w:pPr>
          </w:p>
        </w:tc>
        <w:tc>
          <w:tcPr>
            <w:tcW w:w="1951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0514D" w:rsidRPr="00A12F0F" w:rsidRDefault="0040514D" w:rsidP="009F47DA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4D" w:rsidRPr="00A12F0F" w:rsidRDefault="0040514D" w:rsidP="009F47D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4D" w:rsidRPr="006E59B2" w:rsidRDefault="0040514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4D" w:rsidRPr="006E59B2" w:rsidRDefault="0040514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4D" w:rsidRPr="006E59B2" w:rsidRDefault="0040514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4D" w:rsidRPr="006E59B2" w:rsidRDefault="0040514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4D" w:rsidRPr="006E59B2" w:rsidRDefault="0040514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514D" w:rsidRPr="00A12F0F" w:rsidTr="000C697B">
        <w:trPr>
          <w:trHeight w:val="278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14D" w:rsidRPr="00A12F0F" w:rsidRDefault="0040514D" w:rsidP="009F47DA">
            <w:pPr>
              <w:rPr>
                <w:sz w:val="20"/>
                <w:szCs w:val="20"/>
              </w:rPr>
            </w:pPr>
          </w:p>
        </w:tc>
        <w:tc>
          <w:tcPr>
            <w:tcW w:w="1951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0514D" w:rsidRPr="00A12F0F" w:rsidRDefault="0040514D" w:rsidP="009F47DA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4D" w:rsidRPr="00A12F0F" w:rsidRDefault="0040514D" w:rsidP="009F47D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4D" w:rsidRPr="006E59B2" w:rsidRDefault="0040514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4D" w:rsidRPr="006E59B2" w:rsidRDefault="0040514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4D" w:rsidRPr="006E59B2" w:rsidRDefault="0040514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4D" w:rsidRPr="006E59B2" w:rsidRDefault="0040514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4D" w:rsidRPr="006E59B2" w:rsidRDefault="0040514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514D" w:rsidRPr="00A12F0F" w:rsidTr="000C697B">
        <w:trPr>
          <w:trHeight w:val="278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14D" w:rsidRPr="00A12F0F" w:rsidRDefault="0040514D" w:rsidP="009F47DA">
            <w:pPr>
              <w:rPr>
                <w:sz w:val="20"/>
                <w:szCs w:val="20"/>
              </w:rPr>
            </w:pPr>
          </w:p>
        </w:tc>
        <w:tc>
          <w:tcPr>
            <w:tcW w:w="1951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0514D" w:rsidRPr="00A12F0F" w:rsidRDefault="0040514D" w:rsidP="009F47DA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4D" w:rsidRPr="00A12F0F" w:rsidRDefault="0040514D" w:rsidP="0076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4D" w:rsidRPr="006E59B2" w:rsidRDefault="0040514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4D" w:rsidRPr="006E59B2" w:rsidRDefault="0040514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4D" w:rsidRPr="006E59B2" w:rsidRDefault="0040514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4D" w:rsidRPr="006E59B2" w:rsidRDefault="0040514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4D" w:rsidRPr="006E59B2" w:rsidRDefault="0040514D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514D" w:rsidRPr="00A12F0F" w:rsidTr="006C6DE1">
        <w:trPr>
          <w:trHeight w:val="278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4D" w:rsidRPr="00A12F0F" w:rsidRDefault="0040514D" w:rsidP="009F47DA">
            <w:pPr>
              <w:rPr>
                <w:sz w:val="20"/>
                <w:szCs w:val="20"/>
              </w:rPr>
            </w:pPr>
          </w:p>
        </w:tc>
        <w:tc>
          <w:tcPr>
            <w:tcW w:w="1951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14D" w:rsidRPr="00A12F0F" w:rsidRDefault="0040514D" w:rsidP="009F47DA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4D" w:rsidRDefault="0040514D" w:rsidP="0076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4D" w:rsidRPr="006E59B2" w:rsidRDefault="0040514D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4D" w:rsidRPr="006E59B2" w:rsidRDefault="0040514D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4D" w:rsidRPr="006E59B2" w:rsidRDefault="0040514D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4D" w:rsidRPr="006E59B2" w:rsidRDefault="0040514D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4D" w:rsidRPr="006E59B2" w:rsidRDefault="0040514D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1AF6" w:rsidRPr="00A12F0F" w:rsidTr="009F47DA">
        <w:trPr>
          <w:trHeight w:val="315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AF6" w:rsidRPr="00A12F0F" w:rsidRDefault="00F11AF6" w:rsidP="009F47DA">
            <w:pPr>
              <w:jc w:val="right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1.4.</w:t>
            </w:r>
          </w:p>
        </w:tc>
        <w:tc>
          <w:tcPr>
            <w:tcW w:w="19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1AF6" w:rsidRPr="00A12F0F" w:rsidRDefault="00F11AF6" w:rsidP="009F47D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 xml:space="preserve">Капитальный ремонт выявленного объекта культурного наследия «Дом жилой </w:t>
            </w:r>
            <w:proofErr w:type="spellStart"/>
            <w:r w:rsidRPr="00A12F0F">
              <w:rPr>
                <w:sz w:val="20"/>
                <w:szCs w:val="20"/>
              </w:rPr>
              <w:t>Бутовича</w:t>
            </w:r>
            <w:proofErr w:type="spellEnd"/>
            <w:r w:rsidRPr="00A12F0F">
              <w:rPr>
                <w:sz w:val="20"/>
                <w:szCs w:val="20"/>
              </w:rPr>
              <w:t>» (музей), 1914 г., расположенного по адресу: Иркутская область, г. Зима, ул. Ленина, д.10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AF6" w:rsidRPr="00A12F0F" w:rsidRDefault="00F11AF6" w:rsidP="009F47DA">
            <w:pPr>
              <w:jc w:val="center"/>
              <w:rPr>
                <w:b/>
                <w:bCs/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6" w:rsidRPr="00A12F0F" w:rsidRDefault="00F11AF6" w:rsidP="009F47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2F0F">
              <w:rPr>
                <w:b/>
                <w:bCs/>
                <w:color w:val="000000"/>
                <w:sz w:val="20"/>
                <w:szCs w:val="20"/>
              </w:rPr>
              <w:t>11 243,20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6" w:rsidRPr="00A12F0F" w:rsidRDefault="00F11AF6" w:rsidP="009F47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2F0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6" w:rsidRPr="00A12F0F" w:rsidRDefault="00F11AF6" w:rsidP="009F47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2F0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6" w:rsidRPr="00A12F0F" w:rsidRDefault="00F11AF6" w:rsidP="006203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2F0F">
              <w:rPr>
                <w:b/>
                <w:bCs/>
                <w:color w:val="000000"/>
                <w:sz w:val="20"/>
                <w:szCs w:val="20"/>
              </w:rPr>
              <w:t>11 243,20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6" w:rsidRPr="00A12F0F" w:rsidRDefault="00F11AF6" w:rsidP="009F47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2F0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11AF6" w:rsidRPr="00A12F0F" w:rsidTr="009F47DA">
        <w:trPr>
          <w:trHeight w:val="315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AF6" w:rsidRPr="00A12F0F" w:rsidRDefault="00F11AF6" w:rsidP="009F47DA">
            <w:pPr>
              <w:rPr>
                <w:sz w:val="20"/>
                <w:szCs w:val="20"/>
              </w:rPr>
            </w:pPr>
          </w:p>
        </w:tc>
        <w:tc>
          <w:tcPr>
            <w:tcW w:w="1951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11AF6" w:rsidRPr="00A12F0F" w:rsidRDefault="00F11AF6" w:rsidP="009F47DA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AF6" w:rsidRPr="00A12F0F" w:rsidRDefault="00F11AF6" w:rsidP="009F47D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6" w:rsidRPr="00A12F0F" w:rsidRDefault="00F11AF6" w:rsidP="009F47DA">
            <w:pPr>
              <w:jc w:val="right"/>
              <w:rPr>
                <w:color w:val="000000"/>
                <w:sz w:val="20"/>
                <w:szCs w:val="20"/>
              </w:rPr>
            </w:pPr>
            <w:r w:rsidRPr="00A12F0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6" w:rsidRPr="00A12F0F" w:rsidRDefault="00F11AF6" w:rsidP="009F47DA">
            <w:pPr>
              <w:jc w:val="right"/>
              <w:rPr>
                <w:color w:val="000000"/>
                <w:sz w:val="20"/>
                <w:szCs w:val="20"/>
              </w:rPr>
            </w:pPr>
            <w:r w:rsidRPr="00A12F0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6" w:rsidRPr="00A12F0F" w:rsidRDefault="00F11AF6" w:rsidP="009F47DA">
            <w:pPr>
              <w:jc w:val="right"/>
              <w:rPr>
                <w:color w:val="000000"/>
                <w:sz w:val="20"/>
                <w:szCs w:val="20"/>
              </w:rPr>
            </w:pPr>
            <w:r w:rsidRPr="00A12F0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6" w:rsidRPr="00A12F0F" w:rsidRDefault="00F11AF6" w:rsidP="00620305">
            <w:pPr>
              <w:jc w:val="right"/>
              <w:rPr>
                <w:color w:val="000000"/>
                <w:sz w:val="20"/>
                <w:szCs w:val="20"/>
              </w:rPr>
            </w:pPr>
            <w:r w:rsidRPr="00A12F0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6" w:rsidRPr="00A12F0F" w:rsidRDefault="00F11AF6" w:rsidP="009F47DA">
            <w:pPr>
              <w:jc w:val="right"/>
              <w:rPr>
                <w:color w:val="000000"/>
                <w:sz w:val="20"/>
                <w:szCs w:val="20"/>
              </w:rPr>
            </w:pPr>
            <w:r w:rsidRPr="00A12F0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1AF6" w:rsidRPr="00A12F0F" w:rsidTr="009F47DA">
        <w:trPr>
          <w:trHeight w:val="315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AF6" w:rsidRPr="00A12F0F" w:rsidRDefault="00F11AF6" w:rsidP="009F47DA">
            <w:pPr>
              <w:rPr>
                <w:sz w:val="20"/>
                <w:szCs w:val="20"/>
              </w:rPr>
            </w:pPr>
          </w:p>
        </w:tc>
        <w:tc>
          <w:tcPr>
            <w:tcW w:w="1951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11AF6" w:rsidRPr="00A12F0F" w:rsidRDefault="00F11AF6" w:rsidP="009F47DA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AF6" w:rsidRPr="00A12F0F" w:rsidRDefault="00F11AF6" w:rsidP="009F47D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6" w:rsidRPr="00A12F0F" w:rsidRDefault="00F11AF6" w:rsidP="009F47DA">
            <w:pPr>
              <w:jc w:val="right"/>
              <w:rPr>
                <w:color w:val="000000"/>
                <w:sz w:val="20"/>
                <w:szCs w:val="20"/>
              </w:rPr>
            </w:pPr>
            <w:r w:rsidRPr="00A12F0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6" w:rsidRPr="00A12F0F" w:rsidRDefault="00F11AF6" w:rsidP="009F47DA">
            <w:pPr>
              <w:jc w:val="right"/>
              <w:rPr>
                <w:color w:val="000000"/>
                <w:sz w:val="20"/>
                <w:szCs w:val="20"/>
              </w:rPr>
            </w:pPr>
            <w:r w:rsidRPr="00A12F0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6" w:rsidRPr="00A12F0F" w:rsidRDefault="00F11AF6" w:rsidP="009F47DA">
            <w:pPr>
              <w:jc w:val="right"/>
              <w:rPr>
                <w:color w:val="000000"/>
                <w:sz w:val="20"/>
                <w:szCs w:val="20"/>
              </w:rPr>
            </w:pPr>
            <w:r w:rsidRPr="00A12F0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6" w:rsidRPr="00A12F0F" w:rsidRDefault="00F11AF6" w:rsidP="00620305">
            <w:pPr>
              <w:jc w:val="right"/>
              <w:rPr>
                <w:color w:val="000000"/>
                <w:sz w:val="20"/>
                <w:szCs w:val="20"/>
              </w:rPr>
            </w:pPr>
            <w:r w:rsidRPr="00A12F0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6" w:rsidRPr="00A12F0F" w:rsidRDefault="00F11AF6" w:rsidP="009F47DA">
            <w:pPr>
              <w:jc w:val="right"/>
              <w:rPr>
                <w:color w:val="000000"/>
                <w:sz w:val="20"/>
                <w:szCs w:val="20"/>
              </w:rPr>
            </w:pPr>
            <w:r w:rsidRPr="00A12F0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1AF6" w:rsidRPr="00A12F0F" w:rsidTr="009F47DA">
        <w:trPr>
          <w:trHeight w:val="315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AF6" w:rsidRPr="00A12F0F" w:rsidRDefault="00F11AF6" w:rsidP="009F47DA">
            <w:pPr>
              <w:rPr>
                <w:sz w:val="20"/>
                <w:szCs w:val="20"/>
              </w:rPr>
            </w:pPr>
          </w:p>
        </w:tc>
        <w:tc>
          <w:tcPr>
            <w:tcW w:w="1951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11AF6" w:rsidRPr="00A12F0F" w:rsidRDefault="00F11AF6" w:rsidP="009F47DA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AF6" w:rsidRPr="00A12F0F" w:rsidRDefault="00F11AF6" w:rsidP="009F47D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6" w:rsidRPr="00A12F0F" w:rsidRDefault="00F11AF6" w:rsidP="009F47DA">
            <w:pPr>
              <w:jc w:val="right"/>
              <w:rPr>
                <w:color w:val="000000"/>
                <w:sz w:val="20"/>
                <w:szCs w:val="20"/>
              </w:rPr>
            </w:pPr>
            <w:r w:rsidRPr="00A12F0F">
              <w:rPr>
                <w:color w:val="000000"/>
                <w:sz w:val="20"/>
                <w:szCs w:val="20"/>
              </w:rPr>
              <w:t>11 243,20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6" w:rsidRPr="00A12F0F" w:rsidRDefault="00F11AF6" w:rsidP="009F47DA">
            <w:pPr>
              <w:jc w:val="right"/>
              <w:rPr>
                <w:color w:val="000000"/>
                <w:sz w:val="20"/>
                <w:szCs w:val="20"/>
              </w:rPr>
            </w:pPr>
            <w:r w:rsidRPr="00A12F0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6" w:rsidRPr="00A12F0F" w:rsidRDefault="00F11AF6" w:rsidP="009F47DA">
            <w:pPr>
              <w:jc w:val="right"/>
              <w:rPr>
                <w:color w:val="000000"/>
                <w:sz w:val="20"/>
                <w:szCs w:val="20"/>
              </w:rPr>
            </w:pPr>
            <w:r w:rsidRPr="00A12F0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6" w:rsidRPr="00A12F0F" w:rsidRDefault="00F11AF6" w:rsidP="00620305">
            <w:pPr>
              <w:jc w:val="right"/>
              <w:rPr>
                <w:color w:val="000000"/>
                <w:sz w:val="20"/>
                <w:szCs w:val="20"/>
              </w:rPr>
            </w:pPr>
            <w:r w:rsidRPr="00A12F0F">
              <w:rPr>
                <w:color w:val="000000"/>
                <w:sz w:val="20"/>
                <w:szCs w:val="20"/>
              </w:rPr>
              <w:t>11 243,20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6" w:rsidRPr="00A12F0F" w:rsidRDefault="00F11AF6" w:rsidP="009F47DA">
            <w:pPr>
              <w:jc w:val="right"/>
              <w:rPr>
                <w:color w:val="000000"/>
                <w:sz w:val="20"/>
                <w:szCs w:val="20"/>
              </w:rPr>
            </w:pPr>
            <w:r w:rsidRPr="00A12F0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1AF6" w:rsidRPr="00A12F0F" w:rsidTr="009F47DA">
        <w:trPr>
          <w:trHeight w:val="315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AF6" w:rsidRPr="00A12F0F" w:rsidRDefault="00F11AF6" w:rsidP="009F47DA">
            <w:pPr>
              <w:rPr>
                <w:sz w:val="20"/>
                <w:szCs w:val="20"/>
              </w:rPr>
            </w:pPr>
          </w:p>
        </w:tc>
        <w:tc>
          <w:tcPr>
            <w:tcW w:w="1951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11AF6" w:rsidRPr="00A12F0F" w:rsidRDefault="00F11AF6" w:rsidP="009F47DA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AF6" w:rsidRPr="00A12F0F" w:rsidRDefault="00F11AF6" w:rsidP="009F47D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6" w:rsidRPr="00A12F0F" w:rsidRDefault="00F11AF6" w:rsidP="009F47DA">
            <w:pPr>
              <w:jc w:val="right"/>
              <w:rPr>
                <w:color w:val="000000"/>
                <w:sz w:val="20"/>
                <w:szCs w:val="20"/>
              </w:rPr>
            </w:pPr>
            <w:r w:rsidRPr="00A12F0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6" w:rsidRPr="00A12F0F" w:rsidRDefault="00F11AF6" w:rsidP="009F47DA">
            <w:pPr>
              <w:jc w:val="right"/>
              <w:rPr>
                <w:color w:val="000000"/>
                <w:sz w:val="20"/>
                <w:szCs w:val="20"/>
              </w:rPr>
            </w:pPr>
            <w:r w:rsidRPr="00A12F0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6" w:rsidRPr="00A12F0F" w:rsidRDefault="00F11AF6" w:rsidP="009F47DA">
            <w:pPr>
              <w:jc w:val="right"/>
              <w:rPr>
                <w:color w:val="000000"/>
                <w:sz w:val="20"/>
                <w:szCs w:val="20"/>
              </w:rPr>
            </w:pPr>
            <w:r w:rsidRPr="00A12F0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6" w:rsidRPr="00A12F0F" w:rsidRDefault="00F11AF6" w:rsidP="00620305">
            <w:pPr>
              <w:jc w:val="right"/>
              <w:rPr>
                <w:color w:val="000000"/>
                <w:sz w:val="20"/>
                <w:szCs w:val="20"/>
              </w:rPr>
            </w:pPr>
            <w:r w:rsidRPr="00A12F0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6" w:rsidRPr="00A12F0F" w:rsidRDefault="00F11AF6" w:rsidP="009F47DA">
            <w:pPr>
              <w:jc w:val="right"/>
              <w:rPr>
                <w:color w:val="000000"/>
                <w:sz w:val="20"/>
                <w:szCs w:val="20"/>
              </w:rPr>
            </w:pPr>
            <w:r w:rsidRPr="00A12F0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1AF6" w:rsidRPr="00A12F0F" w:rsidTr="00620305">
        <w:trPr>
          <w:trHeight w:val="215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AF6" w:rsidRPr="00A12F0F" w:rsidRDefault="00F11AF6" w:rsidP="009F47DA">
            <w:pPr>
              <w:rPr>
                <w:sz w:val="20"/>
                <w:szCs w:val="20"/>
              </w:rPr>
            </w:pPr>
          </w:p>
        </w:tc>
        <w:tc>
          <w:tcPr>
            <w:tcW w:w="1951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11AF6" w:rsidRPr="00A12F0F" w:rsidRDefault="00F11AF6" w:rsidP="009F47DA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AF6" w:rsidRPr="00A12F0F" w:rsidRDefault="00F11AF6" w:rsidP="009F47D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AF6" w:rsidRPr="00A12F0F" w:rsidRDefault="00F11AF6" w:rsidP="00F11AF6">
            <w:pPr>
              <w:jc w:val="right"/>
            </w:pPr>
            <w:r w:rsidRPr="00A12F0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6" w:rsidRPr="00A12F0F" w:rsidRDefault="00F11AF6" w:rsidP="009F47DA">
            <w:pPr>
              <w:jc w:val="right"/>
              <w:rPr>
                <w:color w:val="000000"/>
                <w:sz w:val="20"/>
                <w:szCs w:val="20"/>
              </w:rPr>
            </w:pPr>
            <w:r w:rsidRPr="00A12F0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6" w:rsidRPr="00A12F0F" w:rsidRDefault="00F11AF6" w:rsidP="009F47DA">
            <w:pPr>
              <w:jc w:val="right"/>
              <w:rPr>
                <w:color w:val="000000"/>
                <w:sz w:val="20"/>
                <w:szCs w:val="20"/>
              </w:rPr>
            </w:pPr>
            <w:r w:rsidRPr="00A12F0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AF6" w:rsidRPr="00A12F0F" w:rsidRDefault="00F11AF6" w:rsidP="00620305">
            <w:pPr>
              <w:jc w:val="right"/>
            </w:pPr>
            <w:r w:rsidRPr="00A12F0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6" w:rsidRPr="00A12F0F" w:rsidRDefault="00F11AF6" w:rsidP="009F47DA">
            <w:pPr>
              <w:jc w:val="right"/>
              <w:rPr>
                <w:color w:val="000000"/>
                <w:sz w:val="20"/>
                <w:szCs w:val="20"/>
              </w:rPr>
            </w:pPr>
            <w:r w:rsidRPr="00A12F0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1AF6" w:rsidRPr="00A12F0F" w:rsidTr="008A200A">
        <w:trPr>
          <w:trHeight w:val="215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AF6" w:rsidRPr="00A12F0F" w:rsidRDefault="00F11AF6" w:rsidP="009F47DA">
            <w:pPr>
              <w:rPr>
                <w:sz w:val="20"/>
                <w:szCs w:val="20"/>
              </w:rPr>
            </w:pPr>
          </w:p>
        </w:tc>
        <w:tc>
          <w:tcPr>
            <w:tcW w:w="1951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11AF6" w:rsidRPr="00A12F0F" w:rsidRDefault="00F11AF6" w:rsidP="009F47DA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AF6" w:rsidRPr="00A12F0F" w:rsidRDefault="00F11AF6" w:rsidP="009F47D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AF6" w:rsidRPr="00A12F0F" w:rsidRDefault="00F11AF6" w:rsidP="00F11AF6">
            <w:pPr>
              <w:jc w:val="right"/>
            </w:pPr>
            <w:r w:rsidRPr="00A12F0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6" w:rsidRPr="00A12F0F" w:rsidRDefault="00F11AF6" w:rsidP="009F47DA">
            <w:pPr>
              <w:jc w:val="right"/>
              <w:rPr>
                <w:color w:val="000000"/>
                <w:sz w:val="20"/>
                <w:szCs w:val="20"/>
              </w:rPr>
            </w:pPr>
            <w:r w:rsidRPr="00A12F0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6" w:rsidRPr="00A12F0F" w:rsidRDefault="00F11AF6" w:rsidP="009F47DA">
            <w:pPr>
              <w:jc w:val="right"/>
              <w:rPr>
                <w:color w:val="000000"/>
                <w:sz w:val="20"/>
                <w:szCs w:val="20"/>
              </w:rPr>
            </w:pPr>
            <w:r w:rsidRPr="00A12F0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AF6" w:rsidRPr="00A12F0F" w:rsidRDefault="00F11AF6" w:rsidP="00620305">
            <w:pPr>
              <w:jc w:val="right"/>
            </w:pPr>
            <w:r w:rsidRPr="00A12F0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6" w:rsidRPr="00A12F0F" w:rsidRDefault="00F11AF6" w:rsidP="009F47DA">
            <w:pPr>
              <w:jc w:val="right"/>
              <w:rPr>
                <w:color w:val="000000"/>
                <w:sz w:val="20"/>
                <w:szCs w:val="20"/>
              </w:rPr>
            </w:pPr>
            <w:r w:rsidRPr="00A12F0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A200A" w:rsidRPr="00A12F0F" w:rsidTr="0040514D">
        <w:trPr>
          <w:trHeight w:val="215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200A" w:rsidRPr="00A12F0F" w:rsidRDefault="008A200A" w:rsidP="009F47DA">
            <w:pPr>
              <w:rPr>
                <w:sz w:val="20"/>
                <w:szCs w:val="20"/>
              </w:rPr>
            </w:pPr>
          </w:p>
        </w:tc>
        <w:tc>
          <w:tcPr>
            <w:tcW w:w="1951" w:type="pct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A200A" w:rsidRPr="00A12F0F" w:rsidRDefault="008A200A" w:rsidP="009F47DA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00A" w:rsidRPr="00A12F0F" w:rsidRDefault="008A200A" w:rsidP="009F4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00A" w:rsidRPr="00A12F0F" w:rsidRDefault="008A200A" w:rsidP="00F11A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0A" w:rsidRPr="00A12F0F" w:rsidRDefault="008A200A" w:rsidP="009F47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0A" w:rsidRPr="00A12F0F" w:rsidRDefault="008A200A" w:rsidP="009F47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00A" w:rsidRPr="00A12F0F" w:rsidRDefault="008A200A" w:rsidP="006203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0A" w:rsidRPr="00A12F0F" w:rsidRDefault="008A200A" w:rsidP="009F47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514D" w:rsidRPr="00A12F0F" w:rsidTr="000C697B">
        <w:trPr>
          <w:trHeight w:val="215"/>
        </w:trPr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4D" w:rsidRPr="00A12F0F" w:rsidRDefault="0040514D" w:rsidP="009F47DA">
            <w:pPr>
              <w:rPr>
                <w:sz w:val="20"/>
                <w:szCs w:val="20"/>
              </w:rPr>
            </w:pPr>
          </w:p>
        </w:tc>
        <w:tc>
          <w:tcPr>
            <w:tcW w:w="1951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14D" w:rsidRPr="00A12F0F" w:rsidRDefault="0040514D" w:rsidP="009F47DA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4D" w:rsidRDefault="0040514D" w:rsidP="009F4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4D" w:rsidRPr="006E59B2" w:rsidRDefault="0040514D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4D" w:rsidRPr="006E59B2" w:rsidRDefault="0040514D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4D" w:rsidRPr="006E59B2" w:rsidRDefault="0040514D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4D" w:rsidRPr="006E59B2" w:rsidRDefault="0040514D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14D" w:rsidRPr="006E59B2" w:rsidRDefault="0040514D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9F47DA" w:rsidRPr="00A12F0F" w:rsidRDefault="009F47DA" w:rsidP="009F47DA">
      <w:pPr>
        <w:keepNext/>
        <w:shd w:val="clear" w:color="auto" w:fill="FFFFFF"/>
        <w:tabs>
          <w:tab w:val="left" w:pos="993"/>
          <w:tab w:val="left" w:pos="1276"/>
        </w:tabs>
        <w:rPr>
          <w:sz w:val="28"/>
          <w:szCs w:val="28"/>
        </w:rPr>
      </w:pPr>
    </w:p>
    <w:p w:rsidR="009F47DA" w:rsidRPr="00A12F0F" w:rsidRDefault="009F47DA" w:rsidP="009F47DA">
      <w:pPr>
        <w:keepNext/>
        <w:shd w:val="clear" w:color="auto" w:fill="FFFFFF"/>
        <w:tabs>
          <w:tab w:val="left" w:pos="993"/>
          <w:tab w:val="left" w:pos="1276"/>
        </w:tabs>
        <w:jc w:val="center"/>
        <w:rPr>
          <w:sz w:val="28"/>
          <w:szCs w:val="28"/>
        </w:rPr>
      </w:pPr>
    </w:p>
    <w:p w:rsidR="000C074C" w:rsidRPr="00A12F0F" w:rsidRDefault="004A09DA" w:rsidP="009F47DA">
      <w:pPr>
        <w:keepNext/>
        <w:shd w:val="clear" w:color="auto" w:fill="FFFFFF"/>
        <w:tabs>
          <w:tab w:val="left" w:pos="993"/>
          <w:tab w:val="left" w:pos="1276"/>
        </w:tabs>
        <w:jc w:val="center"/>
        <w:rPr>
          <w:b/>
        </w:rPr>
      </w:pPr>
      <w:r w:rsidRPr="007D03D6">
        <w:rPr>
          <w:b/>
        </w:rPr>
        <w:t xml:space="preserve">12.1.7 </w:t>
      </w:r>
      <w:r w:rsidR="000C074C" w:rsidRPr="007D03D6">
        <w:rPr>
          <w:b/>
        </w:rPr>
        <w:t>Целевые индикаторы и показатели результативности подпрограммы</w:t>
      </w:r>
    </w:p>
    <w:p w:rsidR="000C074C" w:rsidRPr="00A12F0F" w:rsidRDefault="000C074C" w:rsidP="000C074C">
      <w:pPr>
        <w:pStyle w:val="ConsNonformat"/>
        <w:widowControl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5"/>
        <w:gridCol w:w="2303"/>
        <w:gridCol w:w="1114"/>
        <w:gridCol w:w="1074"/>
        <w:gridCol w:w="1016"/>
        <w:gridCol w:w="1025"/>
        <w:gridCol w:w="1025"/>
        <w:gridCol w:w="1025"/>
        <w:gridCol w:w="1159"/>
        <w:gridCol w:w="1028"/>
        <w:gridCol w:w="1165"/>
        <w:gridCol w:w="1025"/>
        <w:gridCol w:w="1025"/>
      </w:tblGrid>
      <w:tr w:rsidR="00C6726D" w:rsidRPr="00A12F0F" w:rsidTr="00C6726D">
        <w:tc>
          <w:tcPr>
            <w:tcW w:w="307" w:type="pct"/>
            <w:vMerge w:val="restart"/>
          </w:tcPr>
          <w:p w:rsidR="00C6726D" w:rsidRPr="00A12F0F" w:rsidRDefault="00C6726D" w:rsidP="000C074C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№ п/п</w:t>
            </w:r>
          </w:p>
        </w:tc>
        <w:tc>
          <w:tcPr>
            <w:tcW w:w="773" w:type="pct"/>
            <w:vMerge w:val="restart"/>
          </w:tcPr>
          <w:p w:rsidR="00C6726D" w:rsidRPr="00A12F0F" w:rsidRDefault="00C6726D" w:rsidP="000C074C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Наименование целевого показателя подпрограммы</w:t>
            </w:r>
          </w:p>
        </w:tc>
        <w:tc>
          <w:tcPr>
            <w:tcW w:w="374" w:type="pct"/>
            <w:vMerge w:val="restart"/>
          </w:tcPr>
          <w:p w:rsidR="00C6726D" w:rsidRPr="00A12F0F" w:rsidRDefault="00C6726D" w:rsidP="000C074C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3546" w:type="pct"/>
            <w:gridSpan w:val="10"/>
          </w:tcPr>
          <w:p w:rsidR="00C6726D" w:rsidRPr="00A12F0F" w:rsidRDefault="00C6726D" w:rsidP="000C074C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C6726D" w:rsidRPr="00A12F0F" w:rsidTr="00C6726D">
        <w:trPr>
          <w:trHeight w:val="382"/>
        </w:trPr>
        <w:tc>
          <w:tcPr>
            <w:tcW w:w="307" w:type="pct"/>
            <w:vMerge/>
          </w:tcPr>
          <w:p w:rsidR="00C6726D" w:rsidRPr="00A12F0F" w:rsidRDefault="00C6726D" w:rsidP="000C07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C6726D" w:rsidRPr="00A12F0F" w:rsidRDefault="00C6726D" w:rsidP="000C07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C6726D" w:rsidRPr="00A12F0F" w:rsidRDefault="00C6726D" w:rsidP="000C07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vMerge w:val="restart"/>
          </w:tcPr>
          <w:p w:rsidR="00C6726D" w:rsidRPr="00A12F0F" w:rsidRDefault="00C6726D" w:rsidP="000C074C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Отчетный год (факт) 2018</w:t>
            </w:r>
          </w:p>
        </w:tc>
        <w:tc>
          <w:tcPr>
            <w:tcW w:w="341" w:type="pct"/>
            <w:vMerge w:val="restart"/>
          </w:tcPr>
          <w:p w:rsidR="00C6726D" w:rsidRPr="00A12F0F" w:rsidRDefault="00C6726D" w:rsidP="000C074C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Текущий год (оценка) 2019</w:t>
            </w:r>
          </w:p>
        </w:tc>
        <w:tc>
          <w:tcPr>
            <w:tcW w:w="2845" w:type="pct"/>
            <w:gridSpan w:val="8"/>
          </w:tcPr>
          <w:p w:rsidR="00C6726D" w:rsidRPr="00A12F0F" w:rsidRDefault="00C6726D" w:rsidP="005B6C46">
            <w:pPr>
              <w:pStyle w:val="2"/>
              <w:keepNext/>
              <w:spacing w:before="24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A12F0F">
              <w:rPr>
                <w:b w:val="0"/>
                <w:sz w:val="20"/>
                <w:szCs w:val="20"/>
              </w:rPr>
              <w:t>Плановый период</w:t>
            </w:r>
          </w:p>
        </w:tc>
      </w:tr>
      <w:tr w:rsidR="00C6726D" w:rsidRPr="00A12F0F" w:rsidTr="00C6726D">
        <w:trPr>
          <w:trHeight w:val="615"/>
        </w:trPr>
        <w:tc>
          <w:tcPr>
            <w:tcW w:w="307" w:type="pct"/>
            <w:vMerge/>
          </w:tcPr>
          <w:p w:rsidR="00C6726D" w:rsidRPr="00A12F0F" w:rsidRDefault="00C6726D" w:rsidP="000C07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C6726D" w:rsidRPr="00A12F0F" w:rsidRDefault="00C6726D" w:rsidP="000C07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C6726D" w:rsidRPr="00A12F0F" w:rsidRDefault="00C6726D" w:rsidP="000C07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C6726D" w:rsidRPr="00A12F0F" w:rsidRDefault="00C6726D" w:rsidP="000C07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C6726D" w:rsidRPr="00A12F0F" w:rsidRDefault="00C6726D" w:rsidP="000C07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C6726D" w:rsidRPr="00A12F0F" w:rsidRDefault="00C6726D" w:rsidP="000C074C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2020</w:t>
            </w:r>
          </w:p>
          <w:p w:rsidR="00C6726D" w:rsidRPr="00A12F0F" w:rsidRDefault="00C6726D" w:rsidP="004A09D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(прогноз)</w:t>
            </w:r>
          </w:p>
        </w:tc>
        <w:tc>
          <w:tcPr>
            <w:tcW w:w="344" w:type="pct"/>
            <w:tcBorders>
              <w:left w:val="single" w:sz="4" w:space="0" w:color="auto"/>
            </w:tcBorders>
          </w:tcPr>
          <w:p w:rsidR="00C6726D" w:rsidRPr="00A12F0F" w:rsidRDefault="00C6726D" w:rsidP="000C074C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2021 (прогноз)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C6726D" w:rsidRPr="00A12F0F" w:rsidRDefault="00C6726D" w:rsidP="000C074C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2022</w:t>
            </w:r>
          </w:p>
          <w:p w:rsidR="00C6726D" w:rsidRPr="00A12F0F" w:rsidRDefault="00C6726D" w:rsidP="000C074C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(прогноз)</w:t>
            </w:r>
          </w:p>
        </w:tc>
        <w:tc>
          <w:tcPr>
            <w:tcW w:w="389" w:type="pct"/>
            <w:tcBorders>
              <w:left w:val="single" w:sz="4" w:space="0" w:color="auto"/>
            </w:tcBorders>
          </w:tcPr>
          <w:p w:rsidR="00C6726D" w:rsidRPr="00A12F0F" w:rsidRDefault="00C6726D" w:rsidP="004A09D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2023 (прогноз)</w:t>
            </w:r>
          </w:p>
        </w:tc>
        <w:tc>
          <w:tcPr>
            <w:tcW w:w="345" w:type="pct"/>
            <w:tcBorders>
              <w:right w:val="single" w:sz="4" w:space="0" w:color="auto"/>
            </w:tcBorders>
          </w:tcPr>
          <w:p w:rsidR="00C6726D" w:rsidRPr="00A12F0F" w:rsidRDefault="00C6726D" w:rsidP="000C074C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2024</w:t>
            </w:r>
          </w:p>
          <w:p w:rsidR="00C6726D" w:rsidRPr="00A12F0F" w:rsidRDefault="00C6726D" w:rsidP="000C074C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(прогноз)</w:t>
            </w:r>
          </w:p>
          <w:p w:rsidR="00C6726D" w:rsidRPr="00A12F0F" w:rsidRDefault="00C6726D" w:rsidP="000C07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C6726D" w:rsidRPr="00A12F0F" w:rsidRDefault="00C6726D" w:rsidP="0084628C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2025</w:t>
            </w:r>
          </w:p>
          <w:p w:rsidR="00C6726D" w:rsidRPr="00A12F0F" w:rsidRDefault="00C6726D" w:rsidP="0084628C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(прогноз)</w:t>
            </w:r>
          </w:p>
          <w:p w:rsidR="00C6726D" w:rsidRPr="00A12F0F" w:rsidRDefault="00C6726D">
            <w:pPr>
              <w:rPr>
                <w:sz w:val="20"/>
                <w:szCs w:val="20"/>
              </w:rPr>
            </w:pPr>
          </w:p>
          <w:p w:rsidR="00C6726D" w:rsidRPr="00A12F0F" w:rsidRDefault="00C6726D" w:rsidP="008462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</w:tcPr>
          <w:p w:rsidR="00C6726D" w:rsidRPr="00A12F0F" w:rsidRDefault="00C6726D" w:rsidP="007D03D6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  <w:p w:rsidR="00C6726D" w:rsidRPr="00A12F0F" w:rsidRDefault="00C6726D" w:rsidP="007D03D6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(прогноз)</w:t>
            </w:r>
          </w:p>
          <w:p w:rsidR="00C6726D" w:rsidRPr="00A12F0F" w:rsidRDefault="00C6726D" w:rsidP="007D03D6">
            <w:pPr>
              <w:rPr>
                <w:sz w:val="20"/>
                <w:szCs w:val="20"/>
              </w:rPr>
            </w:pPr>
          </w:p>
          <w:p w:rsidR="00C6726D" w:rsidRPr="00A12F0F" w:rsidRDefault="00C6726D" w:rsidP="008462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</w:tcPr>
          <w:p w:rsidR="00C6726D" w:rsidRDefault="00C6726D" w:rsidP="007D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  <w:p w:rsidR="00C6726D" w:rsidRPr="00A12F0F" w:rsidRDefault="00C6726D" w:rsidP="007D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(прогноз)</w:t>
            </w:r>
          </w:p>
        </w:tc>
      </w:tr>
      <w:tr w:rsidR="00C6726D" w:rsidRPr="00A12F0F" w:rsidTr="000F1D21">
        <w:tc>
          <w:tcPr>
            <w:tcW w:w="307" w:type="pct"/>
          </w:tcPr>
          <w:p w:rsidR="00C6726D" w:rsidRPr="00A12F0F" w:rsidRDefault="00C6726D" w:rsidP="004A09D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1</w:t>
            </w:r>
          </w:p>
        </w:tc>
        <w:tc>
          <w:tcPr>
            <w:tcW w:w="773" w:type="pct"/>
          </w:tcPr>
          <w:p w:rsidR="00C6726D" w:rsidRPr="00A12F0F" w:rsidRDefault="00C6726D" w:rsidP="000C074C">
            <w:pPr>
              <w:ind w:left="34"/>
              <w:jc w:val="both"/>
              <w:rPr>
                <w:sz w:val="20"/>
                <w:szCs w:val="20"/>
              </w:rPr>
            </w:pPr>
            <w:r w:rsidRPr="00A12F0F">
              <w:rPr>
                <w:bCs/>
                <w:sz w:val="20"/>
                <w:szCs w:val="20"/>
              </w:rPr>
              <w:t xml:space="preserve">Уровень удовлетворенности населения качеством и доступностью муниципальных услуг в сфере культуры </w:t>
            </w:r>
          </w:p>
        </w:tc>
        <w:tc>
          <w:tcPr>
            <w:tcW w:w="374" w:type="pct"/>
            <w:vAlign w:val="center"/>
          </w:tcPr>
          <w:p w:rsidR="00C6726D" w:rsidRPr="00A12F0F" w:rsidRDefault="00C6726D" w:rsidP="00D0138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%</w:t>
            </w:r>
          </w:p>
        </w:tc>
        <w:tc>
          <w:tcPr>
            <w:tcW w:w="360" w:type="pct"/>
            <w:vAlign w:val="center"/>
          </w:tcPr>
          <w:p w:rsidR="00C6726D" w:rsidRPr="00A12F0F" w:rsidRDefault="00C6726D" w:rsidP="00D0138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65</w:t>
            </w:r>
          </w:p>
        </w:tc>
        <w:tc>
          <w:tcPr>
            <w:tcW w:w="341" w:type="pct"/>
            <w:vAlign w:val="center"/>
          </w:tcPr>
          <w:p w:rsidR="00C6726D" w:rsidRPr="00A12F0F" w:rsidRDefault="00C6726D" w:rsidP="00D0138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70</w:t>
            </w:r>
          </w:p>
        </w:tc>
        <w:tc>
          <w:tcPr>
            <w:tcW w:w="344" w:type="pct"/>
            <w:tcBorders>
              <w:right w:val="single" w:sz="4" w:space="0" w:color="auto"/>
            </w:tcBorders>
            <w:vAlign w:val="center"/>
          </w:tcPr>
          <w:p w:rsidR="00C6726D" w:rsidRPr="00A12F0F" w:rsidRDefault="00C6726D" w:rsidP="00D0138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75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vAlign w:val="center"/>
          </w:tcPr>
          <w:p w:rsidR="00C6726D" w:rsidRPr="00A12F0F" w:rsidRDefault="00C6726D" w:rsidP="00D0138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75</w:t>
            </w:r>
          </w:p>
        </w:tc>
        <w:tc>
          <w:tcPr>
            <w:tcW w:w="344" w:type="pct"/>
            <w:tcBorders>
              <w:right w:val="single" w:sz="4" w:space="0" w:color="auto"/>
            </w:tcBorders>
            <w:vAlign w:val="center"/>
          </w:tcPr>
          <w:p w:rsidR="00C6726D" w:rsidRPr="00A12F0F" w:rsidRDefault="00C6726D" w:rsidP="00D0138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76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vAlign w:val="center"/>
          </w:tcPr>
          <w:p w:rsidR="00C6726D" w:rsidRPr="00A12F0F" w:rsidRDefault="00C6726D" w:rsidP="00D0138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77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C6726D" w:rsidRPr="00A12F0F" w:rsidRDefault="00C6726D" w:rsidP="00D0138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80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26D" w:rsidRPr="00A12F0F" w:rsidRDefault="00C6726D" w:rsidP="0084628C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80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vAlign w:val="center"/>
          </w:tcPr>
          <w:p w:rsidR="00C6726D" w:rsidRPr="00A12F0F" w:rsidRDefault="00C6726D" w:rsidP="007D03D6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80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vAlign w:val="center"/>
          </w:tcPr>
          <w:p w:rsidR="00C6726D" w:rsidRPr="00A12F0F" w:rsidRDefault="00C6726D" w:rsidP="007D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</w:tbl>
    <w:p w:rsidR="000C074C" w:rsidRPr="00A12F0F" w:rsidRDefault="000C074C" w:rsidP="000C074C">
      <w:pPr>
        <w:pStyle w:val="ConsNonformat"/>
        <w:widowControl/>
        <w:rPr>
          <w:rFonts w:ascii="Times New Roman" w:hAnsi="Times New Roman" w:cs="Times New Roman"/>
          <w:bCs/>
          <w:sz w:val="28"/>
          <w:szCs w:val="28"/>
        </w:rPr>
        <w:sectPr w:rsidR="000C074C" w:rsidRPr="00A12F0F" w:rsidSect="00163507">
          <w:type w:val="nextColumn"/>
          <w:pgSz w:w="16838" w:h="11906" w:orient="landscape"/>
          <w:pgMar w:top="737" w:right="737" w:bottom="737" w:left="1418" w:header="708" w:footer="708" w:gutter="0"/>
          <w:cols w:space="708"/>
          <w:docGrid w:linePitch="360"/>
        </w:sectPr>
      </w:pPr>
    </w:p>
    <w:p w:rsidR="000C074C" w:rsidRPr="00A12F0F" w:rsidRDefault="004A09DA" w:rsidP="004A09DA">
      <w:pPr>
        <w:pStyle w:val="2"/>
        <w:keepNext/>
        <w:tabs>
          <w:tab w:val="left" w:pos="284"/>
          <w:tab w:val="left" w:pos="567"/>
          <w:tab w:val="left" w:pos="851"/>
          <w:tab w:val="left" w:pos="993"/>
        </w:tabs>
        <w:spacing w:before="0" w:beforeAutospacing="0" w:after="0" w:afterAutospacing="0"/>
        <w:jc w:val="center"/>
        <w:rPr>
          <w:sz w:val="24"/>
          <w:szCs w:val="24"/>
        </w:rPr>
      </w:pPr>
      <w:r w:rsidRPr="00A12F0F">
        <w:rPr>
          <w:sz w:val="24"/>
          <w:szCs w:val="24"/>
        </w:rPr>
        <w:lastRenderedPageBreak/>
        <w:t>12.1.8</w:t>
      </w:r>
      <w:r w:rsidR="000C074C" w:rsidRPr="00A12F0F">
        <w:rPr>
          <w:sz w:val="24"/>
          <w:szCs w:val="24"/>
        </w:rPr>
        <w:t xml:space="preserve"> Механизм реализации подпрограммы и контроль за ходом ее реализации</w:t>
      </w:r>
    </w:p>
    <w:p w:rsidR="000C074C" w:rsidRPr="00A12F0F" w:rsidRDefault="000C074C" w:rsidP="000C074C">
      <w:pPr>
        <w:pStyle w:val="2"/>
        <w:keepNext/>
        <w:spacing w:before="0" w:beforeAutospacing="0" w:after="0" w:afterAutospacing="0"/>
        <w:rPr>
          <w:b w:val="0"/>
          <w:sz w:val="28"/>
          <w:szCs w:val="28"/>
        </w:rPr>
      </w:pPr>
    </w:p>
    <w:p w:rsidR="000C074C" w:rsidRPr="00A12F0F" w:rsidRDefault="000C074C" w:rsidP="00EB67F2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A12F0F">
        <w:rPr>
          <w:bCs/>
        </w:rPr>
        <w:t>Текущее управление подпрограммой осуществляется ответственным исполнителем и участником – «Управлением по развитию культурной сферы и библиотечного обслуживания» ЗГМО.</w:t>
      </w:r>
    </w:p>
    <w:p w:rsidR="000C074C" w:rsidRPr="00A12F0F" w:rsidRDefault="000C074C" w:rsidP="00EB67F2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A12F0F">
        <w:rPr>
          <w:bCs/>
        </w:rPr>
        <w:t>В процессе реализации подпрограммы ответственный исполнитель:</w:t>
      </w:r>
    </w:p>
    <w:p w:rsidR="000C074C" w:rsidRPr="00A12F0F" w:rsidRDefault="000C074C" w:rsidP="00EB67F2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A12F0F">
        <w:rPr>
          <w:bCs/>
        </w:rPr>
        <w:t>- принимает решение о внесении в установленном порядке изменений в подпрограмму и несет ответственность за достижение целевого показателя подпрограммы;</w:t>
      </w:r>
    </w:p>
    <w:p w:rsidR="000C074C" w:rsidRPr="00A12F0F" w:rsidRDefault="000C074C" w:rsidP="00EB67F2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A12F0F">
        <w:rPr>
          <w:bCs/>
        </w:rPr>
        <w:t>- обеспечивает разработку и реализацию подпрограммы;</w:t>
      </w:r>
    </w:p>
    <w:p w:rsidR="000C074C" w:rsidRPr="00A12F0F" w:rsidRDefault="000C074C" w:rsidP="00EB67F2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A12F0F">
        <w:rPr>
          <w:bCs/>
        </w:rPr>
        <w:t>- проводит оценку эффективности подпрограммы;</w:t>
      </w:r>
    </w:p>
    <w:p w:rsidR="000C074C" w:rsidRPr="00A12F0F" w:rsidRDefault="000C074C" w:rsidP="00EB67F2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A12F0F">
        <w:rPr>
          <w:bCs/>
        </w:rPr>
        <w:t>- организует информационную и разъяснительную работу, направленную на  освещение целей и задач подпрограммы;</w:t>
      </w:r>
    </w:p>
    <w:p w:rsidR="000C074C" w:rsidRPr="00A12F0F" w:rsidRDefault="000C074C" w:rsidP="00EB67F2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A12F0F">
        <w:rPr>
          <w:bCs/>
        </w:rPr>
        <w:t>- представляет ежегодный отчет о ходе реализации подпрограммы.</w:t>
      </w:r>
    </w:p>
    <w:p w:rsidR="000C074C" w:rsidRPr="00A12F0F" w:rsidRDefault="000C074C" w:rsidP="00EB67F2">
      <w:pPr>
        <w:pStyle w:val="Default"/>
        <w:tabs>
          <w:tab w:val="left" w:pos="1792"/>
        </w:tabs>
        <w:ind w:firstLine="567"/>
        <w:jc w:val="both"/>
        <w:rPr>
          <w:color w:val="auto"/>
        </w:rPr>
      </w:pPr>
      <w:r w:rsidRPr="00A12F0F">
        <w:rPr>
          <w:color w:val="auto"/>
        </w:rPr>
        <w:t xml:space="preserve">Источником финансирования подпрограммы </w:t>
      </w:r>
      <w:r w:rsidR="00EB67F2" w:rsidRPr="00A12F0F">
        <w:rPr>
          <w:color w:val="auto"/>
        </w:rPr>
        <w:t>являются средства федерального, муниципального, областного бюджетов и внебюджетных источников</w:t>
      </w:r>
      <w:r w:rsidRPr="00A12F0F">
        <w:rPr>
          <w:color w:val="auto"/>
        </w:rPr>
        <w:t xml:space="preserve">. </w:t>
      </w:r>
    </w:p>
    <w:p w:rsidR="000C074C" w:rsidRPr="00A12F0F" w:rsidRDefault="000C074C" w:rsidP="00EB67F2">
      <w:pPr>
        <w:pStyle w:val="Default"/>
        <w:tabs>
          <w:tab w:val="left" w:pos="1792"/>
        </w:tabs>
        <w:ind w:firstLine="567"/>
        <w:jc w:val="both"/>
        <w:rPr>
          <w:color w:val="auto"/>
        </w:rPr>
      </w:pPr>
      <w:r w:rsidRPr="00A12F0F">
        <w:rPr>
          <w:color w:val="auto"/>
        </w:rPr>
        <w:t xml:space="preserve">Объем и источники финансирования подпрограммы определяются Перечнем мероприятий подпрограммы. </w:t>
      </w:r>
    </w:p>
    <w:p w:rsidR="000C074C" w:rsidRPr="00A12F0F" w:rsidRDefault="000C074C" w:rsidP="00EB67F2">
      <w:pPr>
        <w:pStyle w:val="Default"/>
        <w:tabs>
          <w:tab w:val="left" w:pos="540"/>
        </w:tabs>
        <w:ind w:firstLine="567"/>
        <w:jc w:val="both"/>
        <w:rPr>
          <w:color w:val="auto"/>
        </w:rPr>
      </w:pPr>
      <w:r w:rsidRPr="00A12F0F">
        <w:rPr>
          <w:color w:val="auto"/>
        </w:rPr>
        <w:t xml:space="preserve">Объем бюджетных ассигнований на реализацию муниципальной подпрограммы «Обеспечение функций управления культурной сферы» утверждается решением Думы ЗГМО о бюджете </w:t>
      </w:r>
      <w:proofErr w:type="spellStart"/>
      <w:r w:rsidRPr="00A12F0F">
        <w:rPr>
          <w:color w:val="auto"/>
        </w:rPr>
        <w:t>Зиминского</w:t>
      </w:r>
      <w:proofErr w:type="spellEnd"/>
      <w:r w:rsidRPr="00A12F0F">
        <w:rPr>
          <w:color w:val="auto"/>
        </w:rPr>
        <w:t xml:space="preserve"> городского муниципального образования на очередной финансовый год и плановый период. </w:t>
      </w:r>
    </w:p>
    <w:p w:rsidR="000C074C" w:rsidRPr="00A12F0F" w:rsidRDefault="000C074C" w:rsidP="00EB67F2">
      <w:pPr>
        <w:pStyle w:val="Default"/>
        <w:tabs>
          <w:tab w:val="left" w:pos="540"/>
        </w:tabs>
        <w:ind w:firstLine="567"/>
        <w:jc w:val="both"/>
        <w:rPr>
          <w:color w:val="auto"/>
        </w:rPr>
      </w:pPr>
      <w:r w:rsidRPr="00A12F0F">
        <w:rPr>
          <w:bCs/>
          <w:color w:val="auto"/>
        </w:rPr>
        <w:t>«Управление по развитию культурной сферы и библиотечного обслуживания» ЗГМО</w:t>
      </w:r>
      <w:r w:rsidRPr="00A12F0F">
        <w:rPr>
          <w:color w:val="auto"/>
        </w:rPr>
        <w:t xml:space="preserve"> несет ответственность за целевое и эффективное использование выделенных бюджетных средств на реализацию муниципальной подпрограммы. Эффективность расходования бюджетных средств достигается посредством выполнения поставленных задач, с использованием указанного в подпрограмме объема финансирования.</w:t>
      </w:r>
    </w:p>
    <w:p w:rsidR="00EB67F2" w:rsidRPr="00A12F0F" w:rsidRDefault="00EB67F2" w:rsidP="00EB67F2">
      <w:pPr>
        <w:pStyle w:val="Default"/>
        <w:tabs>
          <w:tab w:val="left" w:pos="540"/>
        </w:tabs>
        <w:ind w:firstLine="567"/>
        <w:jc w:val="both"/>
        <w:rPr>
          <w:color w:val="auto"/>
        </w:rPr>
      </w:pPr>
    </w:p>
    <w:p w:rsidR="00D35DC0" w:rsidRPr="00A12F0F" w:rsidRDefault="00D35DC0" w:rsidP="00D35DC0">
      <w:pPr>
        <w:ind w:firstLine="709"/>
        <w:jc w:val="center"/>
        <w:rPr>
          <w:b/>
        </w:rPr>
      </w:pPr>
      <w:r w:rsidRPr="00A12F0F">
        <w:rPr>
          <w:b/>
        </w:rPr>
        <w:t>12.1.9 Оценка эффективности реализации подпрограммы</w:t>
      </w:r>
    </w:p>
    <w:p w:rsidR="00D35DC0" w:rsidRPr="00A12F0F" w:rsidRDefault="00D35DC0" w:rsidP="00D35DC0">
      <w:pPr>
        <w:ind w:firstLine="709"/>
        <w:jc w:val="center"/>
      </w:pPr>
    </w:p>
    <w:p w:rsidR="00D35DC0" w:rsidRPr="00A12F0F" w:rsidRDefault="00D35DC0" w:rsidP="00D35DC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F0F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«</w:t>
      </w:r>
      <w:r w:rsidRPr="00A12F0F">
        <w:rPr>
          <w:rFonts w:ascii="Times New Roman" w:hAnsi="Times New Roman" w:cs="Times New Roman"/>
          <w:bCs/>
          <w:sz w:val="24"/>
          <w:szCs w:val="24"/>
        </w:rPr>
        <w:t>Обеспечение функций управления культурной сферы»</w:t>
      </w:r>
      <w:r w:rsidRPr="00A12F0F">
        <w:rPr>
          <w:rFonts w:ascii="Times New Roman" w:hAnsi="Times New Roman" w:cs="Times New Roman"/>
          <w:sz w:val="24"/>
          <w:szCs w:val="24"/>
        </w:rPr>
        <w:t xml:space="preserve"> проводится по итогам ее реализации за отчетный финансовый год и в целом после завершения реализации муниципальной программы.</w:t>
      </w:r>
    </w:p>
    <w:p w:rsidR="00D35DC0" w:rsidRPr="00A12F0F" w:rsidRDefault="00D35DC0" w:rsidP="00D35DC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F0F">
        <w:rPr>
          <w:rFonts w:ascii="Times New Roman" w:hAnsi="Times New Roman" w:cs="Times New Roman"/>
          <w:bCs/>
          <w:sz w:val="24"/>
          <w:szCs w:val="24"/>
        </w:rPr>
        <w:t xml:space="preserve">«Управление по развитию культурной сферы и библиотечного обслуживания» </w:t>
      </w:r>
      <w:proofErr w:type="spellStart"/>
      <w:r w:rsidRPr="00A12F0F">
        <w:rPr>
          <w:rFonts w:ascii="Times New Roman" w:hAnsi="Times New Roman" w:cs="Times New Roman"/>
          <w:bCs/>
          <w:sz w:val="24"/>
          <w:szCs w:val="24"/>
        </w:rPr>
        <w:t>Зиминского</w:t>
      </w:r>
      <w:proofErr w:type="spellEnd"/>
      <w:r w:rsidRPr="00A12F0F">
        <w:rPr>
          <w:rFonts w:ascii="Times New Roman" w:hAnsi="Times New Roman" w:cs="Times New Roman"/>
          <w:bCs/>
          <w:sz w:val="24"/>
          <w:szCs w:val="24"/>
        </w:rPr>
        <w:t xml:space="preserve"> городского муниципального образования</w:t>
      </w:r>
      <w:r w:rsidRPr="00A12F0F">
        <w:rPr>
          <w:rFonts w:ascii="Times New Roman" w:hAnsi="Times New Roman" w:cs="Times New Roman"/>
          <w:sz w:val="24"/>
          <w:szCs w:val="24"/>
        </w:rPr>
        <w:t xml:space="preserve"> в срок до 1 марта года, следующего за отчетным, а также по окончании срока реализации муниципальной подпрограммы подготавливает и представляет в Управление по финансам и налогам и в управление по экономической и инвестиционной политике администрации ЗГМО отчет о ходе реализации муниципальной подпрограммы, в соответствии с приложениями (таблицы №5, 6, 7, 8) к муниципальной программе «Развитие культуры» на 2020 – 202</w:t>
      </w:r>
      <w:r w:rsidR="00C6726D">
        <w:rPr>
          <w:rFonts w:ascii="Times New Roman" w:hAnsi="Times New Roman" w:cs="Times New Roman"/>
          <w:sz w:val="24"/>
          <w:szCs w:val="24"/>
        </w:rPr>
        <w:t>7</w:t>
      </w:r>
      <w:r w:rsidRPr="00A12F0F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D35DC0" w:rsidRPr="00A12F0F" w:rsidRDefault="00D35DC0" w:rsidP="00D35DC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2F0F">
        <w:rPr>
          <w:rFonts w:ascii="Times New Roman" w:hAnsi="Times New Roman" w:cs="Times New Roman"/>
          <w:sz w:val="24"/>
          <w:szCs w:val="24"/>
        </w:rPr>
        <w:t>По результатам оценки эффективности реализации подпрограммы может быть принято решение о необходимости прекращения или об изменении, начиная с очередного финансового года ранее утвержденной подпрограммы, в том числе необходимости изменения объема бюджетных ассигнований на финансовое обеспечение реализации подпрограммы.</w:t>
      </w:r>
    </w:p>
    <w:p w:rsidR="00D35DC0" w:rsidRPr="00A12F0F" w:rsidRDefault="00D35DC0" w:rsidP="00D35D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F0F">
        <w:rPr>
          <w:rFonts w:ascii="Times New Roman" w:hAnsi="Times New Roman" w:cs="Times New Roman"/>
          <w:sz w:val="24"/>
          <w:szCs w:val="24"/>
        </w:rPr>
        <w:t>Решение о сокращении бюджетных ассигнований, приостановлении или досрочном прекращении подпрограммы по оценке эффективности ее реализации принимает мэр ЗГМО.</w:t>
      </w:r>
    </w:p>
    <w:p w:rsidR="00D35DC0" w:rsidRPr="00A12F0F" w:rsidRDefault="00D35DC0" w:rsidP="00D35DC0">
      <w:pPr>
        <w:autoSpaceDE w:val="0"/>
        <w:autoSpaceDN w:val="0"/>
        <w:adjustRightInd w:val="0"/>
        <w:ind w:firstLine="540"/>
        <w:jc w:val="both"/>
      </w:pPr>
      <w:r w:rsidRPr="00A12F0F">
        <w:t>Отчет об оценке эффективности реализации подпрограммы подлежит размещению ответственным исполнителем на официальном сайте администрации ЗГМО, а также опубликованию в средствах массовой информации.</w:t>
      </w:r>
    </w:p>
    <w:p w:rsidR="00D35DC0" w:rsidRPr="00A12F0F" w:rsidRDefault="00D35DC0" w:rsidP="00EB67F2">
      <w:pPr>
        <w:ind w:firstLine="567"/>
        <w:jc w:val="both"/>
        <w:sectPr w:rsidR="00D35DC0" w:rsidRPr="00A12F0F" w:rsidSect="00163507">
          <w:footerReference w:type="default" r:id="rId10"/>
          <w:type w:val="nextColumn"/>
          <w:pgSz w:w="11906" w:h="16838"/>
          <w:pgMar w:top="737" w:right="737" w:bottom="737" w:left="1418" w:header="709" w:footer="709" w:gutter="0"/>
          <w:cols w:space="708"/>
          <w:docGrid w:linePitch="360"/>
        </w:sectPr>
      </w:pPr>
    </w:p>
    <w:p w:rsidR="00D35DC0" w:rsidRPr="00A12F0F" w:rsidRDefault="00D35DC0" w:rsidP="00660CAA">
      <w:pPr>
        <w:jc w:val="center"/>
        <w:rPr>
          <w:b/>
        </w:rPr>
      </w:pPr>
      <w:r w:rsidRPr="00A12F0F">
        <w:rPr>
          <w:b/>
        </w:rPr>
        <w:lastRenderedPageBreak/>
        <w:t>12.2 Подпрограмма 2 «Сохранение и развитие библиотечного обслуживания»</w:t>
      </w:r>
    </w:p>
    <w:p w:rsidR="00D35DC0" w:rsidRPr="00A12F0F" w:rsidRDefault="00D35DC0" w:rsidP="00D35DC0">
      <w:pPr>
        <w:ind w:firstLine="709"/>
        <w:jc w:val="center"/>
        <w:rPr>
          <w:b/>
        </w:rPr>
      </w:pPr>
    </w:p>
    <w:p w:rsidR="00D35DC0" w:rsidRPr="00A12F0F" w:rsidRDefault="00D35DC0" w:rsidP="00D35DC0">
      <w:pPr>
        <w:ind w:firstLine="709"/>
        <w:jc w:val="center"/>
        <w:rPr>
          <w:b/>
        </w:rPr>
      </w:pPr>
      <w:r w:rsidRPr="00A12F0F">
        <w:rPr>
          <w:b/>
        </w:rPr>
        <w:t>12.2.1. Паспорт подпрограммы</w:t>
      </w:r>
    </w:p>
    <w:p w:rsidR="00D35DC0" w:rsidRPr="00A12F0F" w:rsidRDefault="00D35DC0" w:rsidP="00D35DC0">
      <w:pPr>
        <w:ind w:firstLine="709"/>
        <w:jc w:val="both"/>
        <w:rPr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930"/>
      </w:tblGrid>
      <w:tr w:rsidR="00D35DC0" w:rsidRPr="00A12F0F" w:rsidTr="00F52925">
        <w:tc>
          <w:tcPr>
            <w:tcW w:w="1418" w:type="dxa"/>
          </w:tcPr>
          <w:p w:rsidR="00D35DC0" w:rsidRPr="00A12F0F" w:rsidRDefault="00D35DC0" w:rsidP="00CF6751">
            <w:pPr>
              <w:jc w:val="both"/>
            </w:pPr>
            <w:r w:rsidRPr="00A12F0F">
              <w:t>Наименование подпрограммы</w:t>
            </w:r>
          </w:p>
        </w:tc>
        <w:tc>
          <w:tcPr>
            <w:tcW w:w="8930" w:type="dxa"/>
          </w:tcPr>
          <w:p w:rsidR="00D35DC0" w:rsidRPr="00A12F0F" w:rsidRDefault="00D35DC0" w:rsidP="00CF6751">
            <w:pPr>
              <w:ind w:firstLine="34"/>
              <w:jc w:val="both"/>
            </w:pPr>
            <w:r w:rsidRPr="00A12F0F">
              <w:t>«Сохранение и развитие библиотечного обслуживания»</w:t>
            </w:r>
          </w:p>
        </w:tc>
      </w:tr>
      <w:tr w:rsidR="00D35DC0" w:rsidRPr="00A12F0F" w:rsidTr="00F52925">
        <w:tc>
          <w:tcPr>
            <w:tcW w:w="1418" w:type="dxa"/>
          </w:tcPr>
          <w:p w:rsidR="00F52925" w:rsidRDefault="00D35DC0" w:rsidP="00CF6751">
            <w:pPr>
              <w:jc w:val="both"/>
            </w:pPr>
            <w:r w:rsidRPr="00A12F0F">
              <w:t>Ответственный исполни</w:t>
            </w:r>
          </w:p>
          <w:p w:rsidR="00D35DC0" w:rsidRPr="00A12F0F" w:rsidRDefault="00D35DC0" w:rsidP="00CF6751">
            <w:pPr>
              <w:jc w:val="both"/>
            </w:pPr>
            <w:proofErr w:type="spellStart"/>
            <w:r w:rsidRPr="00A12F0F">
              <w:t>тель</w:t>
            </w:r>
            <w:proofErr w:type="spellEnd"/>
            <w:r w:rsidRPr="00A12F0F">
              <w:t xml:space="preserve"> подпрограммы</w:t>
            </w:r>
          </w:p>
        </w:tc>
        <w:tc>
          <w:tcPr>
            <w:tcW w:w="8930" w:type="dxa"/>
          </w:tcPr>
          <w:p w:rsidR="00D35DC0" w:rsidRPr="00A12F0F" w:rsidRDefault="00D35DC0" w:rsidP="00CF6751">
            <w:pPr>
              <w:ind w:firstLine="34"/>
              <w:jc w:val="both"/>
            </w:pPr>
            <w:r w:rsidRPr="00A12F0F">
              <w:t xml:space="preserve">«Управление по развитию культурной сферы и библиотечного обслуживания» </w:t>
            </w:r>
            <w:proofErr w:type="spellStart"/>
            <w:r w:rsidRPr="00A12F0F">
              <w:t>Зиминского</w:t>
            </w:r>
            <w:proofErr w:type="spellEnd"/>
            <w:r w:rsidRPr="00A12F0F">
              <w:t xml:space="preserve"> городского муниципального образования </w:t>
            </w:r>
          </w:p>
        </w:tc>
      </w:tr>
      <w:tr w:rsidR="00D35DC0" w:rsidRPr="00A12F0F" w:rsidTr="00F52925">
        <w:tc>
          <w:tcPr>
            <w:tcW w:w="1418" w:type="dxa"/>
          </w:tcPr>
          <w:p w:rsidR="00D35DC0" w:rsidRPr="00A12F0F" w:rsidRDefault="00D35DC0" w:rsidP="00CF6751">
            <w:pPr>
              <w:jc w:val="both"/>
            </w:pPr>
            <w:r w:rsidRPr="00A12F0F">
              <w:t>Участники подпрограммы</w:t>
            </w:r>
          </w:p>
        </w:tc>
        <w:tc>
          <w:tcPr>
            <w:tcW w:w="8930" w:type="dxa"/>
          </w:tcPr>
          <w:p w:rsidR="00D35DC0" w:rsidRPr="00A12F0F" w:rsidRDefault="00D35DC0" w:rsidP="00D35DC0">
            <w:pPr>
              <w:pStyle w:val="ae"/>
              <w:spacing w:before="0"/>
              <w:ind w:left="34"/>
              <w:jc w:val="both"/>
            </w:pPr>
            <w:r w:rsidRPr="00A12F0F">
              <w:t xml:space="preserve">«Управление по развитию культурной сферы и библиотечного обслуживания» </w:t>
            </w:r>
            <w:proofErr w:type="spellStart"/>
            <w:r w:rsidRPr="00A12F0F">
              <w:t>Зиминского</w:t>
            </w:r>
            <w:proofErr w:type="spellEnd"/>
            <w:r w:rsidRPr="00A12F0F">
              <w:t xml:space="preserve"> городского муниципального образования; </w:t>
            </w:r>
          </w:p>
          <w:p w:rsidR="00D35DC0" w:rsidRPr="00A12F0F" w:rsidRDefault="00D35DC0" w:rsidP="00D35DC0">
            <w:pPr>
              <w:pStyle w:val="ae"/>
              <w:spacing w:before="0"/>
              <w:ind w:left="34"/>
              <w:jc w:val="both"/>
            </w:pPr>
            <w:r w:rsidRPr="00A12F0F">
              <w:t>Муниципальное бюджетное учреждение культуры  «Централизованная библиотечная система».</w:t>
            </w:r>
          </w:p>
        </w:tc>
      </w:tr>
      <w:tr w:rsidR="00D35DC0" w:rsidRPr="00A12F0F" w:rsidTr="00F52925">
        <w:tc>
          <w:tcPr>
            <w:tcW w:w="1418" w:type="dxa"/>
          </w:tcPr>
          <w:p w:rsidR="00D35DC0" w:rsidRPr="00A12F0F" w:rsidRDefault="00D35DC0" w:rsidP="00CF6751">
            <w:pPr>
              <w:jc w:val="both"/>
            </w:pPr>
            <w:r w:rsidRPr="00A12F0F">
              <w:t>Цель подпрограммы</w:t>
            </w:r>
          </w:p>
        </w:tc>
        <w:tc>
          <w:tcPr>
            <w:tcW w:w="8930" w:type="dxa"/>
          </w:tcPr>
          <w:p w:rsidR="00D35DC0" w:rsidRPr="00A12F0F" w:rsidRDefault="00D35DC0" w:rsidP="00CF6751">
            <w:pPr>
              <w:autoSpaceDE w:val="0"/>
              <w:autoSpaceDN w:val="0"/>
              <w:adjustRightInd w:val="0"/>
              <w:ind w:firstLine="35"/>
              <w:jc w:val="both"/>
              <w:rPr>
                <w:bCs/>
              </w:rPr>
            </w:pPr>
            <w:r w:rsidRPr="00A12F0F">
              <w:t xml:space="preserve">Формирование информационной культуры пользователей библиотек, продвижение книги и чтения среди населения, обеспечение доступа к цифровым ресурсам муниципальных и областных библиотек. </w:t>
            </w:r>
          </w:p>
        </w:tc>
      </w:tr>
      <w:tr w:rsidR="00D35DC0" w:rsidRPr="00A12F0F" w:rsidTr="00F52925">
        <w:tc>
          <w:tcPr>
            <w:tcW w:w="1418" w:type="dxa"/>
          </w:tcPr>
          <w:p w:rsidR="00D35DC0" w:rsidRPr="00A12F0F" w:rsidRDefault="00D35DC0" w:rsidP="00CF6751">
            <w:pPr>
              <w:jc w:val="both"/>
            </w:pPr>
            <w:r w:rsidRPr="00A12F0F">
              <w:t>Задачи подпрограммы</w:t>
            </w:r>
          </w:p>
        </w:tc>
        <w:tc>
          <w:tcPr>
            <w:tcW w:w="8930" w:type="dxa"/>
          </w:tcPr>
          <w:p w:rsidR="00D35DC0" w:rsidRPr="00A12F0F" w:rsidRDefault="00D35DC0" w:rsidP="00CF6751">
            <w:pPr>
              <w:pStyle w:val="2"/>
              <w:keepNext/>
              <w:tabs>
                <w:tab w:val="left" w:pos="263"/>
                <w:tab w:val="left" w:pos="743"/>
              </w:tabs>
              <w:spacing w:before="0" w:beforeAutospacing="0" w:after="0" w:afterAutospacing="0"/>
              <w:ind w:firstLine="34"/>
              <w:jc w:val="both"/>
              <w:rPr>
                <w:b w:val="0"/>
                <w:sz w:val="24"/>
                <w:szCs w:val="24"/>
              </w:rPr>
            </w:pPr>
            <w:r w:rsidRPr="00A12F0F">
              <w:rPr>
                <w:b w:val="0"/>
                <w:sz w:val="24"/>
                <w:szCs w:val="24"/>
              </w:rPr>
              <w:t>1. Внедрение инновационных библиотечных форм и методов в помощь развития творческой самореализации пользователей.</w:t>
            </w:r>
          </w:p>
          <w:p w:rsidR="00D35DC0" w:rsidRPr="00A12F0F" w:rsidRDefault="00D35DC0" w:rsidP="00CF6751">
            <w:pPr>
              <w:pStyle w:val="2"/>
              <w:keepNext/>
              <w:tabs>
                <w:tab w:val="left" w:pos="263"/>
                <w:tab w:val="left" w:pos="743"/>
              </w:tabs>
              <w:spacing w:before="0" w:beforeAutospacing="0" w:after="0" w:afterAutospacing="0"/>
              <w:ind w:firstLine="34"/>
              <w:jc w:val="both"/>
              <w:rPr>
                <w:b w:val="0"/>
                <w:sz w:val="24"/>
                <w:szCs w:val="24"/>
              </w:rPr>
            </w:pPr>
            <w:r w:rsidRPr="00A12F0F">
              <w:rPr>
                <w:b w:val="0"/>
                <w:sz w:val="24"/>
                <w:szCs w:val="24"/>
              </w:rPr>
              <w:t xml:space="preserve">2. Обновление фондов библиотек, обеспечение сохранности фондов, дальнейшее формирование </w:t>
            </w:r>
            <w:r w:rsidRPr="00A12F0F">
              <w:rPr>
                <w:b w:val="0"/>
                <w:spacing w:val="-1"/>
                <w:sz w:val="24"/>
                <w:szCs w:val="24"/>
              </w:rPr>
              <w:t xml:space="preserve">электронного каталога, </w:t>
            </w:r>
            <w:r w:rsidRPr="00A12F0F">
              <w:rPr>
                <w:b w:val="0"/>
                <w:sz w:val="24"/>
                <w:szCs w:val="24"/>
              </w:rPr>
              <w:t>развитие электронной библиотеки.</w:t>
            </w:r>
          </w:p>
          <w:p w:rsidR="00D35DC0" w:rsidRDefault="00D35DC0" w:rsidP="00CF6751">
            <w:pPr>
              <w:pStyle w:val="2"/>
              <w:keepNext/>
              <w:tabs>
                <w:tab w:val="left" w:pos="263"/>
                <w:tab w:val="left" w:pos="743"/>
              </w:tabs>
              <w:spacing w:before="0" w:beforeAutospacing="0" w:after="0" w:afterAutospacing="0"/>
              <w:ind w:firstLine="34"/>
              <w:jc w:val="both"/>
              <w:rPr>
                <w:b w:val="0"/>
                <w:sz w:val="24"/>
                <w:szCs w:val="24"/>
              </w:rPr>
            </w:pPr>
            <w:r w:rsidRPr="00A12F0F">
              <w:rPr>
                <w:b w:val="0"/>
                <w:sz w:val="24"/>
                <w:szCs w:val="24"/>
              </w:rPr>
              <w:t>3. Развитие материально-технической базы библиотек, обеспечение их современным оборудованием.</w:t>
            </w:r>
          </w:p>
          <w:p w:rsidR="00155AFF" w:rsidRPr="00A12F0F" w:rsidRDefault="00155AFF" w:rsidP="00CF6751">
            <w:pPr>
              <w:pStyle w:val="2"/>
              <w:keepNext/>
              <w:tabs>
                <w:tab w:val="left" w:pos="263"/>
                <w:tab w:val="left" w:pos="743"/>
              </w:tabs>
              <w:spacing w:before="0" w:beforeAutospacing="0" w:after="0" w:afterAutospacing="0"/>
              <w:ind w:firstLine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</w:t>
            </w:r>
            <w:r w:rsidRPr="00A12F0F">
              <w:rPr>
                <w:b w:val="0"/>
                <w:sz w:val="24"/>
                <w:szCs w:val="24"/>
              </w:rPr>
              <w:t xml:space="preserve">Создание модельной библиотеки на базе </w:t>
            </w:r>
            <w:r>
              <w:rPr>
                <w:b w:val="0"/>
                <w:sz w:val="24"/>
                <w:szCs w:val="24"/>
              </w:rPr>
              <w:t>Центральной б</w:t>
            </w:r>
            <w:r w:rsidRPr="00A12F0F">
              <w:rPr>
                <w:b w:val="0"/>
                <w:sz w:val="24"/>
                <w:szCs w:val="24"/>
              </w:rPr>
              <w:t>иблиотека семейного чтения им. Н. Войновской.</w:t>
            </w:r>
          </w:p>
          <w:p w:rsidR="00D35DC0" w:rsidRPr="00A12F0F" w:rsidRDefault="00155AFF" w:rsidP="00CF6751">
            <w:pPr>
              <w:jc w:val="both"/>
            </w:pPr>
            <w:r>
              <w:t>5</w:t>
            </w:r>
            <w:r w:rsidR="00D35DC0" w:rsidRPr="00A12F0F">
              <w:t xml:space="preserve">. </w:t>
            </w:r>
            <w:r w:rsidR="00D35DC0" w:rsidRPr="00A12F0F">
              <w:rPr>
                <w:spacing w:val="-1"/>
              </w:rPr>
              <w:t>Развитие проектной</w:t>
            </w:r>
            <w:r>
              <w:rPr>
                <w:spacing w:val="-1"/>
              </w:rPr>
              <w:t>, грантовой</w:t>
            </w:r>
            <w:r w:rsidR="00D35DC0" w:rsidRPr="00A12F0F">
              <w:rPr>
                <w:spacing w:val="-1"/>
              </w:rPr>
              <w:t xml:space="preserve"> деятельности</w:t>
            </w:r>
            <w:r w:rsidR="00D35DC0" w:rsidRPr="00A12F0F">
              <w:t>.</w:t>
            </w:r>
          </w:p>
          <w:p w:rsidR="00D35DC0" w:rsidRPr="00A12F0F" w:rsidRDefault="00D35DC0" w:rsidP="00CF6751">
            <w:pPr>
              <w:pStyle w:val="2"/>
              <w:keepNext/>
              <w:tabs>
                <w:tab w:val="left" w:pos="263"/>
                <w:tab w:val="left" w:pos="743"/>
              </w:tabs>
              <w:spacing w:before="0" w:beforeAutospacing="0" w:after="0" w:afterAutospacing="0"/>
              <w:ind w:firstLine="34"/>
              <w:jc w:val="both"/>
              <w:rPr>
                <w:b w:val="0"/>
                <w:sz w:val="24"/>
                <w:szCs w:val="24"/>
              </w:rPr>
            </w:pPr>
            <w:r w:rsidRPr="00A12F0F">
              <w:rPr>
                <w:b w:val="0"/>
                <w:sz w:val="24"/>
                <w:szCs w:val="24"/>
              </w:rPr>
              <w:t>6.</w:t>
            </w:r>
            <w:r w:rsidRPr="00A12F0F">
              <w:rPr>
                <w:b w:val="0"/>
                <w:sz w:val="24"/>
                <w:szCs w:val="24"/>
              </w:rPr>
              <w:tab/>
              <w:t>Развитие кадрового потенциала, привлечение квалифицированных специалистов, а также повышение квалификации сотрудни</w:t>
            </w:r>
            <w:r w:rsidR="00155AFF">
              <w:rPr>
                <w:b w:val="0"/>
                <w:sz w:val="24"/>
                <w:szCs w:val="24"/>
              </w:rPr>
              <w:t>ков.</w:t>
            </w:r>
          </w:p>
          <w:p w:rsidR="00D35DC0" w:rsidRPr="00A12F0F" w:rsidRDefault="00D35DC0" w:rsidP="00CF6751">
            <w:pPr>
              <w:pStyle w:val="2"/>
              <w:keepNext/>
              <w:tabs>
                <w:tab w:val="left" w:pos="263"/>
                <w:tab w:val="left" w:pos="743"/>
              </w:tabs>
              <w:spacing w:before="0" w:beforeAutospacing="0" w:after="0" w:afterAutospacing="0"/>
              <w:ind w:firstLine="34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35DC0" w:rsidRPr="00A12F0F" w:rsidTr="00F52925">
        <w:tc>
          <w:tcPr>
            <w:tcW w:w="1418" w:type="dxa"/>
          </w:tcPr>
          <w:p w:rsidR="00D35DC0" w:rsidRPr="00A12F0F" w:rsidRDefault="00D35DC0" w:rsidP="00CF6751">
            <w:pPr>
              <w:jc w:val="both"/>
            </w:pPr>
            <w:r w:rsidRPr="00A12F0F">
              <w:t>Сроки реализации подпрограммы</w:t>
            </w:r>
          </w:p>
        </w:tc>
        <w:tc>
          <w:tcPr>
            <w:tcW w:w="8930" w:type="dxa"/>
          </w:tcPr>
          <w:p w:rsidR="00D35DC0" w:rsidRPr="00A12F0F" w:rsidRDefault="00D35DC0" w:rsidP="007642CC">
            <w:pPr>
              <w:ind w:firstLine="34"/>
              <w:jc w:val="both"/>
            </w:pPr>
            <w:r w:rsidRPr="00A12F0F">
              <w:t>2020-202</w:t>
            </w:r>
            <w:r w:rsidR="00C6726D">
              <w:t>7</w:t>
            </w:r>
            <w:r w:rsidRPr="00A12F0F">
              <w:t xml:space="preserve"> годы</w:t>
            </w:r>
          </w:p>
        </w:tc>
      </w:tr>
      <w:tr w:rsidR="00D35DC0" w:rsidRPr="00A12F0F" w:rsidTr="00F52925">
        <w:tc>
          <w:tcPr>
            <w:tcW w:w="1418" w:type="dxa"/>
          </w:tcPr>
          <w:p w:rsidR="00D35DC0" w:rsidRPr="00A12F0F" w:rsidRDefault="00D35DC0" w:rsidP="00CF6751">
            <w:pPr>
              <w:jc w:val="both"/>
            </w:pPr>
            <w:r w:rsidRPr="00A12F0F">
              <w:t>Целевые показатели</w:t>
            </w:r>
          </w:p>
          <w:p w:rsidR="00D35DC0" w:rsidRPr="00A12F0F" w:rsidRDefault="00D35DC0" w:rsidP="00CF6751">
            <w:pPr>
              <w:jc w:val="both"/>
            </w:pPr>
          </w:p>
        </w:tc>
        <w:tc>
          <w:tcPr>
            <w:tcW w:w="8930" w:type="dxa"/>
          </w:tcPr>
          <w:p w:rsidR="00D35DC0" w:rsidRPr="00A12F0F" w:rsidRDefault="00D35DC0" w:rsidP="008D2982">
            <w:pPr>
              <w:numPr>
                <w:ilvl w:val="0"/>
                <w:numId w:val="16"/>
              </w:numPr>
              <w:tabs>
                <w:tab w:val="left" w:pos="317"/>
              </w:tabs>
              <w:ind w:left="34" w:firstLine="0"/>
              <w:jc w:val="both"/>
            </w:pPr>
            <w:r w:rsidRPr="00A12F0F">
              <w:rPr>
                <w:rFonts w:eastAsia="Calibri"/>
                <w:lang w:eastAsia="en-US"/>
              </w:rPr>
              <w:t>Количество посещений муниципальных библиотек с учетом посетителей культурно-массовых мероприятий;</w:t>
            </w:r>
          </w:p>
          <w:p w:rsidR="00D35DC0" w:rsidRPr="00A12F0F" w:rsidRDefault="00D35DC0" w:rsidP="008D2982">
            <w:pPr>
              <w:numPr>
                <w:ilvl w:val="0"/>
                <w:numId w:val="16"/>
              </w:numPr>
              <w:tabs>
                <w:tab w:val="left" w:pos="317"/>
              </w:tabs>
              <w:ind w:left="34" w:firstLine="0"/>
              <w:jc w:val="both"/>
            </w:pPr>
            <w:r w:rsidRPr="00A12F0F">
              <w:t>Объем пополнения библиотечного фонда новыми изданиями;</w:t>
            </w:r>
          </w:p>
          <w:p w:rsidR="00D35DC0" w:rsidRPr="00A12F0F" w:rsidRDefault="00D35DC0" w:rsidP="008D2982">
            <w:pPr>
              <w:numPr>
                <w:ilvl w:val="0"/>
                <w:numId w:val="16"/>
              </w:numPr>
              <w:tabs>
                <w:tab w:val="left" w:pos="317"/>
              </w:tabs>
              <w:ind w:left="34" w:firstLine="0"/>
              <w:jc w:val="both"/>
            </w:pPr>
            <w:r w:rsidRPr="00A12F0F">
              <w:t>Число обращений к цифровым ресурсам;</w:t>
            </w:r>
          </w:p>
          <w:p w:rsidR="00D35DC0" w:rsidRPr="00A12F0F" w:rsidRDefault="00D35DC0" w:rsidP="008D2982">
            <w:pPr>
              <w:numPr>
                <w:ilvl w:val="0"/>
                <w:numId w:val="16"/>
              </w:numPr>
              <w:tabs>
                <w:tab w:val="left" w:pos="317"/>
              </w:tabs>
              <w:ind w:left="34" w:firstLine="0"/>
              <w:jc w:val="both"/>
            </w:pPr>
            <w:r w:rsidRPr="00A12F0F">
              <w:t xml:space="preserve">Создание модельной библиотеки на базе </w:t>
            </w:r>
            <w:r w:rsidR="00155AFF">
              <w:t>Центральной б</w:t>
            </w:r>
            <w:r w:rsidRPr="00A12F0F">
              <w:t>иблиотеки семейного чтения</w:t>
            </w:r>
            <w:r w:rsidR="00155AFF">
              <w:t xml:space="preserve"> им. Н. Войновской</w:t>
            </w:r>
            <w:r w:rsidRPr="00A12F0F">
              <w:t>.</w:t>
            </w:r>
          </w:p>
        </w:tc>
      </w:tr>
      <w:tr w:rsidR="00D35DC0" w:rsidRPr="00A12F0F" w:rsidTr="00F52925">
        <w:trPr>
          <w:trHeight w:val="2684"/>
        </w:trPr>
        <w:tc>
          <w:tcPr>
            <w:tcW w:w="1418" w:type="dxa"/>
          </w:tcPr>
          <w:p w:rsidR="00D35DC0" w:rsidRPr="00A12F0F" w:rsidRDefault="000F1D21" w:rsidP="00D35DC0">
            <w:pPr>
              <w:ind w:left="33"/>
            </w:pPr>
            <w:r>
              <w:t>Объем и источники финансирования муниципальной программы</w:t>
            </w:r>
          </w:p>
        </w:tc>
        <w:tc>
          <w:tcPr>
            <w:tcW w:w="8930" w:type="dxa"/>
          </w:tcPr>
          <w:p w:rsidR="00D35DC0" w:rsidRPr="00A12F0F" w:rsidRDefault="00D35DC0" w:rsidP="00D35DC0">
            <w:pPr>
              <w:jc w:val="right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(</w:t>
            </w:r>
            <w:proofErr w:type="gramStart"/>
            <w:r w:rsidRPr="00A12F0F">
              <w:rPr>
                <w:sz w:val="20"/>
                <w:szCs w:val="20"/>
              </w:rPr>
              <w:t>тыс.рублей</w:t>
            </w:r>
            <w:proofErr w:type="gramEnd"/>
            <w:r w:rsidRPr="00A12F0F">
              <w:rPr>
                <w:sz w:val="20"/>
                <w:szCs w:val="20"/>
              </w:rPr>
              <w:t>)</w:t>
            </w:r>
          </w:p>
          <w:tbl>
            <w:tblPr>
              <w:tblpPr w:leftFromText="180" w:rightFromText="180" w:vertAnchor="text" w:horzAnchor="margin" w:tblpXSpec="center" w:tblpY="124"/>
              <w:tblOverlap w:val="never"/>
              <w:tblW w:w="88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17"/>
              <w:gridCol w:w="889"/>
              <w:gridCol w:w="888"/>
              <w:gridCol w:w="888"/>
              <w:gridCol w:w="888"/>
              <w:gridCol w:w="814"/>
              <w:gridCol w:w="963"/>
              <w:gridCol w:w="849"/>
              <w:gridCol w:w="846"/>
              <w:gridCol w:w="842"/>
            </w:tblGrid>
            <w:tr w:rsidR="00F747BB" w:rsidRPr="00F747BB" w:rsidTr="00F747BB">
              <w:trPr>
                <w:trHeight w:val="553"/>
              </w:trPr>
              <w:tc>
                <w:tcPr>
                  <w:tcW w:w="572" w:type="pct"/>
                  <w:shd w:val="clear" w:color="auto" w:fill="auto"/>
                  <w:vAlign w:val="center"/>
                </w:tcPr>
                <w:p w:rsidR="00F747BB" w:rsidRPr="00F747BB" w:rsidRDefault="00F747BB" w:rsidP="00F747BB">
                  <w:pPr>
                    <w:jc w:val="center"/>
                    <w:rPr>
                      <w:sz w:val="16"/>
                      <w:szCs w:val="16"/>
                    </w:rPr>
                  </w:pPr>
                  <w:r w:rsidRPr="00F747BB">
                    <w:rPr>
                      <w:sz w:val="16"/>
                      <w:szCs w:val="16"/>
                    </w:rPr>
                    <w:t>Сроки реализации</w:t>
                  </w:r>
                </w:p>
              </w:tc>
              <w:tc>
                <w:tcPr>
                  <w:tcW w:w="500" w:type="pct"/>
                  <w:shd w:val="clear" w:color="auto" w:fill="auto"/>
                  <w:vAlign w:val="center"/>
                </w:tcPr>
                <w:p w:rsidR="00F747BB" w:rsidRPr="00F747BB" w:rsidRDefault="00F747BB" w:rsidP="00F747BB">
                  <w:pPr>
                    <w:jc w:val="center"/>
                    <w:rPr>
                      <w:sz w:val="16"/>
                      <w:szCs w:val="16"/>
                    </w:rPr>
                  </w:pPr>
                  <w:r w:rsidRPr="00F747BB">
                    <w:rPr>
                      <w:sz w:val="16"/>
                      <w:szCs w:val="16"/>
                    </w:rPr>
                    <w:t>Всего по подпрограмме</w:t>
                  </w:r>
                </w:p>
              </w:tc>
              <w:tc>
                <w:tcPr>
                  <w:tcW w:w="500" w:type="pct"/>
                  <w:shd w:val="clear" w:color="auto" w:fill="auto"/>
                  <w:vAlign w:val="center"/>
                </w:tcPr>
                <w:p w:rsidR="00F747BB" w:rsidRPr="00F747BB" w:rsidRDefault="00F747BB" w:rsidP="00F747BB">
                  <w:pPr>
                    <w:jc w:val="center"/>
                    <w:rPr>
                      <w:sz w:val="16"/>
                      <w:szCs w:val="16"/>
                    </w:rPr>
                  </w:pPr>
                  <w:r w:rsidRPr="00F747BB">
                    <w:rPr>
                      <w:sz w:val="16"/>
                      <w:szCs w:val="16"/>
                    </w:rPr>
                    <w:t>2020 год</w:t>
                  </w:r>
                </w:p>
              </w:tc>
              <w:tc>
                <w:tcPr>
                  <w:tcW w:w="500" w:type="pct"/>
                  <w:shd w:val="clear" w:color="auto" w:fill="auto"/>
                  <w:vAlign w:val="center"/>
                </w:tcPr>
                <w:p w:rsidR="00F747BB" w:rsidRPr="00F747BB" w:rsidRDefault="00F747BB" w:rsidP="00F747BB">
                  <w:pPr>
                    <w:jc w:val="center"/>
                    <w:rPr>
                      <w:sz w:val="16"/>
                      <w:szCs w:val="16"/>
                    </w:rPr>
                  </w:pPr>
                  <w:r w:rsidRPr="00F747BB">
                    <w:rPr>
                      <w:sz w:val="16"/>
                      <w:szCs w:val="16"/>
                    </w:rPr>
                    <w:t>2021 год</w:t>
                  </w:r>
                </w:p>
              </w:tc>
              <w:tc>
                <w:tcPr>
                  <w:tcW w:w="500" w:type="pct"/>
                  <w:shd w:val="clear" w:color="auto" w:fill="auto"/>
                  <w:vAlign w:val="center"/>
                </w:tcPr>
                <w:p w:rsidR="00F747BB" w:rsidRPr="00F747BB" w:rsidRDefault="00F747BB" w:rsidP="00F747BB">
                  <w:pPr>
                    <w:jc w:val="center"/>
                    <w:rPr>
                      <w:sz w:val="16"/>
                      <w:szCs w:val="16"/>
                    </w:rPr>
                  </w:pPr>
                  <w:r w:rsidRPr="00F747BB">
                    <w:rPr>
                      <w:sz w:val="16"/>
                      <w:szCs w:val="16"/>
                    </w:rPr>
                    <w:t>2022 год</w:t>
                  </w:r>
                </w:p>
              </w:tc>
              <w:tc>
                <w:tcPr>
                  <w:tcW w:w="458" w:type="pct"/>
                  <w:vAlign w:val="center"/>
                </w:tcPr>
                <w:p w:rsidR="00F747BB" w:rsidRPr="00F747BB" w:rsidRDefault="00F747BB" w:rsidP="00F747BB">
                  <w:pPr>
                    <w:jc w:val="center"/>
                    <w:rPr>
                      <w:sz w:val="16"/>
                      <w:szCs w:val="16"/>
                    </w:rPr>
                  </w:pPr>
                  <w:r w:rsidRPr="00F747BB">
                    <w:rPr>
                      <w:sz w:val="16"/>
                      <w:szCs w:val="16"/>
                    </w:rPr>
                    <w:t>2023 год</w:t>
                  </w:r>
                </w:p>
              </w:tc>
              <w:tc>
                <w:tcPr>
                  <w:tcW w:w="542" w:type="pct"/>
                  <w:vAlign w:val="center"/>
                </w:tcPr>
                <w:p w:rsidR="00F747BB" w:rsidRPr="00F747BB" w:rsidRDefault="00F747BB" w:rsidP="00F747BB">
                  <w:pPr>
                    <w:jc w:val="center"/>
                    <w:rPr>
                      <w:sz w:val="16"/>
                      <w:szCs w:val="16"/>
                    </w:rPr>
                  </w:pPr>
                  <w:r w:rsidRPr="00F747BB">
                    <w:rPr>
                      <w:sz w:val="16"/>
                      <w:szCs w:val="16"/>
                    </w:rPr>
                    <w:t>2024 год</w:t>
                  </w:r>
                </w:p>
              </w:tc>
              <w:tc>
                <w:tcPr>
                  <w:tcW w:w="478" w:type="pct"/>
                  <w:vAlign w:val="center"/>
                </w:tcPr>
                <w:p w:rsidR="00F747BB" w:rsidRPr="00F747BB" w:rsidRDefault="00F747BB" w:rsidP="00F747BB">
                  <w:pPr>
                    <w:jc w:val="center"/>
                    <w:rPr>
                      <w:sz w:val="16"/>
                      <w:szCs w:val="16"/>
                    </w:rPr>
                  </w:pPr>
                  <w:r w:rsidRPr="00F747BB">
                    <w:rPr>
                      <w:sz w:val="16"/>
                      <w:szCs w:val="16"/>
                    </w:rPr>
                    <w:t>2025 год</w:t>
                  </w:r>
                </w:p>
              </w:tc>
              <w:tc>
                <w:tcPr>
                  <w:tcW w:w="476" w:type="pct"/>
                  <w:vAlign w:val="center"/>
                </w:tcPr>
                <w:p w:rsidR="00F747BB" w:rsidRPr="00F747BB" w:rsidRDefault="00F747BB" w:rsidP="00F747BB">
                  <w:pPr>
                    <w:jc w:val="center"/>
                    <w:rPr>
                      <w:sz w:val="16"/>
                      <w:szCs w:val="16"/>
                    </w:rPr>
                  </w:pPr>
                  <w:r w:rsidRPr="00F747BB">
                    <w:rPr>
                      <w:sz w:val="16"/>
                      <w:szCs w:val="16"/>
                    </w:rPr>
                    <w:t>2026 год</w:t>
                  </w:r>
                </w:p>
              </w:tc>
              <w:tc>
                <w:tcPr>
                  <w:tcW w:w="475" w:type="pct"/>
                  <w:vAlign w:val="center"/>
                </w:tcPr>
                <w:p w:rsidR="00F747BB" w:rsidRPr="00F747BB" w:rsidRDefault="00F747BB" w:rsidP="00F747BB">
                  <w:pPr>
                    <w:jc w:val="center"/>
                    <w:rPr>
                      <w:sz w:val="16"/>
                      <w:szCs w:val="16"/>
                    </w:rPr>
                  </w:pPr>
                  <w:r w:rsidRPr="00F747BB">
                    <w:rPr>
                      <w:sz w:val="16"/>
                      <w:szCs w:val="16"/>
                    </w:rPr>
                    <w:t>2027 год</w:t>
                  </w:r>
                </w:p>
              </w:tc>
            </w:tr>
            <w:tr w:rsidR="00F747BB" w:rsidRPr="00F747BB" w:rsidTr="00F747BB">
              <w:trPr>
                <w:trHeight w:val="564"/>
              </w:trPr>
              <w:tc>
                <w:tcPr>
                  <w:tcW w:w="572" w:type="pct"/>
                  <w:shd w:val="clear" w:color="auto" w:fill="auto"/>
                </w:tcPr>
                <w:p w:rsidR="00F747BB" w:rsidRPr="00F747BB" w:rsidRDefault="00F747BB" w:rsidP="00F747BB">
                  <w:pPr>
                    <w:rPr>
                      <w:sz w:val="16"/>
                      <w:szCs w:val="16"/>
                    </w:rPr>
                  </w:pPr>
                  <w:r w:rsidRPr="00F747BB">
                    <w:rPr>
                      <w:sz w:val="16"/>
                      <w:szCs w:val="16"/>
                    </w:rPr>
                    <w:t>Общий объем финансирования, в т.ч.</w:t>
                  </w:r>
                </w:p>
              </w:tc>
              <w:tc>
                <w:tcPr>
                  <w:tcW w:w="500" w:type="pct"/>
                  <w:shd w:val="clear" w:color="auto" w:fill="auto"/>
                  <w:vAlign w:val="center"/>
                </w:tcPr>
                <w:p w:rsidR="00F747BB" w:rsidRPr="00F747BB" w:rsidRDefault="00F747BB" w:rsidP="00F747BB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110 420,03</w:t>
                  </w:r>
                </w:p>
              </w:tc>
              <w:tc>
                <w:tcPr>
                  <w:tcW w:w="500" w:type="pct"/>
                  <w:shd w:val="clear" w:color="auto" w:fill="auto"/>
                  <w:vAlign w:val="center"/>
                </w:tcPr>
                <w:p w:rsidR="00F747BB" w:rsidRPr="00F747BB" w:rsidRDefault="00F747BB" w:rsidP="00F747BB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F747BB">
                    <w:rPr>
                      <w:color w:val="000000"/>
                      <w:sz w:val="16"/>
                      <w:szCs w:val="16"/>
                    </w:rPr>
                    <w:t>19 055,70</w:t>
                  </w:r>
                </w:p>
              </w:tc>
              <w:tc>
                <w:tcPr>
                  <w:tcW w:w="500" w:type="pct"/>
                  <w:shd w:val="clear" w:color="auto" w:fill="auto"/>
                  <w:vAlign w:val="center"/>
                </w:tcPr>
                <w:p w:rsidR="00F747BB" w:rsidRPr="00F747BB" w:rsidRDefault="00F747BB" w:rsidP="00F747BB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F747BB">
                    <w:rPr>
                      <w:color w:val="000000"/>
                      <w:sz w:val="16"/>
                      <w:szCs w:val="16"/>
                    </w:rPr>
                    <w:t>15 164,80</w:t>
                  </w:r>
                </w:p>
              </w:tc>
              <w:tc>
                <w:tcPr>
                  <w:tcW w:w="500" w:type="pct"/>
                  <w:shd w:val="clear" w:color="auto" w:fill="auto"/>
                  <w:vAlign w:val="center"/>
                </w:tcPr>
                <w:p w:rsidR="00F747BB" w:rsidRPr="00F747BB" w:rsidRDefault="00F747BB" w:rsidP="00F747BB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F747BB">
                    <w:rPr>
                      <w:color w:val="000000"/>
                      <w:sz w:val="16"/>
                      <w:szCs w:val="16"/>
                    </w:rPr>
                    <w:t>17 400,87</w:t>
                  </w:r>
                </w:p>
              </w:tc>
              <w:tc>
                <w:tcPr>
                  <w:tcW w:w="458" w:type="pct"/>
                  <w:vAlign w:val="center"/>
                </w:tcPr>
                <w:p w:rsidR="00F747BB" w:rsidRPr="00F747BB" w:rsidRDefault="00F747BB" w:rsidP="00F747BB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F747BB">
                    <w:rPr>
                      <w:color w:val="000000"/>
                      <w:sz w:val="16"/>
                      <w:szCs w:val="16"/>
                    </w:rPr>
                    <w:t>12 982,57</w:t>
                  </w:r>
                </w:p>
              </w:tc>
              <w:tc>
                <w:tcPr>
                  <w:tcW w:w="542" w:type="pct"/>
                  <w:vAlign w:val="center"/>
                </w:tcPr>
                <w:p w:rsidR="00F747BB" w:rsidRPr="00F747BB" w:rsidRDefault="00F747BB" w:rsidP="00F747BB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F747BB">
                    <w:rPr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color w:val="000000"/>
                      <w:sz w:val="16"/>
                      <w:szCs w:val="16"/>
                    </w:rPr>
                    <w:t>8</w:t>
                  </w:r>
                  <w:r w:rsidRPr="00F747BB">
                    <w:rPr>
                      <w:color w:val="000000"/>
                      <w:sz w:val="16"/>
                      <w:szCs w:val="16"/>
                    </w:rPr>
                    <w:t> </w:t>
                  </w: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  <w:r w:rsidRPr="00F747BB">
                    <w:rPr>
                      <w:color w:val="000000"/>
                      <w:sz w:val="16"/>
                      <w:szCs w:val="16"/>
                    </w:rPr>
                    <w:t>69,50</w:t>
                  </w:r>
                </w:p>
              </w:tc>
              <w:tc>
                <w:tcPr>
                  <w:tcW w:w="478" w:type="pct"/>
                  <w:vAlign w:val="center"/>
                </w:tcPr>
                <w:p w:rsidR="00F747BB" w:rsidRPr="00F747BB" w:rsidRDefault="00F747BB" w:rsidP="00F747BB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F747BB">
                    <w:rPr>
                      <w:color w:val="000000"/>
                      <w:sz w:val="16"/>
                      <w:szCs w:val="16"/>
                    </w:rPr>
                    <w:t>9 015,51</w:t>
                  </w:r>
                </w:p>
              </w:tc>
              <w:tc>
                <w:tcPr>
                  <w:tcW w:w="476" w:type="pct"/>
                  <w:vAlign w:val="center"/>
                </w:tcPr>
                <w:p w:rsidR="00F747BB" w:rsidRPr="00F747BB" w:rsidRDefault="00F747BB" w:rsidP="00F747BB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F747BB">
                    <w:rPr>
                      <w:color w:val="000000"/>
                      <w:sz w:val="16"/>
                      <w:szCs w:val="16"/>
                    </w:rPr>
                    <w:t>9 015,54</w:t>
                  </w:r>
                </w:p>
              </w:tc>
              <w:tc>
                <w:tcPr>
                  <w:tcW w:w="475" w:type="pct"/>
                  <w:vAlign w:val="center"/>
                </w:tcPr>
                <w:p w:rsidR="00F747BB" w:rsidRPr="00F747BB" w:rsidRDefault="00F747BB" w:rsidP="00F747BB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F747BB">
                    <w:rPr>
                      <w:color w:val="000000"/>
                      <w:sz w:val="16"/>
                      <w:szCs w:val="16"/>
                    </w:rPr>
                    <w:t>9 015,54</w:t>
                  </w:r>
                </w:p>
              </w:tc>
            </w:tr>
            <w:tr w:rsidR="00F747BB" w:rsidRPr="00F747BB" w:rsidTr="00F747BB">
              <w:trPr>
                <w:trHeight w:val="488"/>
              </w:trPr>
              <w:tc>
                <w:tcPr>
                  <w:tcW w:w="572" w:type="pct"/>
                  <w:shd w:val="clear" w:color="auto" w:fill="auto"/>
                </w:tcPr>
                <w:p w:rsidR="00F747BB" w:rsidRPr="00F747BB" w:rsidRDefault="00F747BB" w:rsidP="00F747BB">
                  <w:pPr>
                    <w:rPr>
                      <w:sz w:val="16"/>
                      <w:szCs w:val="16"/>
                    </w:rPr>
                  </w:pPr>
                  <w:r w:rsidRPr="00F747BB">
                    <w:rPr>
                      <w:sz w:val="16"/>
                      <w:szCs w:val="16"/>
                    </w:rPr>
                    <w:t xml:space="preserve">федеральный бюджет </w:t>
                  </w:r>
                </w:p>
              </w:tc>
              <w:tc>
                <w:tcPr>
                  <w:tcW w:w="500" w:type="pct"/>
                  <w:shd w:val="clear" w:color="auto" w:fill="auto"/>
                  <w:vAlign w:val="center"/>
                </w:tcPr>
                <w:p w:rsidR="00F747BB" w:rsidRPr="00F747BB" w:rsidRDefault="00F747BB" w:rsidP="00F747BB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725,02</w:t>
                  </w:r>
                </w:p>
              </w:tc>
              <w:tc>
                <w:tcPr>
                  <w:tcW w:w="500" w:type="pct"/>
                  <w:shd w:val="clear" w:color="auto" w:fill="auto"/>
                  <w:vAlign w:val="center"/>
                </w:tcPr>
                <w:p w:rsidR="00F747BB" w:rsidRPr="00F747BB" w:rsidRDefault="00F747BB" w:rsidP="00F747BB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F747BB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00" w:type="pct"/>
                  <w:shd w:val="clear" w:color="auto" w:fill="auto"/>
                  <w:vAlign w:val="center"/>
                </w:tcPr>
                <w:p w:rsidR="00F747BB" w:rsidRPr="00F747BB" w:rsidRDefault="00F747BB" w:rsidP="00F747BB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F747BB">
                    <w:rPr>
                      <w:color w:val="000000"/>
                      <w:sz w:val="16"/>
                      <w:szCs w:val="16"/>
                    </w:rPr>
                    <w:t>113,10</w:t>
                  </w:r>
                </w:p>
              </w:tc>
              <w:tc>
                <w:tcPr>
                  <w:tcW w:w="500" w:type="pct"/>
                  <w:shd w:val="clear" w:color="auto" w:fill="auto"/>
                  <w:vAlign w:val="center"/>
                </w:tcPr>
                <w:p w:rsidR="00F747BB" w:rsidRPr="00F747BB" w:rsidRDefault="00F747BB" w:rsidP="00F747BB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F747BB">
                    <w:rPr>
                      <w:color w:val="000000"/>
                      <w:sz w:val="16"/>
                      <w:szCs w:val="16"/>
                    </w:rPr>
                    <w:t>93,75</w:t>
                  </w:r>
                </w:p>
              </w:tc>
              <w:tc>
                <w:tcPr>
                  <w:tcW w:w="458" w:type="pct"/>
                  <w:vAlign w:val="center"/>
                </w:tcPr>
                <w:p w:rsidR="00F747BB" w:rsidRPr="00F747BB" w:rsidRDefault="00F747BB" w:rsidP="00F747BB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F747BB">
                    <w:rPr>
                      <w:color w:val="000000"/>
                      <w:sz w:val="16"/>
                      <w:szCs w:val="16"/>
                    </w:rPr>
                    <w:t>127,30</w:t>
                  </w:r>
                </w:p>
              </w:tc>
              <w:tc>
                <w:tcPr>
                  <w:tcW w:w="542" w:type="pct"/>
                  <w:vAlign w:val="center"/>
                </w:tcPr>
                <w:p w:rsidR="00F747BB" w:rsidRPr="00F747BB" w:rsidRDefault="00F747BB" w:rsidP="00F747BB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F747BB">
                    <w:rPr>
                      <w:color w:val="000000"/>
                      <w:sz w:val="16"/>
                      <w:szCs w:val="16"/>
                    </w:rPr>
                    <w:t>104,85</w:t>
                  </w:r>
                </w:p>
              </w:tc>
              <w:tc>
                <w:tcPr>
                  <w:tcW w:w="478" w:type="pct"/>
                  <w:vAlign w:val="center"/>
                </w:tcPr>
                <w:p w:rsidR="00F747BB" w:rsidRPr="00F747BB" w:rsidRDefault="00F747BB" w:rsidP="00F747BB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F747BB">
                    <w:rPr>
                      <w:color w:val="000000"/>
                      <w:sz w:val="16"/>
                      <w:szCs w:val="16"/>
                    </w:rPr>
                    <w:t>102,18</w:t>
                  </w:r>
                </w:p>
              </w:tc>
              <w:tc>
                <w:tcPr>
                  <w:tcW w:w="476" w:type="pct"/>
                  <w:vAlign w:val="center"/>
                </w:tcPr>
                <w:p w:rsidR="00F747BB" w:rsidRPr="00F747BB" w:rsidRDefault="00F747BB" w:rsidP="00F747BB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F747BB">
                    <w:rPr>
                      <w:color w:val="000000"/>
                      <w:sz w:val="16"/>
                      <w:szCs w:val="16"/>
                    </w:rPr>
                    <w:t>91,92</w:t>
                  </w:r>
                </w:p>
              </w:tc>
              <w:tc>
                <w:tcPr>
                  <w:tcW w:w="475" w:type="pct"/>
                  <w:vAlign w:val="center"/>
                </w:tcPr>
                <w:p w:rsidR="00F747BB" w:rsidRPr="00F747BB" w:rsidRDefault="00F747BB" w:rsidP="00F747BB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F747BB">
                    <w:rPr>
                      <w:color w:val="000000"/>
                      <w:sz w:val="16"/>
                      <w:szCs w:val="16"/>
                    </w:rPr>
                    <w:t>91,92</w:t>
                  </w:r>
                </w:p>
              </w:tc>
            </w:tr>
            <w:tr w:rsidR="00F747BB" w:rsidRPr="00F747BB" w:rsidTr="00F747BB">
              <w:trPr>
                <w:trHeight w:val="272"/>
              </w:trPr>
              <w:tc>
                <w:tcPr>
                  <w:tcW w:w="572" w:type="pct"/>
                  <w:shd w:val="clear" w:color="auto" w:fill="auto"/>
                </w:tcPr>
                <w:p w:rsidR="00F747BB" w:rsidRPr="00F747BB" w:rsidRDefault="00F747BB" w:rsidP="00F747BB">
                  <w:pPr>
                    <w:rPr>
                      <w:sz w:val="16"/>
                      <w:szCs w:val="16"/>
                    </w:rPr>
                  </w:pPr>
                  <w:r w:rsidRPr="00F747BB">
                    <w:rPr>
                      <w:sz w:val="16"/>
                      <w:szCs w:val="16"/>
                    </w:rPr>
                    <w:t xml:space="preserve">областной бюджет </w:t>
                  </w:r>
                </w:p>
              </w:tc>
              <w:tc>
                <w:tcPr>
                  <w:tcW w:w="500" w:type="pct"/>
                  <w:shd w:val="clear" w:color="auto" w:fill="auto"/>
                  <w:vAlign w:val="center"/>
                </w:tcPr>
                <w:p w:rsidR="00F747BB" w:rsidRPr="00F747BB" w:rsidRDefault="00F747BB" w:rsidP="00F747BB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5 995,02</w:t>
                  </w:r>
                </w:p>
              </w:tc>
              <w:tc>
                <w:tcPr>
                  <w:tcW w:w="500" w:type="pct"/>
                  <w:shd w:val="clear" w:color="auto" w:fill="auto"/>
                  <w:vAlign w:val="center"/>
                </w:tcPr>
                <w:p w:rsidR="00F747BB" w:rsidRPr="00F747BB" w:rsidRDefault="00F747BB" w:rsidP="00F747BB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F747BB">
                    <w:rPr>
                      <w:color w:val="000000"/>
                      <w:sz w:val="16"/>
                      <w:szCs w:val="16"/>
                    </w:rPr>
                    <w:t>5 686,70</w:t>
                  </w:r>
                </w:p>
              </w:tc>
              <w:tc>
                <w:tcPr>
                  <w:tcW w:w="500" w:type="pct"/>
                  <w:shd w:val="clear" w:color="auto" w:fill="auto"/>
                  <w:vAlign w:val="center"/>
                </w:tcPr>
                <w:p w:rsidR="00F747BB" w:rsidRPr="00F747BB" w:rsidRDefault="00F747BB" w:rsidP="00F747BB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F747BB">
                    <w:rPr>
                      <w:color w:val="000000"/>
                      <w:sz w:val="16"/>
                      <w:szCs w:val="16"/>
                    </w:rPr>
                    <w:t>47,60</w:t>
                  </w:r>
                </w:p>
              </w:tc>
              <w:tc>
                <w:tcPr>
                  <w:tcW w:w="500" w:type="pct"/>
                  <w:shd w:val="clear" w:color="auto" w:fill="auto"/>
                  <w:vAlign w:val="center"/>
                </w:tcPr>
                <w:p w:rsidR="00F747BB" w:rsidRPr="00F747BB" w:rsidRDefault="00F747BB" w:rsidP="00F747BB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F747BB">
                    <w:rPr>
                      <w:color w:val="000000"/>
                      <w:sz w:val="16"/>
                      <w:szCs w:val="16"/>
                    </w:rPr>
                    <w:t>42,12</w:t>
                  </w:r>
                </w:p>
              </w:tc>
              <w:tc>
                <w:tcPr>
                  <w:tcW w:w="458" w:type="pct"/>
                  <w:vAlign w:val="center"/>
                </w:tcPr>
                <w:p w:rsidR="00F747BB" w:rsidRPr="00F747BB" w:rsidRDefault="00F747BB" w:rsidP="00F747BB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F747BB">
                    <w:rPr>
                      <w:color w:val="000000"/>
                      <w:sz w:val="16"/>
                      <w:szCs w:val="16"/>
                    </w:rPr>
                    <w:t>42,44</w:t>
                  </w:r>
                </w:p>
              </w:tc>
              <w:tc>
                <w:tcPr>
                  <w:tcW w:w="542" w:type="pct"/>
                  <w:vAlign w:val="center"/>
                </w:tcPr>
                <w:p w:rsidR="00F747BB" w:rsidRPr="00F747BB" w:rsidRDefault="00F747BB" w:rsidP="001F4DB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F747BB">
                    <w:rPr>
                      <w:color w:val="000000"/>
                      <w:sz w:val="16"/>
                      <w:szCs w:val="16"/>
                    </w:rPr>
                    <w:t>34,95</w:t>
                  </w:r>
                </w:p>
              </w:tc>
              <w:tc>
                <w:tcPr>
                  <w:tcW w:w="478" w:type="pct"/>
                  <w:vAlign w:val="center"/>
                </w:tcPr>
                <w:p w:rsidR="00F747BB" w:rsidRPr="00F747BB" w:rsidRDefault="00F747BB" w:rsidP="00F747BB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F747BB">
                    <w:rPr>
                      <w:color w:val="000000"/>
                      <w:sz w:val="16"/>
                      <w:szCs w:val="16"/>
                    </w:rPr>
                    <w:t>37,79</w:t>
                  </w:r>
                </w:p>
              </w:tc>
              <w:tc>
                <w:tcPr>
                  <w:tcW w:w="476" w:type="pct"/>
                  <w:vAlign w:val="center"/>
                </w:tcPr>
                <w:p w:rsidR="00F747BB" w:rsidRPr="00F747BB" w:rsidRDefault="00F747BB" w:rsidP="00F747BB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F747BB">
                    <w:rPr>
                      <w:color w:val="000000"/>
                      <w:sz w:val="16"/>
                      <w:szCs w:val="16"/>
                    </w:rPr>
                    <w:t>51,71</w:t>
                  </w:r>
                </w:p>
              </w:tc>
              <w:tc>
                <w:tcPr>
                  <w:tcW w:w="475" w:type="pct"/>
                  <w:vAlign w:val="center"/>
                </w:tcPr>
                <w:p w:rsidR="00F747BB" w:rsidRPr="00F747BB" w:rsidRDefault="00F747BB" w:rsidP="00F747BB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F747BB">
                    <w:rPr>
                      <w:color w:val="000000"/>
                      <w:sz w:val="16"/>
                      <w:szCs w:val="16"/>
                    </w:rPr>
                    <w:t>51,71</w:t>
                  </w:r>
                </w:p>
              </w:tc>
            </w:tr>
            <w:tr w:rsidR="00F747BB" w:rsidRPr="00F747BB" w:rsidTr="00F747BB">
              <w:trPr>
                <w:trHeight w:val="272"/>
              </w:trPr>
              <w:tc>
                <w:tcPr>
                  <w:tcW w:w="572" w:type="pct"/>
                  <w:shd w:val="clear" w:color="auto" w:fill="auto"/>
                </w:tcPr>
                <w:p w:rsidR="00F747BB" w:rsidRPr="00F747BB" w:rsidRDefault="00F747BB" w:rsidP="00F747BB">
                  <w:pPr>
                    <w:rPr>
                      <w:sz w:val="16"/>
                      <w:szCs w:val="16"/>
                    </w:rPr>
                  </w:pPr>
                  <w:r w:rsidRPr="00F747BB">
                    <w:rPr>
                      <w:sz w:val="16"/>
                      <w:szCs w:val="16"/>
                    </w:rPr>
                    <w:t xml:space="preserve">местный бюджет </w:t>
                  </w:r>
                </w:p>
              </w:tc>
              <w:tc>
                <w:tcPr>
                  <w:tcW w:w="500" w:type="pct"/>
                  <w:shd w:val="clear" w:color="auto" w:fill="auto"/>
                  <w:vAlign w:val="center"/>
                </w:tcPr>
                <w:p w:rsidR="00F747BB" w:rsidRPr="00F747BB" w:rsidRDefault="00F747BB" w:rsidP="00F747BB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103 699,99</w:t>
                  </w:r>
                </w:p>
              </w:tc>
              <w:tc>
                <w:tcPr>
                  <w:tcW w:w="500" w:type="pct"/>
                  <w:shd w:val="clear" w:color="auto" w:fill="auto"/>
                  <w:vAlign w:val="center"/>
                </w:tcPr>
                <w:p w:rsidR="00F747BB" w:rsidRPr="00F747BB" w:rsidRDefault="00F747BB" w:rsidP="00F747BB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F747BB">
                    <w:rPr>
                      <w:color w:val="000000"/>
                      <w:sz w:val="16"/>
                      <w:szCs w:val="16"/>
                    </w:rPr>
                    <w:t>13 369,00</w:t>
                  </w:r>
                </w:p>
              </w:tc>
              <w:tc>
                <w:tcPr>
                  <w:tcW w:w="500" w:type="pct"/>
                  <w:shd w:val="clear" w:color="auto" w:fill="auto"/>
                  <w:vAlign w:val="center"/>
                </w:tcPr>
                <w:p w:rsidR="00F747BB" w:rsidRPr="00F747BB" w:rsidRDefault="00F747BB" w:rsidP="00F747BB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F747BB">
                    <w:rPr>
                      <w:color w:val="000000"/>
                      <w:sz w:val="16"/>
                      <w:szCs w:val="16"/>
                    </w:rPr>
                    <w:t>15 004,10</w:t>
                  </w:r>
                </w:p>
              </w:tc>
              <w:tc>
                <w:tcPr>
                  <w:tcW w:w="500" w:type="pct"/>
                  <w:shd w:val="clear" w:color="auto" w:fill="auto"/>
                  <w:vAlign w:val="center"/>
                </w:tcPr>
                <w:p w:rsidR="00F747BB" w:rsidRPr="00F747BB" w:rsidRDefault="00F747BB" w:rsidP="00F747BB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F747BB">
                    <w:rPr>
                      <w:color w:val="000000"/>
                      <w:sz w:val="16"/>
                      <w:szCs w:val="16"/>
                    </w:rPr>
                    <w:t>17 265,00</w:t>
                  </w:r>
                </w:p>
              </w:tc>
              <w:tc>
                <w:tcPr>
                  <w:tcW w:w="458" w:type="pct"/>
                  <w:vAlign w:val="center"/>
                </w:tcPr>
                <w:p w:rsidR="00F747BB" w:rsidRPr="00F747BB" w:rsidRDefault="00F747BB" w:rsidP="00F747BB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F747BB">
                    <w:rPr>
                      <w:color w:val="000000"/>
                      <w:sz w:val="16"/>
                      <w:szCs w:val="16"/>
                    </w:rPr>
                    <w:t>12 812,83</w:t>
                  </w:r>
                </w:p>
              </w:tc>
              <w:tc>
                <w:tcPr>
                  <w:tcW w:w="542" w:type="pct"/>
                  <w:vAlign w:val="center"/>
                </w:tcPr>
                <w:p w:rsidR="00F747BB" w:rsidRPr="00F747BB" w:rsidRDefault="00F747BB" w:rsidP="00F747BB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F747BB">
                    <w:rPr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color w:val="000000"/>
                      <w:sz w:val="16"/>
                      <w:szCs w:val="16"/>
                    </w:rPr>
                    <w:t>8</w:t>
                  </w:r>
                  <w:r w:rsidRPr="00F747BB">
                    <w:rPr>
                      <w:color w:val="000000"/>
                      <w:sz w:val="16"/>
                      <w:szCs w:val="16"/>
                    </w:rPr>
                    <w:t> </w:t>
                  </w:r>
                  <w:r>
                    <w:rPr>
                      <w:color w:val="000000"/>
                      <w:sz w:val="16"/>
                      <w:szCs w:val="16"/>
                    </w:rPr>
                    <w:t>6</w:t>
                  </w:r>
                  <w:r w:rsidRPr="00F747BB">
                    <w:rPr>
                      <w:color w:val="000000"/>
                      <w:sz w:val="16"/>
                      <w:szCs w:val="16"/>
                    </w:rPr>
                    <w:t>29,70</w:t>
                  </w:r>
                </w:p>
              </w:tc>
              <w:tc>
                <w:tcPr>
                  <w:tcW w:w="478" w:type="pct"/>
                  <w:vAlign w:val="center"/>
                </w:tcPr>
                <w:p w:rsidR="00F747BB" w:rsidRPr="00F747BB" w:rsidRDefault="00F747BB" w:rsidP="00F747BB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F747BB">
                    <w:rPr>
                      <w:color w:val="000000"/>
                      <w:sz w:val="16"/>
                      <w:szCs w:val="16"/>
                    </w:rPr>
                    <w:t>8 875,54</w:t>
                  </w:r>
                </w:p>
              </w:tc>
              <w:tc>
                <w:tcPr>
                  <w:tcW w:w="476" w:type="pct"/>
                  <w:vAlign w:val="center"/>
                </w:tcPr>
                <w:p w:rsidR="00F747BB" w:rsidRPr="00F747BB" w:rsidRDefault="00F747BB" w:rsidP="00F747BB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F747BB">
                    <w:rPr>
                      <w:color w:val="000000"/>
                      <w:sz w:val="16"/>
                      <w:szCs w:val="16"/>
                    </w:rPr>
                    <w:t>8 871,91</w:t>
                  </w:r>
                </w:p>
              </w:tc>
              <w:tc>
                <w:tcPr>
                  <w:tcW w:w="475" w:type="pct"/>
                  <w:vAlign w:val="center"/>
                </w:tcPr>
                <w:p w:rsidR="00F747BB" w:rsidRPr="00F747BB" w:rsidRDefault="00F747BB" w:rsidP="00F747BB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F747BB">
                    <w:rPr>
                      <w:color w:val="000000"/>
                      <w:sz w:val="16"/>
                      <w:szCs w:val="16"/>
                    </w:rPr>
                    <w:t>8 871,91</w:t>
                  </w:r>
                </w:p>
              </w:tc>
            </w:tr>
            <w:tr w:rsidR="00F747BB" w:rsidRPr="00F747BB" w:rsidTr="00F747BB">
              <w:trPr>
                <w:trHeight w:val="433"/>
              </w:trPr>
              <w:tc>
                <w:tcPr>
                  <w:tcW w:w="572" w:type="pct"/>
                  <w:shd w:val="clear" w:color="auto" w:fill="auto"/>
                </w:tcPr>
                <w:p w:rsidR="00F747BB" w:rsidRPr="00F747BB" w:rsidRDefault="00F747BB" w:rsidP="00F747BB">
                  <w:pPr>
                    <w:rPr>
                      <w:sz w:val="16"/>
                      <w:szCs w:val="16"/>
                    </w:rPr>
                  </w:pPr>
                  <w:r w:rsidRPr="00F747BB">
                    <w:rPr>
                      <w:sz w:val="16"/>
                      <w:szCs w:val="16"/>
                    </w:rPr>
                    <w:lastRenderedPageBreak/>
                    <w:t xml:space="preserve">внебюджетные источники  </w:t>
                  </w:r>
                </w:p>
              </w:tc>
              <w:tc>
                <w:tcPr>
                  <w:tcW w:w="500" w:type="pct"/>
                  <w:shd w:val="clear" w:color="auto" w:fill="auto"/>
                  <w:vAlign w:val="center"/>
                </w:tcPr>
                <w:p w:rsidR="00F747BB" w:rsidRPr="00F747BB" w:rsidRDefault="00F747BB" w:rsidP="00F747BB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F747BB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00" w:type="pct"/>
                  <w:shd w:val="clear" w:color="auto" w:fill="auto"/>
                  <w:vAlign w:val="center"/>
                </w:tcPr>
                <w:p w:rsidR="00F747BB" w:rsidRPr="00F747BB" w:rsidRDefault="00F747BB" w:rsidP="00F747BB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F747BB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00" w:type="pct"/>
                  <w:shd w:val="clear" w:color="auto" w:fill="auto"/>
                  <w:vAlign w:val="center"/>
                </w:tcPr>
                <w:p w:rsidR="00F747BB" w:rsidRPr="00F747BB" w:rsidRDefault="00F747BB" w:rsidP="00F747BB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F747BB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00" w:type="pct"/>
                  <w:shd w:val="clear" w:color="auto" w:fill="auto"/>
                  <w:vAlign w:val="center"/>
                </w:tcPr>
                <w:p w:rsidR="00F747BB" w:rsidRPr="00F747BB" w:rsidRDefault="00F747BB" w:rsidP="00F747BB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F747BB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58" w:type="pct"/>
                  <w:vAlign w:val="center"/>
                </w:tcPr>
                <w:p w:rsidR="00F747BB" w:rsidRPr="00F747BB" w:rsidRDefault="00F747BB" w:rsidP="00F747BB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F747BB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42" w:type="pct"/>
                  <w:vAlign w:val="center"/>
                </w:tcPr>
                <w:p w:rsidR="00F747BB" w:rsidRPr="00F747BB" w:rsidRDefault="00F747BB" w:rsidP="00F747BB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F747BB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78" w:type="pct"/>
                  <w:vAlign w:val="center"/>
                </w:tcPr>
                <w:p w:rsidR="00F747BB" w:rsidRPr="00F747BB" w:rsidRDefault="00F747BB" w:rsidP="00F747BB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F747BB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76" w:type="pct"/>
                  <w:vAlign w:val="center"/>
                </w:tcPr>
                <w:p w:rsidR="00F747BB" w:rsidRPr="00F747BB" w:rsidRDefault="00F747BB" w:rsidP="00F747BB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F747BB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75" w:type="pct"/>
                  <w:vAlign w:val="center"/>
                </w:tcPr>
                <w:p w:rsidR="00F747BB" w:rsidRPr="00F747BB" w:rsidRDefault="00F747BB" w:rsidP="00F747BB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F747BB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</w:tbl>
          <w:p w:rsidR="00D35DC0" w:rsidRPr="00A12F0F" w:rsidRDefault="00D35DC0" w:rsidP="00CF6751">
            <w:pPr>
              <w:pStyle w:val="af7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DC0" w:rsidRPr="00A12F0F" w:rsidTr="00F52925">
        <w:tc>
          <w:tcPr>
            <w:tcW w:w="1418" w:type="dxa"/>
          </w:tcPr>
          <w:p w:rsidR="00F52925" w:rsidRDefault="00D35DC0" w:rsidP="00CF6751">
            <w:pPr>
              <w:jc w:val="both"/>
            </w:pPr>
            <w:proofErr w:type="spellStart"/>
            <w:r w:rsidRPr="00A12F0F">
              <w:lastRenderedPageBreak/>
              <w:t>Ожидае</w:t>
            </w:r>
            <w:proofErr w:type="spellEnd"/>
          </w:p>
          <w:p w:rsidR="00D35DC0" w:rsidRPr="00A12F0F" w:rsidRDefault="00D35DC0" w:rsidP="00CF6751">
            <w:pPr>
              <w:jc w:val="both"/>
            </w:pPr>
            <w:proofErr w:type="spellStart"/>
            <w:r w:rsidRPr="00A12F0F">
              <w:t>мые</w:t>
            </w:r>
            <w:proofErr w:type="spellEnd"/>
            <w:r w:rsidRPr="00A12F0F">
              <w:t xml:space="preserve"> конечные результаты подпрограммы</w:t>
            </w:r>
          </w:p>
        </w:tc>
        <w:tc>
          <w:tcPr>
            <w:tcW w:w="8930" w:type="dxa"/>
          </w:tcPr>
          <w:p w:rsidR="00D35DC0" w:rsidRPr="00A12F0F" w:rsidRDefault="00D35DC0" w:rsidP="00CF6751">
            <w:pPr>
              <w:pStyle w:val="af7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F0F">
              <w:rPr>
                <w:rFonts w:ascii="Times New Roman" w:hAnsi="Times New Roman"/>
                <w:sz w:val="24"/>
                <w:szCs w:val="24"/>
              </w:rPr>
              <w:t>В результате реализации подпрограммы к 202</w:t>
            </w:r>
            <w:r w:rsidR="00C6726D">
              <w:rPr>
                <w:rFonts w:ascii="Times New Roman" w:hAnsi="Times New Roman"/>
                <w:sz w:val="24"/>
                <w:szCs w:val="24"/>
              </w:rPr>
              <w:t>7</w:t>
            </w:r>
            <w:r w:rsidRPr="00A12F0F">
              <w:rPr>
                <w:rFonts w:ascii="Times New Roman" w:hAnsi="Times New Roman"/>
                <w:sz w:val="24"/>
                <w:szCs w:val="24"/>
              </w:rPr>
              <w:t xml:space="preserve"> году ожидается:</w:t>
            </w:r>
          </w:p>
          <w:p w:rsidR="00D35DC0" w:rsidRPr="00A12F0F" w:rsidRDefault="00D35DC0" w:rsidP="008D2982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34"/>
              <w:jc w:val="both"/>
            </w:pPr>
            <w:r w:rsidRPr="00A12F0F">
              <w:rPr>
                <w:rFonts w:eastAsia="Calibri"/>
                <w:lang w:eastAsia="en-US"/>
              </w:rPr>
              <w:t xml:space="preserve">Рост посещений муниципальных библиотек с учетом посетителей культурно-массовых мероприятий на </w:t>
            </w:r>
            <w:r w:rsidR="0029525D">
              <w:rPr>
                <w:rFonts w:eastAsia="Calibri"/>
                <w:lang w:eastAsia="en-US"/>
              </w:rPr>
              <w:t>12,7%.</w:t>
            </w:r>
          </w:p>
          <w:p w:rsidR="00D35DC0" w:rsidRPr="00A12F0F" w:rsidRDefault="00D35DC0" w:rsidP="008D2982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34"/>
              <w:jc w:val="both"/>
            </w:pPr>
            <w:r w:rsidRPr="00A12F0F">
              <w:rPr>
                <w:bCs/>
              </w:rPr>
              <w:t>Увеличение объема поступлений новой литературы и периодических изданий до 20</w:t>
            </w:r>
            <w:r w:rsidR="000F1D21">
              <w:rPr>
                <w:bCs/>
              </w:rPr>
              <w:t>5</w:t>
            </w:r>
            <w:r w:rsidRPr="00A12F0F">
              <w:rPr>
                <w:bCs/>
              </w:rPr>
              <w:t>0 экземпляров в год</w:t>
            </w:r>
            <w:r w:rsidR="00C6726D">
              <w:rPr>
                <w:bCs/>
              </w:rPr>
              <w:t>.</w:t>
            </w:r>
          </w:p>
          <w:p w:rsidR="00D35DC0" w:rsidRPr="00A12F0F" w:rsidRDefault="00D35DC0" w:rsidP="008D2982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34"/>
              <w:jc w:val="both"/>
            </w:pPr>
            <w:r w:rsidRPr="00A12F0F">
              <w:rPr>
                <w:rFonts w:eastAsia="Calibri"/>
                <w:lang w:eastAsia="en-US"/>
              </w:rPr>
              <w:t xml:space="preserve">Увеличение числа обращений к цифровым ресурсам до </w:t>
            </w:r>
            <w:r w:rsidR="000F1D21">
              <w:rPr>
                <w:rFonts w:eastAsia="Calibri"/>
                <w:lang w:eastAsia="en-US"/>
              </w:rPr>
              <w:t>3000</w:t>
            </w:r>
            <w:r w:rsidRPr="00A12F0F">
              <w:rPr>
                <w:rFonts w:eastAsia="Calibri"/>
                <w:lang w:eastAsia="en-US"/>
              </w:rPr>
              <w:t xml:space="preserve"> обращений</w:t>
            </w:r>
            <w:r w:rsidR="00155AFF">
              <w:rPr>
                <w:rFonts w:eastAsia="Calibri"/>
                <w:lang w:eastAsia="en-US"/>
              </w:rPr>
              <w:t>.</w:t>
            </w:r>
          </w:p>
          <w:p w:rsidR="00D35DC0" w:rsidRPr="00A12F0F" w:rsidRDefault="00D35DC0" w:rsidP="008D2982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34"/>
              <w:jc w:val="both"/>
            </w:pPr>
            <w:r w:rsidRPr="00A12F0F">
              <w:rPr>
                <w:rFonts w:eastAsia="Calibri"/>
                <w:lang w:eastAsia="en-US"/>
              </w:rPr>
              <w:t xml:space="preserve">Создание модельной библиотеки на базе </w:t>
            </w:r>
            <w:r w:rsidR="00155AFF">
              <w:rPr>
                <w:rFonts w:eastAsia="Calibri"/>
                <w:lang w:eastAsia="en-US"/>
              </w:rPr>
              <w:t>Центральной би</w:t>
            </w:r>
            <w:r w:rsidRPr="00A12F0F">
              <w:rPr>
                <w:rFonts w:eastAsia="Calibri"/>
                <w:lang w:eastAsia="en-US"/>
              </w:rPr>
              <w:t>блиотеки семейного чтения</w:t>
            </w:r>
            <w:r w:rsidR="00155AFF">
              <w:rPr>
                <w:rFonts w:eastAsia="Calibri"/>
                <w:lang w:eastAsia="en-US"/>
              </w:rPr>
              <w:t xml:space="preserve"> им. Н. Войновской</w:t>
            </w:r>
            <w:r w:rsidRPr="00A12F0F">
              <w:rPr>
                <w:rFonts w:eastAsia="Calibri"/>
                <w:lang w:eastAsia="en-US"/>
              </w:rPr>
              <w:t>.</w:t>
            </w:r>
          </w:p>
        </w:tc>
      </w:tr>
      <w:tr w:rsidR="00D35DC0" w:rsidRPr="00A12F0F" w:rsidTr="00F52925">
        <w:trPr>
          <w:trHeight w:val="1273"/>
        </w:trPr>
        <w:tc>
          <w:tcPr>
            <w:tcW w:w="1418" w:type="dxa"/>
          </w:tcPr>
          <w:p w:rsidR="00F52925" w:rsidRDefault="00D35DC0" w:rsidP="00CF6751">
            <w:r w:rsidRPr="00A12F0F">
              <w:t xml:space="preserve">Система управления и контроля </w:t>
            </w:r>
            <w:proofErr w:type="spellStart"/>
            <w:r w:rsidRPr="00A12F0F">
              <w:t>муници</w:t>
            </w:r>
            <w:proofErr w:type="spellEnd"/>
          </w:p>
          <w:p w:rsidR="00D35DC0" w:rsidRPr="00A12F0F" w:rsidRDefault="00D35DC0" w:rsidP="00CF6751">
            <w:proofErr w:type="spellStart"/>
            <w:r w:rsidRPr="00A12F0F">
              <w:t>пальной</w:t>
            </w:r>
            <w:proofErr w:type="spellEnd"/>
            <w:r w:rsidRPr="00A12F0F">
              <w:t xml:space="preserve"> программы</w:t>
            </w:r>
          </w:p>
        </w:tc>
        <w:tc>
          <w:tcPr>
            <w:tcW w:w="8930" w:type="dxa"/>
          </w:tcPr>
          <w:p w:rsidR="00D35DC0" w:rsidRPr="00A12F0F" w:rsidRDefault="00D35DC0" w:rsidP="00CF6751">
            <w:pPr>
              <w:jc w:val="both"/>
            </w:pPr>
            <w:r w:rsidRPr="00A12F0F">
              <w:t xml:space="preserve">Координацию и организацию исполнения мероприятий подпрограммы осуществляет «Управление по развитию культурной сферой и библиотечного обслуживания» </w:t>
            </w:r>
            <w:proofErr w:type="spellStart"/>
            <w:r w:rsidRPr="00A12F0F">
              <w:t>Зиминского</w:t>
            </w:r>
            <w:proofErr w:type="spellEnd"/>
            <w:r w:rsidRPr="00A12F0F">
              <w:t xml:space="preserve"> городского муниципального образования.</w:t>
            </w:r>
          </w:p>
          <w:p w:rsidR="00D35DC0" w:rsidRPr="00A12F0F" w:rsidRDefault="00D35DC0" w:rsidP="00D35DC0">
            <w:pPr>
              <w:jc w:val="both"/>
            </w:pPr>
          </w:p>
        </w:tc>
      </w:tr>
    </w:tbl>
    <w:p w:rsidR="00E5355D" w:rsidRPr="00A12F0F" w:rsidRDefault="00E5355D" w:rsidP="00E5355D">
      <w:pPr>
        <w:pStyle w:val="2"/>
        <w:keepNext/>
        <w:spacing w:before="240" w:beforeAutospacing="0" w:after="0" w:afterAutospacing="0"/>
        <w:jc w:val="center"/>
        <w:rPr>
          <w:sz w:val="24"/>
          <w:szCs w:val="24"/>
        </w:rPr>
      </w:pPr>
      <w:r w:rsidRPr="00A12F0F">
        <w:rPr>
          <w:sz w:val="24"/>
          <w:szCs w:val="24"/>
        </w:rPr>
        <w:t>12.2.2 Характеристика текущего состояния сферы реализации подпрограммы</w:t>
      </w:r>
    </w:p>
    <w:p w:rsidR="00E5355D" w:rsidRPr="00A12F0F" w:rsidRDefault="00E5355D" w:rsidP="00E5355D">
      <w:pPr>
        <w:pStyle w:val="2"/>
        <w:keepNext/>
        <w:tabs>
          <w:tab w:val="left" w:pos="284"/>
          <w:tab w:val="left" w:pos="426"/>
          <w:tab w:val="left" w:pos="993"/>
        </w:tabs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E5355D" w:rsidRPr="00C86B09" w:rsidRDefault="00E5355D" w:rsidP="00E5355D">
      <w:pPr>
        <w:shd w:val="clear" w:color="auto" w:fill="FFFFFF"/>
        <w:ind w:firstLine="567"/>
        <w:jc w:val="both"/>
        <w:textAlignment w:val="baseline"/>
      </w:pPr>
      <w:r w:rsidRPr="00A12F0F">
        <w:t xml:space="preserve">Библиотечное обслуживание в городе Зиме осуществляется 3 библиотеками. В состав МБУК «Централизованная библиотечная система» (далее – МБУК «ЦБС») входят: </w:t>
      </w:r>
      <w:r>
        <w:t>Центральная б</w:t>
      </w:r>
      <w:r w:rsidRPr="00A12F0F">
        <w:t>иблиотека семейного чтения им. Н. Войновской, библиотека №</w:t>
      </w:r>
      <w:r>
        <w:t>1</w:t>
      </w:r>
      <w:r w:rsidRPr="00A12F0F">
        <w:t>, библиотека №</w:t>
      </w:r>
      <w:r>
        <w:t>2</w:t>
      </w:r>
      <w:r w:rsidRPr="00A12F0F">
        <w:t>. Ежегодно библиотеки города обслуживают около 11 тысяч человек; посещений – 100 тыс. человек в год; книговыдача –233 тыс. экземпляров в год. Библиотеки развиваются как культурно-просветительские центры</w:t>
      </w:r>
      <w:r>
        <w:t xml:space="preserve">, растет количество социальных партнеров. С каждым годом увеличивается количество мероприятий, посещение которых составляет более </w:t>
      </w:r>
      <w:r w:rsidRPr="00C86B09">
        <w:t>8000 тысяч человек.</w:t>
      </w:r>
    </w:p>
    <w:p w:rsidR="00E5355D" w:rsidRPr="002B623D" w:rsidRDefault="00E5355D" w:rsidP="00E5355D">
      <w:pPr>
        <w:shd w:val="clear" w:color="auto" w:fill="FFFFFF"/>
        <w:ind w:firstLine="567"/>
        <w:jc w:val="both"/>
        <w:textAlignment w:val="baseline"/>
      </w:pPr>
      <w:r w:rsidRPr="002B623D">
        <w:t xml:space="preserve">За последние несколько лет произошли заметные позитивные сдвиги в деятельности МБУК «ЦБС» г. Зимы. </w:t>
      </w:r>
      <w:r w:rsidRPr="002B623D">
        <w:rPr>
          <w:bCs/>
        </w:rPr>
        <w:t>В 2021 году на базе Цен</w:t>
      </w:r>
      <w:r w:rsidRPr="002B623D">
        <w:t>тральной библиотеки семейного чтения им. Н. Войновской был открыт «Многофункциональный центр активного долголетия», который работает по трем направлениям: сохранение</w:t>
      </w:r>
      <w:r>
        <w:t xml:space="preserve"> </w:t>
      </w:r>
      <w:r w:rsidRPr="002B623D">
        <w:t xml:space="preserve">и поддержка физической, социальной активности и ментального здоровья людей старшего возраста. За это время в его рамках проведено 112 мероприятий, в которых приняли участие более 1300 благополучателей. </w:t>
      </w:r>
      <w:r w:rsidRPr="002B623D">
        <w:rPr>
          <w:bCs/>
        </w:rPr>
        <w:t xml:space="preserve">Реализация двух проектов </w:t>
      </w:r>
      <w:proofErr w:type="spellStart"/>
      <w:r w:rsidRPr="002B623D">
        <w:rPr>
          <w:bCs/>
        </w:rPr>
        <w:t>зиминских</w:t>
      </w:r>
      <w:proofErr w:type="spellEnd"/>
      <w:r w:rsidRPr="002B623D">
        <w:rPr>
          <w:bCs/>
        </w:rPr>
        <w:t xml:space="preserve"> библиотекарей — </w:t>
      </w:r>
      <w:r w:rsidRPr="002B623D">
        <w:t>«Сибирь молодая» и «</w:t>
      </w:r>
      <w:proofErr w:type="spellStart"/>
      <w:r w:rsidRPr="002B623D">
        <w:t>Зиминские</w:t>
      </w:r>
      <w:proofErr w:type="spellEnd"/>
      <w:r w:rsidRPr="002B623D">
        <w:t xml:space="preserve"> долгожители» </w:t>
      </w:r>
      <w:r>
        <w:t>стала возможным благодаря грантовой поддержке</w:t>
      </w:r>
      <w:r w:rsidRPr="002B623D">
        <w:t xml:space="preserve">. Проект «Сибирь молодая», направленный на сохранение и популяризацию творчества поэта Евгения Александровича Евтушенко на его малой родине, стал победителем Президентского фонда культурных инициатив. Молодежный творческий фестиваль «Сибирь молодая» им. Е. Евтушенко получил большой резонанс у талантливой молодёжи, расширились его границы, более 1000 человек стали участниками литературно-творческих конкурсов. </w:t>
      </w:r>
    </w:p>
    <w:p w:rsidR="00E5355D" w:rsidRPr="002B623D" w:rsidRDefault="00E5355D" w:rsidP="00E5355D">
      <w:pPr>
        <w:shd w:val="clear" w:color="auto" w:fill="FFFFFF"/>
        <w:ind w:firstLine="567"/>
        <w:jc w:val="both"/>
        <w:textAlignment w:val="baseline"/>
      </w:pPr>
      <w:r w:rsidRPr="002B623D">
        <w:t xml:space="preserve">С октября 2021 года присоединились к реализации программы «Пушкинская карта». За этот период </w:t>
      </w:r>
      <w:r>
        <w:t xml:space="preserve">проведено </w:t>
      </w:r>
      <w:r w:rsidR="00C22775">
        <w:t>52</w:t>
      </w:r>
      <w:r w:rsidRPr="00D421EB">
        <w:t xml:space="preserve"> разноплановых мероприяти</w:t>
      </w:r>
      <w:r>
        <w:t xml:space="preserve">я, в которых приняло участие </w:t>
      </w:r>
      <w:r w:rsidR="00C22775">
        <w:t>609</w:t>
      </w:r>
      <w:r>
        <w:t xml:space="preserve"> человек</w:t>
      </w:r>
      <w:r w:rsidRPr="002B623D">
        <w:t>.</w:t>
      </w:r>
    </w:p>
    <w:p w:rsidR="00E5355D" w:rsidRDefault="00E5355D" w:rsidP="00E5355D">
      <w:pPr>
        <w:shd w:val="clear" w:color="auto" w:fill="FFFFFF"/>
        <w:ind w:firstLine="567"/>
        <w:jc w:val="both"/>
        <w:textAlignment w:val="baseline"/>
        <w:rPr>
          <w:bCs/>
          <w:color w:val="FF0000"/>
        </w:rPr>
      </w:pPr>
      <w:r w:rsidRPr="002B623D">
        <w:rPr>
          <w:bCs/>
        </w:rPr>
        <w:lastRenderedPageBreak/>
        <w:t>Активно ведется работа в проекте «Краеведение +» — это выездные краеведческие экскурсии. Только за 2023 год проведена 21 экскурсия,  посещение составило 255 человек</w:t>
      </w:r>
      <w:r>
        <w:rPr>
          <w:bCs/>
        </w:rPr>
        <w:t xml:space="preserve">, за весь период реализации </w:t>
      </w:r>
      <w:r w:rsidRPr="0058497E">
        <w:rPr>
          <w:bCs/>
        </w:rPr>
        <w:t>проекта</w:t>
      </w:r>
      <w:r w:rsidRPr="00504861">
        <w:rPr>
          <w:bCs/>
          <w:color w:val="FF0000"/>
        </w:rPr>
        <w:t xml:space="preserve"> </w:t>
      </w:r>
      <w:r w:rsidRPr="0058497E">
        <w:rPr>
          <w:bCs/>
        </w:rPr>
        <w:t>– 2</w:t>
      </w:r>
      <w:r>
        <w:rPr>
          <w:bCs/>
        </w:rPr>
        <w:t>412</w:t>
      </w:r>
      <w:r w:rsidRPr="0058497E">
        <w:rPr>
          <w:bCs/>
        </w:rPr>
        <w:t xml:space="preserve"> человек.</w:t>
      </w:r>
      <w:r w:rsidRPr="00504861">
        <w:rPr>
          <w:bCs/>
          <w:color w:val="FF0000"/>
        </w:rPr>
        <w:t xml:space="preserve"> </w:t>
      </w:r>
    </w:p>
    <w:p w:rsidR="00C22775" w:rsidRPr="00383AD6" w:rsidRDefault="00C22775" w:rsidP="00C22775">
      <w:pPr>
        <w:ind w:firstLine="709"/>
        <w:contextualSpacing/>
        <w:jc w:val="both"/>
        <w:rPr>
          <w:i/>
          <w:iCs/>
        </w:rPr>
      </w:pPr>
      <w:r w:rsidRPr="00424297">
        <w:t xml:space="preserve">За последние два года получили финансовую поддержку социально-значимые проекты: </w:t>
      </w:r>
      <w:r w:rsidRPr="00EF6499">
        <w:rPr>
          <w:bCs/>
        </w:rPr>
        <w:t>«Поверь в себя», «Ориентир 38»</w:t>
      </w:r>
      <w:r w:rsidRPr="00424297">
        <w:t xml:space="preserve"> разработанные совместно с автономной некоммерческой организацией «Социально-культурный центр «Логос».</w:t>
      </w:r>
      <w:r>
        <w:rPr>
          <w:i/>
          <w:iCs/>
        </w:rPr>
        <w:t xml:space="preserve"> </w:t>
      </w:r>
      <w:r w:rsidRPr="00B41254">
        <w:t>Проекты</w:t>
      </w:r>
      <w:r w:rsidRPr="00B41254">
        <w:rPr>
          <w:bCs/>
        </w:rPr>
        <w:t xml:space="preserve"> </w:t>
      </w:r>
      <w:r w:rsidRPr="00AB0AF8">
        <w:rPr>
          <w:rFonts w:eastAsia="Calibri"/>
          <w:lang w:eastAsia="en-US"/>
        </w:rPr>
        <w:t>предполага</w:t>
      </w:r>
      <w:r>
        <w:rPr>
          <w:rFonts w:eastAsia="Calibri"/>
          <w:lang w:eastAsia="en-US"/>
        </w:rPr>
        <w:t>ю</w:t>
      </w:r>
      <w:r w:rsidRPr="00AB0AF8">
        <w:rPr>
          <w:rFonts w:eastAsia="Calibri"/>
          <w:lang w:eastAsia="en-US"/>
        </w:rPr>
        <w:t xml:space="preserve">т создание досугового пространства на базе Центральной библиотеки семейного чтения им. Н. Войновской с целью интеллектуально и </w:t>
      </w:r>
      <w:r>
        <w:rPr>
          <w:rFonts w:eastAsia="Calibri"/>
          <w:lang w:eastAsia="en-US"/>
        </w:rPr>
        <w:t>информационно-</w:t>
      </w:r>
      <w:r w:rsidRPr="00AB0AF8">
        <w:rPr>
          <w:rFonts w:eastAsia="Calibri"/>
          <w:lang w:eastAsia="en-US"/>
        </w:rPr>
        <w:t xml:space="preserve">культурного развития подростков, а также оказания психологической поддержки семьям с детьми-подростками с привлечением специалистов </w:t>
      </w:r>
      <w:r>
        <w:rPr>
          <w:rFonts w:eastAsia="Calibri"/>
          <w:lang w:eastAsia="en-US"/>
        </w:rPr>
        <w:t xml:space="preserve">других учреждений. </w:t>
      </w:r>
    </w:p>
    <w:p w:rsidR="00C22775" w:rsidRDefault="00C22775" w:rsidP="00C22775">
      <w:pPr>
        <w:shd w:val="clear" w:color="auto" w:fill="FFFFFF"/>
        <w:ind w:firstLine="567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Кроме этого, библиотечная система является активным участников сетевых проектов, одним из которых стал проект «Подростки38» Иркутской Региональной Общественной Организации, получившая поддержку Президентского фонда культурных инициатив </w:t>
      </w:r>
      <w:r w:rsidRPr="00AB0AF8">
        <w:rPr>
          <w:rFonts w:eastAsia="Calibri"/>
          <w:lang w:eastAsia="en-US"/>
        </w:rPr>
        <w:t>и других учреждений, осуществляющих деятельность в данном направлении.</w:t>
      </w:r>
    </w:p>
    <w:p w:rsidR="00C22775" w:rsidRDefault="00C22775" w:rsidP="00C22775">
      <w:pPr>
        <w:shd w:val="clear" w:color="auto" w:fill="FFFFFF"/>
        <w:ind w:firstLine="567"/>
        <w:jc w:val="both"/>
        <w:textAlignment w:val="baseline"/>
      </w:pPr>
      <w:r w:rsidRPr="008C5039">
        <w:t>Сибирь молодая»</w:t>
      </w:r>
      <w:r>
        <w:t xml:space="preserve"> имени Евгения Евтушенко. </w:t>
      </w:r>
      <w:r w:rsidRPr="00D25F3D">
        <w:t xml:space="preserve">В 2024 году состоялся </w:t>
      </w:r>
      <w:r w:rsidRPr="00D25F3D">
        <w:rPr>
          <w:lang w:val="en-US"/>
        </w:rPr>
        <w:t>III</w:t>
      </w:r>
      <w:r>
        <w:t xml:space="preserve"> </w:t>
      </w:r>
      <w:r w:rsidRPr="00D25F3D">
        <w:t>по счету фестиваль «Сибирь молодая».</w:t>
      </w:r>
      <w:r>
        <w:t xml:space="preserve"> </w:t>
      </w:r>
      <w:r w:rsidRPr="00026FB6">
        <w:t xml:space="preserve">Заявки на </w:t>
      </w:r>
      <w:r w:rsidRPr="00026FB6">
        <w:rPr>
          <w:lang w:val="en-US"/>
        </w:rPr>
        <w:t>III</w:t>
      </w:r>
      <w:r w:rsidRPr="00026FB6">
        <w:t xml:space="preserve"> Региональный конкурс поэтов и писателей Сибири «Сибирь молодая» имени Евгения Евтушенко летели из разных сёл и городов Иркутской области, республики Татарстан городов Зеленодольска и Казани, а также города Москвы. На конкурс поступило более 156 авторских работ из них 39 прозаических и 117 поэтических произведений</w:t>
      </w:r>
      <w:r>
        <w:t xml:space="preserve">. </w:t>
      </w:r>
      <w:r w:rsidRPr="00026FB6">
        <w:t xml:space="preserve">По итогам конкурсного отбора произведения 20 авторов </w:t>
      </w:r>
      <w:r>
        <w:t>вошли</w:t>
      </w:r>
      <w:r w:rsidRPr="00026FB6">
        <w:t xml:space="preserve"> в литературно-художественн</w:t>
      </w:r>
      <w:r>
        <w:t>ый</w:t>
      </w:r>
      <w:r w:rsidRPr="00026FB6">
        <w:t xml:space="preserve"> сборник «Сибирь молодая».</w:t>
      </w:r>
      <w:r>
        <w:t xml:space="preserve"> Информация о фестивале представлена в книгах «По ступеням лет» В.В. </w:t>
      </w:r>
      <w:proofErr w:type="spellStart"/>
      <w:r>
        <w:t>Комина</w:t>
      </w:r>
      <w:proofErr w:type="spellEnd"/>
      <w:r>
        <w:t xml:space="preserve"> и В.П. прищепа.</w:t>
      </w:r>
    </w:p>
    <w:p w:rsidR="00C22775" w:rsidRDefault="00C22775" w:rsidP="00C22775">
      <w:pPr>
        <w:shd w:val="clear" w:color="auto" w:fill="FFFFFF"/>
        <w:ind w:firstLine="567"/>
        <w:jc w:val="both"/>
        <w:textAlignment w:val="baseline"/>
      </w:pPr>
      <w:r w:rsidRPr="00CC4308">
        <w:t>В литературной жизни знаковыми событиями</w:t>
      </w:r>
      <w:r>
        <w:t xml:space="preserve"> остаются встречи с творческими людьми, сибирскими писателями и поэтами.</w:t>
      </w:r>
    </w:p>
    <w:p w:rsidR="00C22775" w:rsidRPr="00CC4308" w:rsidRDefault="00C22775" w:rsidP="00C22775">
      <w:pPr>
        <w:shd w:val="clear" w:color="auto" w:fill="FFFFFF"/>
        <w:ind w:firstLine="567"/>
        <w:jc w:val="both"/>
        <w:textAlignment w:val="baseline"/>
      </w:pPr>
      <w:r>
        <w:t xml:space="preserve">МБУК «ЦБС плодотворно сотрудничает с </w:t>
      </w:r>
      <w:r w:rsidRPr="00FF25DB">
        <w:t>Российск</w:t>
      </w:r>
      <w:r>
        <w:t>им</w:t>
      </w:r>
      <w:r w:rsidRPr="00FF25DB">
        <w:t xml:space="preserve"> движение</w:t>
      </w:r>
      <w:r>
        <w:t>м</w:t>
      </w:r>
      <w:r w:rsidRPr="00FF25DB">
        <w:t xml:space="preserve"> детей и молодёжи «Движение первых»</w:t>
      </w:r>
      <w:r>
        <w:t xml:space="preserve">, проводя мероприятия в рамках проекта «Хранители истории», </w:t>
      </w:r>
      <w:r w:rsidRPr="00FF25DB">
        <w:t>Школьной Лиги</w:t>
      </w:r>
      <w:r w:rsidRPr="00FF25DB">
        <w:rPr>
          <w:i/>
          <w:iCs/>
        </w:rPr>
        <w:t xml:space="preserve"> </w:t>
      </w:r>
      <w:r w:rsidRPr="00FF25DB">
        <w:rPr>
          <w:bCs/>
        </w:rPr>
        <w:t>«Что? Где? Когда?»</w:t>
      </w:r>
      <w:r>
        <w:rPr>
          <w:b/>
          <w:i/>
          <w:iCs/>
        </w:rPr>
        <w:t xml:space="preserve"> </w:t>
      </w:r>
      <w:r w:rsidRPr="00FF25DB">
        <w:rPr>
          <w:bCs/>
        </w:rPr>
        <w:t xml:space="preserve">среди старшеклассников общеобразовательных школ города. </w:t>
      </w:r>
    </w:p>
    <w:p w:rsidR="00C22775" w:rsidRPr="004D1A5C" w:rsidRDefault="00C22775" w:rsidP="00C22775">
      <w:pPr>
        <w:shd w:val="clear" w:color="auto" w:fill="FFFFFF"/>
        <w:ind w:firstLine="567"/>
        <w:jc w:val="both"/>
        <w:textAlignment w:val="baseline"/>
        <w:rPr>
          <w:bCs/>
        </w:rPr>
      </w:pPr>
      <w:r>
        <w:t xml:space="preserve">Исходя из читательских запросов библиотечный фонд пополнился актуальными новинками книг и периодики современных авторов.  </w:t>
      </w:r>
      <w:r w:rsidRPr="00A64E40">
        <w:t>В электронный каталог МБУК «ЦБС» внесено</w:t>
      </w:r>
      <w:r w:rsidRPr="000024DA">
        <w:rPr>
          <w:color w:val="ED0000"/>
        </w:rPr>
        <w:t xml:space="preserve"> </w:t>
      </w:r>
      <w:r w:rsidRPr="00696F5A">
        <w:t>11049 библиографических</w:t>
      </w:r>
      <w:r w:rsidRPr="00696F5A">
        <w:rPr>
          <w:b/>
          <w:bCs/>
        </w:rPr>
        <w:t xml:space="preserve"> </w:t>
      </w:r>
      <w:r w:rsidRPr="00696F5A">
        <w:t>записей.</w:t>
      </w:r>
      <w:r w:rsidRPr="00A64E40">
        <w:rPr>
          <w:color w:val="ED0000"/>
        </w:rPr>
        <w:t xml:space="preserve"> </w:t>
      </w:r>
      <w:r w:rsidRPr="00A64E40">
        <w:t>Продолжается работа по проекту «Хроники Приангарья»</w:t>
      </w:r>
      <w:r>
        <w:t xml:space="preserve">, Так за время реализации в </w:t>
      </w:r>
      <w:r w:rsidRPr="008C138E">
        <w:t xml:space="preserve">краеведческую библиотеку отправлено 1298 экземпляров отсканированных газет с 1965-2005 гг. </w:t>
      </w:r>
      <w:r>
        <w:t>11855</w:t>
      </w:r>
      <w:r w:rsidRPr="004D1A5C">
        <w:t xml:space="preserve"> записи внесено в 8 электронных библиографических баз данных, одна из которых введена в 2024 году «Специальная военная операция».</w:t>
      </w:r>
    </w:p>
    <w:p w:rsidR="00C22775" w:rsidRDefault="00C22775" w:rsidP="00C22775">
      <w:pPr>
        <w:shd w:val="clear" w:color="auto" w:fill="FFFFFF"/>
        <w:ind w:firstLine="567"/>
        <w:jc w:val="both"/>
        <w:textAlignment w:val="baseline"/>
        <w:rPr>
          <w:bCs/>
        </w:rPr>
      </w:pPr>
      <w:r>
        <w:rPr>
          <w:bCs/>
        </w:rPr>
        <w:t xml:space="preserve">Продолжают работать клубные формирования библиотечной системы, которых на сегодняшний день 13, три из которых вновь созданные: «Модный </w:t>
      </w:r>
      <w:proofErr w:type="spellStart"/>
      <w:r>
        <w:rPr>
          <w:bCs/>
        </w:rPr>
        <w:t>фелтинг</w:t>
      </w:r>
      <w:proofErr w:type="spellEnd"/>
      <w:r>
        <w:rPr>
          <w:bCs/>
        </w:rPr>
        <w:t>», «Фантазер», «Клуб Любителей Рукоделия».</w:t>
      </w:r>
    </w:p>
    <w:p w:rsidR="00E5355D" w:rsidRPr="00B760DC" w:rsidRDefault="00E5355D" w:rsidP="00E5355D">
      <w:pPr>
        <w:shd w:val="clear" w:color="auto" w:fill="FFFFFF"/>
        <w:ind w:firstLine="567"/>
        <w:jc w:val="both"/>
        <w:textAlignment w:val="baseline"/>
      </w:pPr>
      <w:r w:rsidRPr="002B623D">
        <w:t>Динамично развивается сайт учреждения, растет количество участников в группах социальных сетей, их более 4,5 тысяч. Услугами информационных центров пользуются 1800 читателей разного возраста. Им предлагается не только стандартный поиск информации в Интернете, создание электронных презентаций, ксерокопирование и сканирование документов, работа в справочно-правовой системе «Консультант Плюс», но и, предоставление услуг через портал «Госуслуги»: оплата ЖКХ, запись к врачу, оформление российского и заграничного паспортов, постановка транспортного средства на учет</w:t>
      </w:r>
      <w:r>
        <w:t xml:space="preserve">, </w:t>
      </w:r>
      <w:r w:rsidRPr="00B760DC">
        <w:t>Госуслуги Дом</w:t>
      </w:r>
      <w:r>
        <w:t>,</w:t>
      </w:r>
      <w:r>
        <w:rPr>
          <w:color w:val="FF0000"/>
        </w:rPr>
        <w:t xml:space="preserve"> </w:t>
      </w:r>
      <w:r w:rsidRPr="00B760DC">
        <w:t xml:space="preserve">подтверждение учетной записи для </w:t>
      </w:r>
      <w:r>
        <w:t xml:space="preserve"> различных целей (</w:t>
      </w:r>
      <w:r w:rsidRPr="00B760DC">
        <w:t>оформлени</w:t>
      </w:r>
      <w:r>
        <w:t>е</w:t>
      </w:r>
      <w:r w:rsidRPr="00B760DC">
        <w:t xml:space="preserve"> Пушкинской карты</w:t>
      </w:r>
      <w:r>
        <w:t>, заявление на получение паспортов,  детских пособий  и т.д.).</w:t>
      </w:r>
      <w:r>
        <w:rPr>
          <w:color w:val="FF0000"/>
        </w:rPr>
        <w:t xml:space="preserve"> </w:t>
      </w:r>
    </w:p>
    <w:p w:rsidR="00E5355D" w:rsidRPr="002B623D" w:rsidRDefault="00E5355D" w:rsidP="00E5355D">
      <w:pPr>
        <w:shd w:val="clear" w:color="auto" w:fill="FFFFFF"/>
        <w:ind w:firstLine="567"/>
        <w:jc w:val="both"/>
        <w:textAlignment w:val="baseline"/>
      </w:pPr>
      <w:r w:rsidRPr="002B623D">
        <w:t xml:space="preserve">Библиотеки сотрудничают с электронными библиотеками </w:t>
      </w:r>
      <w:proofErr w:type="spellStart"/>
      <w:r w:rsidRPr="002B623D">
        <w:t>ЛитРес</w:t>
      </w:r>
      <w:proofErr w:type="spellEnd"/>
      <w:r w:rsidRPr="002B623D">
        <w:t xml:space="preserve"> и Национальная электронная библиотека, что позволяет сделать доступными для читателей издания, которых нет в библиотечном фонде.</w:t>
      </w:r>
    </w:p>
    <w:p w:rsidR="00E5355D" w:rsidRPr="00D421EB" w:rsidRDefault="00E5355D" w:rsidP="00E5355D">
      <w:pPr>
        <w:ind w:firstLine="567"/>
        <w:jc w:val="both"/>
        <w:rPr>
          <w:iCs/>
        </w:rPr>
      </w:pPr>
      <w:r w:rsidRPr="00D421EB">
        <w:rPr>
          <w:iCs/>
        </w:rPr>
        <w:t>Неотъемлемой частью эффективной работы МБУК «ЦБС» является состояние ее материально-технической базы. В течение последних лет был принят ряд мер, направленных на сохранение и развитие муниципальных библиотек, проводились текущие</w:t>
      </w:r>
      <w:r>
        <w:rPr>
          <w:iCs/>
        </w:rPr>
        <w:t xml:space="preserve"> </w:t>
      </w:r>
      <w:r w:rsidRPr="00D421EB">
        <w:rPr>
          <w:iCs/>
        </w:rPr>
        <w:t xml:space="preserve">ремонты </w:t>
      </w:r>
      <w:r w:rsidRPr="00D421EB">
        <w:rPr>
          <w:iCs/>
        </w:rPr>
        <w:lastRenderedPageBreak/>
        <w:t xml:space="preserve">помещений, ремонты по обеспечению пожарной безопасности. В 2018 году завершилось благоустройство территории, прилегающей к </w:t>
      </w:r>
      <w:r>
        <w:rPr>
          <w:iCs/>
        </w:rPr>
        <w:t>Центральной б</w:t>
      </w:r>
      <w:r w:rsidRPr="00D421EB">
        <w:rPr>
          <w:iCs/>
        </w:rPr>
        <w:t>иблиотеке семейного чтения им. Н. Войновской</w:t>
      </w:r>
      <w:r>
        <w:rPr>
          <w:iCs/>
        </w:rPr>
        <w:t>, в 2021году заменена кровля библиотеки, произведен косметический ремонт библиотеки №1.</w:t>
      </w:r>
    </w:p>
    <w:p w:rsidR="00E5355D" w:rsidRPr="00D421EB" w:rsidRDefault="00E5355D" w:rsidP="00E5355D">
      <w:pPr>
        <w:shd w:val="clear" w:color="auto" w:fill="FFFFFF"/>
        <w:ind w:right="14" w:firstLine="567"/>
        <w:jc w:val="both"/>
        <w:rPr>
          <w:iCs/>
        </w:rPr>
      </w:pPr>
      <w:r w:rsidRPr="00D421EB">
        <w:rPr>
          <w:iCs/>
        </w:rPr>
        <w:t xml:space="preserve"> Необходима разработка оптимальной системы обеспечения подразделений МБУК «ЦБС» необходимыми материалами и оборудованием для выполнения всех видов ра</w:t>
      </w:r>
      <w:r w:rsidRPr="00D421EB">
        <w:rPr>
          <w:iCs/>
        </w:rPr>
        <w:softHyphen/>
        <w:t>бот.</w:t>
      </w:r>
    </w:p>
    <w:p w:rsidR="00E5355D" w:rsidRPr="00A661D3" w:rsidRDefault="00E5355D" w:rsidP="00E5355D">
      <w:pPr>
        <w:pStyle w:val="2"/>
        <w:keepNext/>
        <w:tabs>
          <w:tab w:val="left" w:pos="284"/>
          <w:tab w:val="left" w:pos="993"/>
        </w:tabs>
        <w:spacing w:before="0" w:beforeAutospacing="0" w:after="0" w:afterAutospacing="0"/>
        <w:jc w:val="both"/>
        <w:rPr>
          <w:b w:val="0"/>
          <w:i/>
          <w:iCs/>
          <w:sz w:val="24"/>
          <w:szCs w:val="24"/>
        </w:rPr>
      </w:pPr>
    </w:p>
    <w:p w:rsidR="00E5355D" w:rsidRPr="00A12F0F" w:rsidRDefault="00E5355D" w:rsidP="00E5355D">
      <w:pPr>
        <w:pStyle w:val="2"/>
        <w:keepNext/>
        <w:tabs>
          <w:tab w:val="left" w:pos="284"/>
          <w:tab w:val="left" w:pos="993"/>
        </w:tabs>
        <w:spacing w:before="0" w:beforeAutospacing="0" w:after="0" w:afterAutospacing="0"/>
        <w:jc w:val="center"/>
        <w:rPr>
          <w:sz w:val="24"/>
          <w:szCs w:val="24"/>
        </w:rPr>
      </w:pPr>
      <w:r w:rsidRPr="00A12F0F">
        <w:rPr>
          <w:sz w:val="24"/>
          <w:szCs w:val="24"/>
        </w:rPr>
        <w:t>12.2.3 Содержание проблемы и обоснование необходимости ее решения</w:t>
      </w:r>
    </w:p>
    <w:p w:rsidR="00E5355D" w:rsidRPr="00A12F0F" w:rsidRDefault="00E5355D" w:rsidP="00E5355D">
      <w:pPr>
        <w:pStyle w:val="2"/>
        <w:keepNext/>
        <w:tabs>
          <w:tab w:val="left" w:pos="284"/>
          <w:tab w:val="left" w:pos="993"/>
        </w:tabs>
        <w:spacing w:before="0" w:beforeAutospacing="0" w:after="0" w:afterAutospacing="0"/>
        <w:rPr>
          <w:b w:val="0"/>
          <w:sz w:val="24"/>
          <w:szCs w:val="24"/>
        </w:rPr>
      </w:pPr>
    </w:p>
    <w:p w:rsidR="00E5355D" w:rsidRPr="00A12F0F" w:rsidRDefault="00E5355D" w:rsidP="00E5355D">
      <w:pPr>
        <w:pStyle w:val="2"/>
        <w:keepNext/>
        <w:tabs>
          <w:tab w:val="left" w:pos="0"/>
        </w:tabs>
        <w:spacing w:before="0" w:beforeAutospacing="0" w:after="0" w:afterAutospacing="0"/>
        <w:ind w:firstLine="567"/>
        <w:jc w:val="both"/>
        <w:rPr>
          <w:b w:val="0"/>
          <w:iCs/>
          <w:sz w:val="24"/>
          <w:szCs w:val="24"/>
        </w:rPr>
      </w:pPr>
      <w:r w:rsidRPr="00A12F0F">
        <w:rPr>
          <w:b w:val="0"/>
          <w:sz w:val="24"/>
          <w:szCs w:val="24"/>
        </w:rPr>
        <w:t xml:space="preserve">Несмотря на позитивную динамику развития муниципальных библиотек, существует ряд проблем. Основная проблема - </w:t>
      </w:r>
      <w:r w:rsidRPr="00A12F0F">
        <w:rPr>
          <w:b w:val="0"/>
          <w:bCs w:val="0"/>
          <w:iCs/>
          <w:sz w:val="24"/>
          <w:szCs w:val="24"/>
        </w:rPr>
        <w:tab/>
        <w:t>формирование и сохранение фондов. Пути решения:</w:t>
      </w:r>
    </w:p>
    <w:p w:rsidR="00E5355D" w:rsidRPr="00A12F0F" w:rsidRDefault="00E5355D" w:rsidP="00E5355D">
      <w:pPr>
        <w:pStyle w:val="ae"/>
        <w:numPr>
          <w:ilvl w:val="0"/>
          <w:numId w:val="10"/>
        </w:numPr>
        <w:shd w:val="clear" w:color="auto" w:fill="FFFFFF"/>
        <w:tabs>
          <w:tab w:val="left" w:pos="0"/>
        </w:tabs>
        <w:spacing w:before="0"/>
        <w:ind w:left="0" w:right="14" w:firstLine="567"/>
        <w:jc w:val="both"/>
      </w:pPr>
      <w:r w:rsidRPr="00A12F0F">
        <w:t>мониторинг приоритетов в комплектовании литературы за счет иных внебюджетных трансфертов и местного бюджета: обновление фонда МБУК «ЦБС»</w:t>
      </w:r>
      <w:r>
        <w:t xml:space="preserve"> </w:t>
      </w:r>
      <w:r w:rsidRPr="00A12F0F">
        <w:t>краеведческими изданиями, имеющими историко-культурную ценность, современной художественной литературой, изданиями для детей,  формирование фонда литературы для молодежи, в том числе подписными периодическими  изданиями;</w:t>
      </w:r>
    </w:p>
    <w:p w:rsidR="00E5355D" w:rsidRDefault="00E5355D" w:rsidP="00E5355D">
      <w:pPr>
        <w:pStyle w:val="ae"/>
        <w:numPr>
          <w:ilvl w:val="0"/>
          <w:numId w:val="10"/>
        </w:numPr>
        <w:shd w:val="clear" w:color="auto" w:fill="FFFFFF"/>
        <w:tabs>
          <w:tab w:val="left" w:pos="0"/>
        </w:tabs>
        <w:spacing w:before="0"/>
        <w:ind w:left="0" w:right="14" w:firstLine="567"/>
        <w:jc w:val="both"/>
      </w:pPr>
      <w:r w:rsidRPr="00A12F0F">
        <w:t>расширение фонда за счет импорта электронных документов из свободных источников сети Интернет</w:t>
      </w:r>
      <w:r>
        <w:t>.</w:t>
      </w:r>
    </w:p>
    <w:p w:rsidR="00E5355D" w:rsidRPr="00F60446" w:rsidRDefault="00E5355D" w:rsidP="00E5355D">
      <w:pPr>
        <w:shd w:val="clear" w:color="auto" w:fill="FFFFFF"/>
        <w:tabs>
          <w:tab w:val="left" w:pos="0"/>
        </w:tabs>
        <w:ind w:right="14"/>
        <w:jc w:val="both"/>
      </w:pPr>
      <w:r>
        <w:tab/>
        <w:t>Слабое материально-техническое оснащение. Пути решения:</w:t>
      </w:r>
    </w:p>
    <w:p w:rsidR="00E5355D" w:rsidRDefault="00E5355D" w:rsidP="00E5355D">
      <w:pPr>
        <w:pStyle w:val="2"/>
        <w:keepNext/>
        <w:numPr>
          <w:ilvl w:val="0"/>
          <w:numId w:val="11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b w:val="0"/>
          <w:sz w:val="24"/>
          <w:szCs w:val="24"/>
        </w:rPr>
      </w:pPr>
      <w:r w:rsidRPr="00A12F0F">
        <w:rPr>
          <w:b w:val="0"/>
          <w:sz w:val="24"/>
          <w:szCs w:val="24"/>
        </w:rPr>
        <w:t>модернизация библиотечно-информационных центров, пополнение, обновление компьютерной и копировально-множительной техникой;</w:t>
      </w:r>
      <w:r>
        <w:rPr>
          <w:b w:val="0"/>
          <w:sz w:val="24"/>
          <w:szCs w:val="24"/>
        </w:rPr>
        <w:t xml:space="preserve"> </w:t>
      </w:r>
    </w:p>
    <w:p w:rsidR="00E5355D" w:rsidRPr="00D1371C" w:rsidRDefault="00E5355D" w:rsidP="00E5355D">
      <w:pPr>
        <w:pStyle w:val="2"/>
        <w:keepNext/>
        <w:numPr>
          <w:ilvl w:val="0"/>
          <w:numId w:val="11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b w:val="0"/>
          <w:sz w:val="24"/>
          <w:szCs w:val="24"/>
        </w:rPr>
      </w:pPr>
      <w:r w:rsidRPr="00D1371C">
        <w:rPr>
          <w:b w:val="0"/>
          <w:sz w:val="24"/>
          <w:szCs w:val="24"/>
        </w:rPr>
        <w:t xml:space="preserve">библиотечная система обширно занимается издательской деятельностью, для полноценного функционирования данного направления необходимы; ламинатор, брошюровщик, </w:t>
      </w:r>
      <w:proofErr w:type="spellStart"/>
      <w:r w:rsidRPr="00D1371C">
        <w:rPr>
          <w:b w:val="0"/>
          <w:sz w:val="24"/>
          <w:szCs w:val="24"/>
        </w:rPr>
        <w:t>биговальный</w:t>
      </w:r>
      <w:proofErr w:type="spellEnd"/>
      <w:r w:rsidRPr="00D1371C">
        <w:rPr>
          <w:b w:val="0"/>
          <w:sz w:val="24"/>
          <w:szCs w:val="24"/>
        </w:rPr>
        <w:t xml:space="preserve"> аппарат, резак</w:t>
      </w:r>
      <w:r>
        <w:rPr>
          <w:b w:val="0"/>
          <w:sz w:val="24"/>
          <w:szCs w:val="24"/>
        </w:rPr>
        <w:t xml:space="preserve"> роликовый</w:t>
      </w:r>
      <w:r w:rsidRPr="00D1371C">
        <w:rPr>
          <w:b w:val="0"/>
          <w:sz w:val="24"/>
          <w:szCs w:val="24"/>
        </w:rPr>
        <w:t>, обрезчик углов, нарезчик визиток, электрический степлер</w:t>
      </w:r>
      <w:r>
        <w:rPr>
          <w:b w:val="0"/>
          <w:sz w:val="24"/>
          <w:szCs w:val="24"/>
        </w:rPr>
        <w:t>;</w:t>
      </w:r>
    </w:p>
    <w:p w:rsidR="00E5355D" w:rsidRDefault="00E5355D" w:rsidP="00E5355D">
      <w:pPr>
        <w:numPr>
          <w:ilvl w:val="0"/>
          <w:numId w:val="11"/>
        </w:numPr>
        <w:tabs>
          <w:tab w:val="left" w:pos="0"/>
        </w:tabs>
        <w:ind w:left="0" w:firstLine="567"/>
        <w:jc w:val="both"/>
      </w:pPr>
      <w:r w:rsidRPr="00A12F0F">
        <w:t>необходимо приобретение библиотечной техники (дневники, формуляры, вкладыши, каталожные карточки, регистрационные карточки и т.д.)</w:t>
      </w:r>
      <w:r>
        <w:t xml:space="preserve">. </w:t>
      </w:r>
    </w:p>
    <w:p w:rsidR="00E5355D" w:rsidRDefault="00E5355D" w:rsidP="00E5355D">
      <w:pPr>
        <w:numPr>
          <w:ilvl w:val="0"/>
          <w:numId w:val="11"/>
        </w:numPr>
        <w:tabs>
          <w:tab w:val="left" w:pos="0"/>
        </w:tabs>
        <w:ind w:left="0" w:firstLine="567"/>
        <w:jc w:val="both"/>
      </w:pPr>
      <w:r w:rsidRPr="00A12F0F">
        <w:t xml:space="preserve">библиотечное оборудование (кафедры, стеллажи, каталожные ящики) также требует замены. Для более комфортного нахождения в библиотеках системы принято зонирование библиотечных помещений. Необходимо </w:t>
      </w:r>
      <w:r>
        <w:t>заменить</w:t>
      </w:r>
      <w:r w:rsidRPr="00A12F0F">
        <w:t xml:space="preserve"> мебель</w:t>
      </w:r>
      <w:r>
        <w:t xml:space="preserve"> </w:t>
      </w:r>
      <w:r w:rsidRPr="00A12F0F">
        <w:t xml:space="preserve">на более современную, комфортную, </w:t>
      </w:r>
      <w:r>
        <w:t xml:space="preserve">мобильную, </w:t>
      </w:r>
      <w:r w:rsidRPr="00A12F0F">
        <w:t>отвечающую возрастным требованиям;</w:t>
      </w:r>
    </w:p>
    <w:p w:rsidR="00E5355D" w:rsidRDefault="00E5355D" w:rsidP="00E5355D">
      <w:pPr>
        <w:tabs>
          <w:tab w:val="left" w:pos="0"/>
        </w:tabs>
        <w:ind w:left="567"/>
        <w:jc w:val="both"/>
      </w:pPr>
      <w:r>
        <w:t>С целью привлечения новых читателей в библиотеку, развития новых компетенций, раскрытия творческого потенциала пользователей, необходимо приобретение интерактивного оборудования:</w:t>
      </w:r>
    </w:p>
    <w:p w:rsidR="00E5355D" w:rsidRPr="009E5E4A" w:rsidRDefault="00E5355D" w:rsidP="00E5355D">
      <w:pPr>
        <w:numPr>
          <w:ilvl w:val="0"/>
          <w:numId w:val="11"/>
        </w:numPr>
        <w:tabs>
          <w:tab w:val="left" w:pos="0"/>
        </w:tabs>
        <w:ind w:left="0" w:firstLine="567"/>
        <w:jc w:val="both"/>
      </w:pPr>
      <w:r w:rsidRPr="009E5E4A">
        <w:rPr>
          <w:rFonts w:eastAsia="Calibri"/>
        </w:rPr>
        <w:t>интерактивная</w:t>
      </w:r>
      <w:r w:rsidRPr="009E5E4A">
        <w:rPr>
          <w:bCs/>
          <w:bdr w:val="none" w:sz="0" w:space="0" w:color="auto" w:frame="1"/>
        </w:rPr>
        <w:t xml:space="preserve"> 3D карта города Зимы, интерактивный пол, интерактивный стол, л</w:t>
      </w:r>
      <w:r w:rsidRPr="009E5E4A">
        <w:rPr>
          <w:rFonts w:eastAsia="Calibri"/>
          <w:iCs/>
        </w:rPr>
        <w:t xml:space="preserve">огопедический стол, </w:t>
      </w:r>
      <w:proofErr w:type="spellStart"/>
      <w:r w:rsidRPr="009E5E4A">
        <w:rPr>
          <w:rFonts w:eastAsia="Calibri"/>
          <w:iCs/>
        </w:rPr>
        <w:t>мультстудия</w:t>
      </w:r>
      <w:proofErr w:type="spellEnd"/>
      <w:r w:rsidRPr="009E5E4A">
        <w:rPr>
          <w:rFonts w:eastAsia="Calibri"/>
          <w:iCs/>
        </w:rPr>
        <w:t>, интерактивная песочница, интерактивный глобус;</w:t>
      </w:r>
    </w:p>
    <w:p w:rsidR="00E5355D" w:rsidRPr="009E5E4A" w:rsidRDefault="00E5355D" w:rsidP="00E5355D">
      <w:pPr>
        <w:numPr>
          <w:ilvl w:val="0"/>
          <w:numId w:val="11"/>
        </w:numPr>
        <w:tabs>
          <w:tab w:val="left" w:pos="0"/>
        </w:tabs>
        <w:ind w:left="0" w:firstLine="567"/>
        <w:jc w:val="both"/>
      </w:pPr>
      <w:r>
        <w:rPr>
          <w:bCs/>
        </w:rPr>
        <w:t>м</w:t>
      </w:r>
      <w:r w:rsidRPr="009E5E4A">
        <w:rPr>
          <w:bCs/>
        </w:rPr>
        <w:t>обильный планетарий, купол</w:t>
      </w:r>
      <w:r>
        <w:rPr>
          <w:bCs/>
        </w:rPr>
        <w:t xml:space="preserve">, </w:t>
      </w:r>
      <w:r w:rsidRPr="009E5E4A">
        <w:rPr>
          <w:bCs/>
        </w:rPr>
        <w:t>VR- шлем+ программа ПО</w:t>
      </w:r>
      <w:r>
        <w:rPr>
          <w:bCs/>
        </w:rPr>
        <w:t>,</w:t>
      </w:r>
      <w:r w:rsidRPr="009E5E4A">
        <w:rPr>
          <w:bCs/>
        </w:rPr>
        <w:t xml:space="preserve"> ПО «Интерактивные онлайн-симуляторы: физика, химия</w:t>
      </w:r>
      <w:r>
        <w:rPr>
          <w:bCs/>
        </w:rPr>
        <w:t>, графический планшет и т.д.</w:t>
      </w:r>
    </w:p>
    <w:p w:rsidR="00E5355D" w:rsidRPr="00A12F0F" w:rsidRDefault="00E5355D" w:rsidP="00E5355D">
      <w:pPr>
        <w:shd w:val="clear" w:color="auto" w:fill="FFFFFF"/>
        <w:tabs>
          <w:tab w:val="left" w:pos="0"/>
        </w:tabs>
        <w:ind w:right="10" w:firstLine="567"/>
        <w:jc w:val="both"/>
        <w:rPr>
          <w:bCs/>
          <w:iCs/>
        </w:rPr>
      </w:pPr>
      <w:r w:rsidRPr="00A12F0F">
        <w:rPr>
          <w:bCs/>
          <w:iCs/>
        </w:rPr>
        <w:t>Культурно- просветительская деятельность:</w:t>
      </w:r>
    </w:p>
    <w:p w:rsidR="00E5355D" w:rsidRDefault="00E5355D" w:rsidP="00E5355D">
      <w:pPr>
        <w:numPr>
          <w:ilvl w:val="0"/>
          <w:numId w:val="11"/>
        </w:numPr>
        <w:tabs>
          <w:tab w:val="left" w:pos="0"/>
        </w:tabs>
        <w:ind w:left="0" w:firstLine="567"/>
        <w:jc w:val="both"/>
      </w:pPr>
      <w:r w:rsidRPr="00A12F0F">
        <w:rPr>
          <w:bCs/>
          <w:shd w:val="clear" w:color="auto" w:fill="FFFFFF"/>
        </w:rPr>
        <w:t xml:space="preserve">для театральных постановок необходимо приобретение </w:t>
      </w:r>
      <w:r>
        <w:rPr>
          <w:bCs/>
          <w:shd w:val="clear" w:color="auto" w:fill="FFFFFF"/>
        </w:rPr>
        <w:t xml:space="preserve">подиума, </w:t>
      </w:r>
      <w:r w:rsidRPr="00A12F0F">
        <w:rPr>
          <w:bCs/>
          <w:shd w:val="clear" w:color="auto" w:fill="FFFFFF"/>
        </w:rPr>
        <w:t>сценических костюмов, перчаточных кукол</w:t>
      </w:r>
      <w:r>
        <w:rPr>
          <w:bCs/>
          <w:shd w:val="clear" w:color="auto" w:fill="FFFFFF"/>
        </w:rPr>
        <w:t>,</w:t>
      </w:r>
      <w:r w:rsidRPr="00A12F0F">
        <w:rPr>
          <w:bCs/>
          <w:shd w:val="clear" w:color="auto" w:fill="FFFFFF"/>
        </w:rPr>
        <w:t xml:space="preserve"> ширмы для постановок кукольных </w:t>
      </w:r>
      <w:r>
        <w:rPr>
          <w:bCs/>
          <w:shd w:val="clear" w:color="auto" w:fill="FFFFFF"/>
        </w:rPr>
        <w:t>спектаклей и «театра теней».</w:t>
      </w:r>
    </w:p>
    <w:p w:rsidR="00E5355D" w:rsidRPr="00A12F0F" w:rsidRDefault="00E5355D" w:rsidP="00E5355D">
      <w:pPr>
        <w:ind w:firstLine="567"/>
        <w:jc w:val="both"/>
      </w:pPr>
      <w:r>
        <w:t>О</w:t>
      </w:r>
      <w:r w:rsidRPr="00A12F0F">
        <w:t>дн</w:t>
      </w:r>
      <w:r>
        <w:t>ой</w:t>
      </w:r>
      <w:r w:rsidRPr="00A12F0F">
        <w:t xml:space="preserve"> из важнейших проблем</w:t>
      </w:r>
      <w:r>
        <w:t xml:space="preserve"> </w:t>
      </w:r>
      <w:r w:rsidRPr="00A12F0F">
        <w:t>является дефицит</w:t>
      </w:r>
      <w:r>
        <w:t xml:space="preserve"> молодых</w:t>
      </w:r>
      <w:r w:rsidRPr="00A12F0F">
        <w:t xml:space="preserve"> кадров</w:t>
      </w:r>
      <w:r>
        <w:t xml:space="preserve"> с профессиональным библиотечным образованием, </w:t>
      </w:r>
      <w:r w:rsidRPr="00A12F0F">
        <w:t xml:space="preserve">средний возраст специалистов библиотечной системы составляет </w:t>
      </w:r>
      <w:r>
        <w:t>35-45</w:t>
      </w:r>
      <w:r w:rsidRPr="00A12F0F">
        <w:t xml:space="preserve"> лет</w:t>
      </w:r>
      <w:r>
        <w:t>.</w:t>
      </w:r>
      <w:r w:rsidRPr="00A12F0F">
        <w:t xml:space="preserve"> </w:t>
      </w:r>
    </w:p>
    <w:p w:rsidR="00E5355D" w:rsidRDefault="00E5355D" w:rsidP="00E5355D">
      <w:pPr>
        <w:ind w:firstLine="567"/>
        <w:jc w:val="both"/>
      </w:pPr>
      <w:r w:rsidRPr="00A12F0F">
        <w:t>Вышеуказанную проблему можно решить путем повышения квалификации библиотечных кадров, необходимы меры по привлече</w:t>
      </w:r>
      <w:r>
        <w:t>нию молодых специалистов, а так</w:t>
      </w:r>
      <w:r w:rsidRPr="00A12F0F">
        <w:t>же организация семинаров и курсов профессиональной переподготовки.</w:t>
      </w:r>
    </w:p>
    <w:p w:rsidR="005A76FB" w:rsidRDefault="005A76FB" w:rsidP="00E5355D">
      <w:pPr>
        <w:ind w:firstLine="567"/>
        <w:jc w:val="both"/>
      </w:pPr>
    </w:p>
    <w:p w:rsidR="005A76FB" w:rsidRDefault="005A76FB" w:rsidP="00E5355D">
      <w:pPr>
        <w:ind w:firstLine="567"/>
        <w:jc w:val="both"/>
      </w:pPr>
    </w:p>
    <w:p w:rsidR="005A76FB" w:rsidRDefault="005A76FB" w:rsidP="00E5355D">
      <w:pPr>
        <w:ind w:firstLine="567"/>
        <w:jc w:val="both"/>
      </w:pPr>
    </w:p>
    <w:p w:rsidR="005A76FB" w:rsidRDefault="005A76FB" w:rsidP="00E5355D">
      <w:pPr>
        <w:ind w:firstLine="567"/>
        <w:jc w:val="both"/>
      </w:pPr>
    </w:p>
    <w:p w:rsidR="005A76FB" w:rsidRPr="00A12F0F" w:rsidRDefault="005A76FB" w:rsidP="00E5355D">
      <w:pPr>
        <w:ind w:firstLine="567"/>
        <w:jc w:val="both"/>
      </w:pPr>
    </w:p>
    <w:p w:rsidR="005A62F9" w:rsidRPr="00A12F0F" w:rsidRDefault="005A62F9" w:rsidP="005A62F9">
      <w:pPr>
        <w:ind w:firstLine="567"/>
        <w:jc w:val="center"/>
      </w:pPr>
    </w:p>
    <w:p w:rsidR="005A62F9" w:rsidRPr="00A12F0F" w:rsidRDefault="00D35DC0" w:rsidP="005A62F9">
      <w:pPr>
        <w:jc w:val="center"/>
        <w:rPr>
          <w:b/>
        </w:rPr>
      </w:pPr>
      <w:r w:rsidRPr="00A12F0F">
        <w:rPr>
          <w:b/>
        </w:rPr>
        <w:t>12.2.4 Цели и задачи подпрограммы</w:t>
      </w:r>
    </w:p>
    <w:p w:rsidR="00660CAA" w:rsidRPr="00A12F0F" w:rsidRDefault="00660CAA" w:rsidP="005A62F9">
      <w:pPr>
        <w:jc w:val="center"/>
      </w:pPr>
    </w:p>
    <w:p w:rsidR="005A62F9" w:rsidRPr="00A12F0F" w:rsidRDefault="00D35DC0" w:rsidP="005A62F9">
      <w:pPr>
        <w:ind w:firstLine="567"/>
        <w:jc w:val="both"/>
      </w:pPr>
      <w:r w:rsidRPr="00A12F0F">
        <w:t>Целью данной подпрограммы является - формирование информационной культуры пользователей, продвижение книги и чтения среди населения, обеспечение доступа к цифровым ресурсам муниципальных и областных библиотек.</w:t>
      </w:r>
    </w:p>
    <w:p w:rsidR="005A62F9" w:rsidRPr="00A12F0F" w:rsidRDefault="00D35DC0" w:rsidP="005A62F9">
      <w:pPr>
        <w:ind w:firstLine="567"/>
        <w:jc w:val="both"/>
      </w:pPr>
      <w:r w:rsidRPr="00A12F0F">
        <w:t>Для достижения поставленных целей подпрограммы необходимо решить следующие задачи:</w:t>
      </w:r>
    </w:p>
    <w:p w:rsidR="005A62F9" w:rsidRPr="00A12F0F" w:rsidRDefault="00D35DC0" w:rsidP="005A62F9">
      <w:pPr>
        <w:ind w:firstLine="567"/>
        <w:jc w:val="both"/>
      </w:pPr>
      <w:r w:rsidRPr="00A12F0F">
        <w:t>Внедрение инновационных библиотечных форм и методов в помощь развития творческой самореализации пользователей.</w:t>
      </w:r>
    </w:p>
    <w:p w:rsidR="005A62F9" w:rsidRPr="00A12F0F" w:rsidRDefault="00D35DC0" w:rsidP="005A62F9">
      <w:pPr>
        <w:ind w:firstLine="567"/>
        <w:jc w:val="both"/>
      </w:pPr>
      <w:r w:rsidRPr="00A12F0F">
        <w:t xml:space="preserve">Обновление фондов библиотек, обеспечение сохранности фондов, дальнейшее  формирование </w:t>
      </w:r>
      <w:r w:rsidRPr="00A12F0F">
        <w:rPr>
          <w:spacing w:val="-1"/>
        </w:rPr>
        <w:t xml:space="preserve">электронного каталога, </w:t>
      </w:r>
      <w:r w:rsidRPr="00A12F0F">
        <w:t>развитие электронной библиотеки.</w:t>
      </w:r>
    </w:p>
    <w:p w:rsidR="005A62F9" w:rsidRPr="00A12F0F" w:rsidRDefault="00D35DC0" w:rsidP="005A62F9">
      <w:pPr>
        <w:ind w:firstLine="567"/>
        <w:jc w:val="both"/>
      </w:pPr>
      <w:r w:rsidRPr="00A12F0F">
        <w:t>Развитие материально-технической базы библиотек, обеспечение их современным оборудованием.</w:t>
      </w:r>
    </w:p>
    <w:p w:rsidR="005A62F9" w:rsidRPr="00A12F0F" w:rsidRDefault="00D35DC0" w:rsidP="005A62F9">
      <w:pPr>
        <w:ind w:firstLine="567"/>
        <w:jc w:val="both"/>
      </w:pPr>
      <w:r w:rsidRPr="00A12F0F">
        <w:t>Модернизация и текущий ремонт библиотек.</w:t>
      </w:r>
    </w:p>
    <w:p w:rsidR="005A62F9" w:rsidRPr="00A12F0F" w:rsidRDefault="00D35DC0" w:rsidP="005A62F9">
      <w:pPr>
        <w:ind w:firstLine="567"/>
        <w:jc w:val="both"/>
      </w:pPr>
      <w:r w:rsidRPr="00A12F0F">
        <w:rPr>
          <w:spacing w:val="-1"/>
        </w:rPr>
        <w:t>Развитие проектной деятельности</w:t>
      </w:r>
      <w:r w:rsidRPr="00A12F0F">
        <w:t>.</w:t>
      </w:r>
    </w:p>
    <w:p w:rsidR="005A62F9" w:rsidRPr="00A12F0F" w:rsidRDefault="00D35DC0" w:rsidP="005A62F9">
      <w:pPr>
        <w:ind w:firstLine="567"/>
        <w:jc w:val="both"/>
      </w:pPr>
      <w:r w:rsidRPr="00A12F0F">
        <w:t xml:space="preserve">Развитие кадрового потенциала, привлечение </w:t>
      </w:r>
      <w:r w:rsidR="009F1F10" w:rsidRPr="00A12F0F">
        <w:t xml:space="preserve">квалифицированных специалистов, </w:t>
      </w:r>
      <w:r w:rsidRPr="00A12F0F">
        <w:t>а также повышение квалификации сотрудников.</w:t>
      </w:r>
    </w:p>
    <w:p w:rsidR="00D35DC0" w:rsidRPr="00A12F0F" w:rsidRDefault="00D35DC0" w:rsidP="005A62F9">
      <w:pPr>
        <w:ind w:firstLine="567"/>
        <w:jc w:val="both"/>
      </w:pPr>
      <w:r w:rsidRPr="00A12F0F">
        <w:t>Создание модельной библиотеки на базе Библиотеки семейного чтения им. Н. Войновской.</w:t>
      </w:r>
    </w:p>
    <w:p w:rsidR="005A62F9" w:rsidRPr="00A12F0F" w:rsidRDefault="005A62F9" w:rsidP="00D0138A">
      <w:pPr>
        <w:ind w:firstLine="567"/>
        <w:jc w:val="both"/>
      </w:pPr>
    </w:p>
    <w:p w:rsidR="00D35DC0" w:rsidRPr="00A12F0F" w:rsidRDefault="00D35DC0" w:rsidP="00D0138A">
      <w:pPr>
        <w:pStyle w:val="2"/>
        <w:keepNext/>
        <w:spacing w:before="0" w:beforeAutospacing="0" w:after="0" w:afterAutospacing="0"/>
        <w:ind w:left="708"/>
        <w:jc w:val="center"/>
        <w:rPr>
          <w:sz w:val="24"/>
          <w:szCs w:val="24"/>
        </w:rPr>
      </w:pPr>
      <w:r w:rsidRPr="00A12F0F">
        <w:rPr>
          <w:sz w:val="24"/>
          <w:szCs w:val="24"/>
        </w:rPr>
        <w:t>12.2.5 Сроки реализации и ресурсное обеспечение подпрограммы</w:t>
      </w:r>
    </w:p>
    <w:p w:rsidR="00D35DC0" w:rsidRPr="00A12F0F" w:rsidRDefault="00D35DC0" w:rsidP="00D35DC0">
      <w:pPr>
        <w:pStyle w:val="ae"/>
        <w:spacing w:before="0"/>
        <w:ind w:left="660"/>
        <w:jc w:val="both"/>
      </w:pPr>
    </w:p>
    <w:p w:rsidR="00CF6751" w:rsidRDefault="00CF6751" w:rsidP="00CF6751">
      <w:pPr>
        <w:pStyle w:val="ae"/>
        <w:spacing w:before="0"/>
        <w:ind w:left="660"/>
        <w:jc w:val="right"/>
      </w:pPr>
      <w:r w:rsidRPr="00A12F0F">
        <w:t xml:space="preserve"> (</w:t>
      </w:r>
      <w:proofErr w:type="gramStart"/>
      <w:r w:rsidRPr="00A12F0F">
        <w:t>тыс.рублей</w:t>
      </w:r>
      <w:proofErr w:type="gramEnd"/>
      <w:r w:rsidRPr="00A12F0F">
        <w:t>)</w:t>
      </w:r>
    </w:p>
    <w:tbl>
      <w:tblPr>
        <w:tblStyle w:val="ab"/>
        <w:tblW w:w="9639" w:type="dxa"/>
        <w:tblInd w:w="108" w:type="dxa"/>
        <w:tblLook w:val="04A0" w:firstRow="1" w:lastRow="0" w:firstColumn="1" w:lastColumn="0" w:noHBand="0" w:noVBand="1"/>
      </w:tblPr>
      <w:tblGrid>
        <w:gridCol w:w="1413"/>
        <w:gridCol w:w="1199"/>
        <w:gridCol w:w="932"/>
        <w:gridCol w:w="992"/>
        <w:gridCol w:w="945"/>
        <w:gridCol w:w="856"/>
        <w:gridCol w:w="856"/>
        <w:gridCol w:w="776"/>
        <w:gridCol w:w="776"/>
        <w:gridCol w:w="894"/>
      </w:tblGrid>
      <w:tr w:rsidR="003F6B5C" w:rsidTr="003F6B5C">
        <w:tc>
          <w:tcPr>
            <w:tcW w:w="1413" w:type="dxa"/>
            <w:vAlign w:val="center"/>
          </w:tcPr>
          <w:p w:rsidR="003F6B5C" w:rsidRPr="00AE4823" w:rsidRDefault="003F6B5C" w:rsidP="003F6B5C">
            <w:pPr>
              <w:jc w:val="center"/>
              <w:rPr>
                <w:sz w:val="16"/>
                <w:szCs w:val="16"/>
              </w:rPr>
            </w:pPr>
            <w:r w:rsidRPr="00AE4823">
              <w:rPr>
                <w:sz w:val="16"/>
                <w:szCs w:val="16"/>
              </w:rPr>
              <w:t>Сроки реализации</w:t>
            </w:r>
          </w:p>
        </w:tc>
        <w:tc>
          <w:tcPr>
            <w:tcW w:w="1199" w:type="dxa"/>
            <w:vAlign w:val="center"/>
          </w:tcPr>
          <w:p w:rsidR="003F6B5C" w:rsidRPr="00AE4823" w:rsidRDefault="003F6B5C" w:rsidP="003F6B5C">
            <w:pPr>
              <w:jc w:val="center"/>
              <w:rPr>
                <w:sz w:val="16"/>
                <w:szCs w:val="16"/>
              </w:rPr>
            </w:pPr>
            <w:r w:rsidRPr="00AE4823">
              <w:rPr>
                <w:sz w:val="16"/>
                <w:szCs w:val="16"/>
              </w:rPr>
              <w:t>Всего по подпрограмме</w:t>
            </w:r>
          </w:p>
        </w:tc>
        <w:tc>
          <w:tcPr>
            <w:tcW w:w="932" w:type="dxa"/>
            <w:vAlign w:val="center"/>
          </w:tcPr>
          <w:p w:rsidR="003F6B5C" w:rsidRDefault="003F6B5C" w:rsidP="003F6B5C">
            <w:pPr>
              <w:jc w:val="center"/>
              <w:rPr>
                <w:sz w:val="16"/>
                <w:szCs w:val="16"/>
              </w:rPr>
            </w:pPr>
            <w:r w:rsidRPr="00AE4823">
              <w:rPr>
                <w:sz w:val="16"/>
                <w:szCs w:val="16"/>
              </w:rPr>
              <w:t>2020</w:t>
            </w:r>
          </w:p>
          <w:p w:rsidR="003F6B5C" w:rsidRPr="00AE4823" w:rsidRDefault="003F6B5C" w:rsidP="003F6B5C">
            <w:pPr>
              <w:jc w:val="center"/>
              <w:rPr>
                <w:sz w:val="16"/>
                <w:szCs w:val="16"/>
              </w:rPr>
            </w:pPr>
            <w:r w:rsidRPr="00AE4823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3F6B5C" w:rsidRDefault="003F6B5C" w:rsidP="003F6B5C">
            <w:pPr>
              <w:jc w:val="center"/>
              <w:rPr>
                <w:sz w:val="16"/>
                <w:szCs w:val="16"/>
              </w:rPr>
            </w:pPr>
            <w:r w:rsidRPr="00AE4823">
              <w:rPr>
                <w:sz w:val="16"/>
                <w:szCs w:val="16"/>
              </w:rPr>
              <w:t>2021</w:t>
            </w:r>
          </w:p>
          <w:p w:rsidR="003F6B5C" w:rsidRPr="00AE4823" w:rsidRDefault="003F6B5C" w:rsidP="003F6B5C">
            <w:pPr>
              <w:jc w:val="center"/>
              <w:rPr>
                <w:sz w:val="16"/>
                <w:szCs w:val="16"/>
              </w:rPr>
            </w:pPr>
            <w:r w:rsidRPr="00AE4823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45" w:type="dxa"/>
            <w:vAlign w:val="center"/>
          </w:tcPr>
          <w:p w:rsidR="003F6B5C" w:rsidRDefault="003F6B5C" w:rsidP="003F6B5C">
            <w:pPr>
              <w:jc w:val="center"/>
              <w:rPr>
                <w:sz w:val="16"/>
                <w:szCs w:val="16"/>
              </w:rPr>
            </w:pPr>
            <w:r w:rsidRPr="00AE4823">
              <w:rPr>
                <w:sz w:val="16"/>
                <w:szCs w:val="16"/>
              </w:rPr>
              <w:t>2022</w:t>
            </w:r>
          </w:p>
          <w:p w:rsidR="003F6B5C" w:rsidRPr="00AE4823" w:rsidRDefault="003F6B5C" w:rsidP="003F6B5C">
            <w:pPr>
              <w:jc w:val="center"/>
              <w:rPr>
                <w:sz w:val="16"/>
                <w:szCs w:val="16"/>
              </w:rPr>
            </w:pPr>
            <w:r w:rsidRPr="00AE4823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3F6B5C" w:rsidRDefault="003F6B5C" w:rsidP="003F6B5C">
            <w:pPr>
              <w:jc w:val="center"/>
              <w:rPr>
                <w:sz w:val="16"/>
                <w:szCs w:val="16"/>
              </w:rPr>
            </w:pPr>
            <w:r w:rsidRPr="00AE4823">
              <w:rPr>
                <w:sz w:val="16"/>
                <w:szCs w:val="16"/>
              </w:rPr>
              <w:t xml:space="preserve">2023 </w:t>
            </w:r>
          </w:p>
          <w:p w:rsidR="003F6B5C" w:rsidRPr="00AE4823" w:rsidRDefault="003F6B5C" w:rsidP="003F6B5C">
            <w:pPr>
              <w:jc w:val="center"/>
              <w:rPr>
                <w:sz w:val="16"/>
                <w:szCs w:val="16"/>
              </w:rPr>
            </w:pPr>
            <w:r w:rsidRPr="00AE4823">
              <w:rPr>
                <w:sz w:val="16"/>
                <w:szCs w:val="16"/>
              </w:rPr>
              <w:t>год</w:t>
            </w:r>
          </w:p>
        </w:tc>
        <w:tc>
          <w:tcPr>
            <w:tcW w:w="0" w:type="auto"/>
            <w:vAlign w:val="center"/>
          </w:tcPr>
          <w:p w:rsidR="003F6B5C" w:rsidRDefault="003F6B5C" w:rsidP="003F6B5C">
            <w:pPr>
              <w:jc w:val="center"/>
              <w:rPr>
                <w:sz w:val="16"/>
                <w:szCs w:val="16"/>
              </w:rPr>
            </w:pPr>
            <w:r w:rsidRPr="00AE4823">
              <w:rPr>
                <w:sz w:val="16"/>
                <w:szCs w:val="16"/>
              </w:rPr>
              <w:t>2024</w:t>
            </w:r>
          </w:p>
          <w:p w:rsidR="003F6B5C" w:rsidRPr="00AE4823" w:rsidRDefault="003F6B5C" w:rsidP="003F6B5C">
            <w:pPr>
              <w:jc w:val="center"/>
              <w:rPr>
                <w:sz w:val="16"/>
                <w:szCs w:val="16"/>
              </w:rPr>
            </w:pPr>
            <w:r w:rsidRPr="00AE4823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3F6B5C" w:rsidRPr="00AE4823" w:rsidRDefault="003F6B5C" w:rsidP="003F6B5C">
            <w:pPr>
              <w:jc w:val="center"/>
              <w:rPr>
                <w:sz w:val="16"/>
                <w:szCs w:val="16"/>
              </w:rPr>
            </w:pPr>
            <w:r w:rsidRPr="00AE4823">
              <w:rPr>
                <w:sz w:val="16"/>
                <w:szCs w:val="16"/>
              </w:rPr>
              <w:t>2025</w:t>
            </w:r>
            <w:r>
              <w:rPr>
                <w:sz w:val="16"/>
                <w:szCs w:val="16"/>
              </w:rPr>
              <w:t xml:space="preserve"> </w:t>
            </w:r>
            <w:r w:rsidRPr="00AE4823">
              <w:rPr>
                <w:sz w:val="16"/>
                <w:szCs w:val="16"/>
              </w:rPr>
              <w:t xml:space="preserve">год </w:t>
            </w:r>
          </w:p>
        </w:tc>
        <w:tc>
          <w:tcPr>
            <w:tcW w:w="0" w:type="auto"/>
            <w:vAlign w:val="center"/>
          </w:tcPr>
          <w:p w:rsidR="003F6B5C" w:rsidRPr="00AE4823" w:rsidRDefault="003F6B5C" w:rsidP="003F6B5C">
            <w:pPr>
              <w:jc w:val="center"/>
              <w:rPr>
                <w:sz w:val="16"/>
                <w:szCs w:val="16"/>
              </w:rPr>
            </w:pPr>
            <w:r w:rsidRPr="00AE4823">
              <w:rPr>
                <w:sz w:val="16"/>
                <w:szCs w:val="16"/>
              </w:rPr>
              <w:t>2026 год</w:t>
            </w:r>
          </w:p>
        </w:tc>
        <w:tc>
          <w:tcPr>
            <w:tcW w:w="894" w:type="dxa"/>
            <w:vAlign w:val="center"/>
          </w:tcPr>
          <w:p w:rsidR="003F6B5C" w:rsidRDefault="003F6B5C" w:rsidP="003F6B5C">
            <w:pPr>
              <w:jc w:val="center"/>
              <w:rPr>
                <w:sz w:val="16"/>
                <w:szCs w:val="16"/>
              </w:rPr>
            </w:pPr>
            <w:r w:rsidRPr="00AE4823">
              <w:rPr>
                <w:sz w:val="16"/>
                <w:szCs w:val="16"/>
              </w:rPr>
              <w:t xml:space="preserve">2027 </w:t>
            </w:r>
          </w:p>
          <w:p w:rsidR="003F6B5C" w:rsidRPr="00AE4823" w:rsidRDefault="003F6B5C" w:rsidP="003F6B5C">
            <w:pPr>
              <w:jc w:val="center"/>
              <w:rPr>
                <w:sz w:val="16"/>
                <w:szCs w:val="16"/>
              </w:rPr>
            </w:pPr>
            <w:r w:rsidRPr="00AE4823">
              <w:rPr>
                <w:sz w:val="16"/>
                <w:szCs w:val="16"/>
              </w:rPr>
              <w:t>год</w:t>
            </w:r>
          </w:p>
        </w:tc>
      </w:tr>
      <w:tr w:rsidR="003F6B5C" w:rsidTr="003F6B5C">
        <w:tc>
          <w:tcPr>
            <w:tcW w:w="1413" w:type="dxa"/>
          </w:tcPr>
          <w:p w:rsidR="003F6B5C" w:rsidRPr="00F747BB" w:rsidRDefault="003F6B5C" w:rsidP="003F6B5C">
            <w:pPr>
              <w:rPr>
                <w:sz w:val="16"/>
                <w:szCs w:val="16"/>
              </w:rPr>
            </w:pPr>
            <w:r w:rsidRPr="00F747BB">
              <w:rPr>
                <w:sz w:val="16"/>
                <w:szCs w:val="16"/>
              </w:rPr>
              <w:t>Общий объем финансирования, в т.ч.</w:t>
            </w:r>
          </w:p>
        </w:tc>
        <w:tc>
          <w:tcPr>
            <w:tcW w:w="1199" w:type="dxa"/>
            <w:vAlign w:val="center"/>
          </w:tcPr>
          <w:p w:rsidR="003F6B5C" w:rsidRPr="00F747BB" w:rsidRDefault="003F6B5C" w:rsidP="003F6B5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110 420,03</w:t>
            </w:r>
          </w:p>
        </w:tc>
        <w:tc>
          <w:tcPr>
            <w:tcW w:w="932" w:type="dxa"/>
            <w:vAlign w:val="center"/>
          </w:tcPr>
          <w:p w:rsidR="003F6B5C" w:rsidRPr="00F747BB" w:rsidRDefault="003F6B5C" w:rsidP="003F6B5C">
            <w:pPr>
              <w:jc w:val="right"/>
              <w:rPr>
                <w:color w:val="000000"/>
                <w:sz w:val="16"/>
                <w:szCs w:val="16"/>
              </w:rPr>
            </w:pPr>
            <w:r w:rsidRPr="00F747BB">
              <w:rPr>
                <w:color w:val="000000"/>
                <w:sz w:val="16"/>
                <w:szCs w:val="16"/>
              </w:rPr>
              <w:t>19 055,70</w:t>
            </w:r>
          </w:p>
        </w:tc>
        <w:tc>
          <w:tcPr>
            <w:tcW w:w="992" w:type="dxa"/>
            <w:vAlign w:val="center"/>
          </w:tcPr>
          <w:p w:rsidR="003F6B5C" w:rsidRPr="00F747BB" w:rsidRDefault="003F6B5C" w:rsidP="003F6B5C">
            <w:pPr>
              <w:jc w:val="right"/>
              <w:rPr>
                <w:color w:val="000000"/>
                <w:sz w:val="16"/>
                <w:szCs w:val="16"/>
              </w:rPr>
            </w:pPr>
            <w:r w:rsidRPr="00F747BB">
              <w:rPr>
                <w:color w:val="000000"/>
                <w:sz w:val="16"/>
                <w:szCs w:val="16"/>
              </w:rPr>
              <w:t>15 164,80</w:t>
            </w:r>
          </w:p>
        </w:tc>
        <w:tc>
          <w:tcPr>
            <w:tcW w:w="945" w:type="dxa"/>
            <w:vAlign w:val="center"/>
          </w:tcPr>
          <w:p w:rsidR="003F6B5C" w:rsidRPr="00F747BB" w:rsidRDefault="003F6B5C" w:rsidP="003F6B5C">
            <w:pPr>
              <w:jc w:val="right"/>
              <w:rPr>
                <w:color w:val="000000"/>
                <w:sz w:val="16"/>
                <w:szCs w:val="16"/>
              </w:rPr>
            </w:pPr>
            <w:r w:rsidRPr="00F747BB">
              <w:rPr>
                <w:color w:val="000000"/>
                <w:sz w:val="16"/>
                <w:szCs w:val="16"/>
              </w:rPr>
              <w:t>17 400,87</w:t>
            </w:r>
          </w:p>
        </w:tc>
        <w:tc>
          <w:tcPr>
            <w:tcW w:w="0" w:type="auto"/>
            <w:vAlign w:val="center"/>
          </w:tcPr>
          <w:p w:rsidR="003F6B5C" w:rsidRPr="00F747BB" w:rsidRDefault="003F6B5C" w:rsidP="003F6B5C">
            <w:pPr>
              <w:jc w:val="right"/>
              <w:rPr>
                <w:color w:val="000000"/>
                <w:sz w:val="16"/>
                <w:szCs w:val="16"/>
              </w:rPr>
            </w:pPr>
            <w:r w:rsidRPr="00F747BB">
              <w:rPr>
                <w:color w:val="000000"/>
                <w:sz w:val="16"/>
                <w:szCs w:val="16"/>
              </w:rPr>
              <w:t>12 982,57</w:t>
            </w:r>
          </w:p>
        </w:tc>
        <w:tc>
          <w:tcPr>
            <w:tcW w:w="0" w:type="auto"/>
            <w:vAlign w:val="center"/>
          </w:tcPr>
          <w:p w:rsidR="003F6B5C" w:rsidRPr="00F747BB" w:rsidRDefault="003F6B5C" w:rsidP="003F6B5C">
            <w:pPr>
              <w:jc w:val="right"/>
              <w:rPr>
                <w:color w:val="000000"/>
                <w:sz w:val="16"/>
                <w:szCs w:val="16"/>
              </w:rPr>
            </w:pPr>
            <w:r w:rsidRPr="00F747BB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8</w:t>
            </w:r>
            <w:r w:rsidRPr="00F747B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7</w:t>
            </w:r>
            <w:r w:rsidRPr="00F747BB">
              <w:rPr>
                <w:color w:val="000000"/>
                <w:sz w:val="16"/>
                <w:szCs w:val="16"/>
              </w:rPr>
              <w:t>69,50</w:t>
            </w:r>
          </w:p>
        </w:tc>
        <w:tc>
          <w:tcPr>
            <w:tcW w:w="0" w:type="auto"/>
            <w:vAlign w:val="center"/>
          </w:tcPr>
          <w:p w:rsidR="003F6B5C" w:rsidRPr="00F747BB" w:rsidRDefault="003F6B5C" w:rsidP="003F6B5C">
            <w:pPr>
              <w:jc w:val="right"/>
              <w:rPr>
                <w:color w:val="000000"/>
                <w:sz w:val="16"/>
                <w:szCs w:val="16"/>
              </w:rPr>
            </w:pPr>
            <w:r w:rsidRPr="00F747BB">
              <w:rPr>
                <w:color w:val="000000"/>
                <w:sz w:val="16"/>
                <w:szCs w:val="16"/>
              </w:rPr>
              <w:t>9 015,51</w:t>
            </w:r>
          </w:p>
        </w:tc>
        <w:tc>
          <w:tcPr>
            <w:tcW w:w="0" w:type="auto"/>
            <w:vAlign w:val="center"/>
          </w:tcPr>
          <w:p w:rsidR="003F6B5C" w:rsidRPr="00F747BB" w:rsidRDefault="003F6B5C" w:rsidP="003F6B5C">
            <w:pPr>
              <w:jc w:val="right"/>
              <w:rPr>
                <w:color w:val="000000"/>
                <w:sz w:val="16"/>
                <w:szCs w:val="16"/>
              </w:rPr>
            </w:pPr>
            <w:r w:rsidRPr="00F747BB">
              <w:rPr>
                <w:color w:val="000000"/>
                <w:sz w:val="16"/>
                <w:szCs w:val="16"/>
              </w:rPr>
              <w:t>9 015,54</w:t>
            </w:r>
          </w:p>
        </w:tc>
        <w:tc>
          <w:tcPr>
            <w:tcW w:w="894" w:type="dxa"/>
            <w:vAlign w:val="center"/>
          </w:tcPr>
          <w:p w:rsidR="003F6B5C" w:rsidRPr="00F747BB" w:rsidRDefault="003F6B5C" w:rsidP="003F6B5C">
            <w:pPr>
              <w:jc w:val="right"/>
              <w:rPr>
                <w:color w:val="000000"/>
                <w:sz w:val="16"/>
                <w:szCs w:val="16"/>
              </w:rPr>
            </w:pPr>
            <w:r w:rsidRPr="00F747BB">
              <w:rPr>
                <w:color w:val="000000"/>
                <w:sz w:val="16"/>
                <w:szCs w:val="16"/>
              </w:rPr>
              <w:t>9 015,54</w:t>
            </w:r>
          </w:p>
        </w:tc>
      </w:tr>
      <w:tr w:rsidR="003F6B5C" w:rsidTr="003F6B5C">
        <w:tc>
          <w:tcPr>
            <w:tcW w:w="1413" w:type="dxa"/>
          </w:tcPr>
          <w:p w:rsidR="003F6B5C" w:rsidRPr="00F747BB" w:rsidRDefault="003F6B5C" w:rsidP="003F6B5C">
            <w:pPr>
              <w:rPr>
                <w:sz w:val="16"/>
                <w:szCs w:val="16"/>
              </w:rPr>
            </w:pPr>
            <w:r w:rsidRPr="00F747BB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99" w:type="dxa"/>
            <w:vAlign w:val="center"/>
          </w:tcPr>
          <w:p w:rsidR="003F6B5C" w:rsidRPr="00F747BB" w:rsidRDefault="003F6B5C" w:rsidP="003F6B5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725,02</w:t>
            </w:r>
          </w:p>
        </w:tc>
        <w:tc>
          <w:tcPr>
            <w:tcW w:w="932" w:type="dxa"/>
            <w:vAlign w:val="center"/>
          </w:tcPr>
          <w:p w:rsidR="003F6B5C" w:rsidRPr="00F747BB" w:rsidRDefault="003F6B5C" w:rsidP="003F6B5C">
            <w:pPr>
              <w:jc w:val="right"/>
              <w:rPr>
                <w:color w:val="000000"/>
                <w:sz w:val="16"/>
                <w:szCs w:val="16"/>
              </w:rPr>
            </w:pPr>
            <w:r w:rsidRPr="00F747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F6B5C" w:rsidRPr="00F747BB" w:rsidRDefault="003F6B5C" w:rsidP="003F6B5C">
            <w:pPr>
              <w:jc w:val="right"/>
              <w:rPr>
                <w:color w:val="000000"/>
                <w:sz w:val="16"/>
                <w:szCs w:val="16"/>
              </w:rPr>
            </w:pPr>
            <w:r w:rsidRPr="00F747BB">
              <w:rPr>
                <w:color w:val="000000"/>
                <w:sz w:val="16"/>
                <w:szCs w:val="16"/>
              </w:rPr>
              <w:t>113,10</w:t>
            </w:r>
          </w:p>
        </w:tc>
        <w:tc>
          <w:tcPr>
            <w:tcW w:w="945" w:type="dxa"/>
            <w:vAlign w:val="center"/>
          </w:tcPr>
          <w:p w:rsidR="003F6B5C" w:rsidRPr="00F747BB" w:rsidRDefault="003F6B5C" w:rsidP="003F6B5C">
            <w:pPr>
              <w:jc w:val="right"/>
              <w:rPr>
                <w:color w:val="000000"/>
                <w:sz w:val="16"/>
                <w:szCs w:val="16"/>
              </w:rPr>
            </w:pPr>
            <w:r w:rsidRPr="00F747BB">
              <w:rPr>
                <w:color w:val="000000"/>
                <w:sz w:val="16"/>
                <w:szCs w:val="16"/>
              </w:rPr>
              <w:t>93,75</w:t>
            </w:r>
          </w:p>
        </w:tc>
        <w:tc>
          <w:tcPr>
            <w:tcW w:w="0" w:type="auto"/>
            <w:vAlign w:val="center"/>
          </w:tcPr>
          <w:p w:rsidR="003F6B5C" w:rsidRPr="00F747BB" w:rsidRDefault="003F6B5C" w:rsidP="003F6B5C">
            <w:pPr>
              <w:jc w:val="right"/>
              <w:rPr>
                <w:color w:val="000000"/>
                <w:sz w:val="16"/>
                <w:szCs w:val="16"/>
              </w:rPr>
            </w:pPr>
            <w:r w:rsidRPr="00F747BB">
              <w:rPr>
                <w:color w:val="000000"/>
                <w:sz w:val="16"/>
                <w:szCs w:val="16"/>
              </w:rPr>
              <w:t>127,30</w:t>
            </w:r>
          </w:p>
        </w:tc>
        <w:tc>
          <w:tcPr>
            <w:tcW w:w="0" w:type="auto"/>
            <w:vAlign w:val="center"/>
          </w:tcPr>
          <w:p w:rsidR="003F6B5C" w:rsidRPr="00F747BB" w:rsidRDefault="003F6B5C" w:rsidP="003F6B5C">
            <w:pPr>
              <w:jc w:val="right"/>
              <w:rPr>
                <w:color w:val="000000"/>
                <w:sz w:val="16"/>
                <w:szCs w:val="16"/>
              </w:rPr>
            </w:pPr>
            <w:r w:rsidRPr="00F747BB">
              <w:rPr>
                <w:color w:val="000000"/>
                <w:sz w:val="16"/>
                <w:szCs w:val="16"/>
              </w:rPr>
              <w:t>104,85</w:t>
            </w:r>
          </w:p>
        </w:tc>
        <w:tc>
          <w:tcPr>
            <w:tcW w:w="0" w:type="auto"/>
            <w:vAlign w:val="center"/>
          </w:tcPr>
          <w:p w:rsidR="003F6B5C" w:rsidRPr="00F747BB" w:rsidRDefault="003F6B5C" w:rsidP="003F6B5C">
            <w:pPr>
              <w:jc w:val="right"/>
              <w:rPr>
                <w:color w:val="000000"/>
                <w:sz w:val="16"/>
                <w:szCs w:val="16"/>
              </w:rPr>
            </w:pPr>
            <w:r w:rsidRPr="00F747BB">
              <w:rPr>
                <w:color w:val="000000"/>
                <w:sz w:val="16"/>
                <w:szCs w:val="16"/>
              </w:rPr>
              <w:t>102,18</w:t>
            </w:r>
          </w:p>
        </w:tc>
        <w:tc>
          <w:tcPr>
            <w:tcW w:w="0" w:type="auto"/>
            <w:vAlign w:val="center"/>
          </w:tcPr>
          <w:p w:rsidR="003F6B5C" w:rsidRPr="00F747BB" w:rsidRDefault="003F6B5C" w:rsidP="003F6B5C">
            <w:pPr>
              <w:jc w:val="right"/>
              <w:rPr>
                <w:color w:val="000000"/>
                <w:sz w:val="16"/>
                <w:szCs w:val="16"/>
              </w:rPr>
            </w:pPr>
            <w:r w:rsidRPr="00F747BB">
              <w:rPr>
                <w:color w:val="000000"/>
                <w:sz w:val="16"/>
                <w:szCs w:val="16"/>
              </w:rPr>
              <w:t>91,92</w:t>
            </w:r>
          </w:p>
        </w:tc>
        <w:tc>
          <w:tcPr>
            <w:tcW w:w="894" w:type="dxa"/>
            <w:vAlign w:val="center"/>
          </w:tcPr>
          <w:p w:rsidR="003F6B5C" w:rsidRPr="00F747BB" w:rsidRDefault="003F6B5C" w:rsidP="003F6B5C">
            <w:pPr>
              <w:jc w:val="right"/>
              <w:rPr>
                <w:color w:val="000000"/>
                <w:sz w:val="16"/>
                <w:szCs w:val="16"/>
              </w:rPr>
            </w:pPr>
            <w:r w:rsidRPr="00F747BB">
              <w:rPr>
                <w:color w:val="000000"/>
                <w:sz w:val="16"/>
                <w:szCs w:val="16"/>
              </w:rPr>
              <w:t>91,92</w:t>
            </w:r>
          </w:p>
        </w:tc>
      </w:tr>
      <w:tr w:rsidR="003F6B5C" w:rsidTr="003F6B5C">
        <w:tc>
          <w:tcPr>
            <w:tcW w:w="1413" w:type="dxa"/>
          </w:tcPr>
          <w:p w:rsidR="003F6B5C" w:rsidRPr="00F747BB" w:rsidRDefault="003F6B5C" w:rsidP="003F6B5C">
            <w:pPr>
              <w:rPr>
                <w:sz w:val="16"/>
                <w:szCs w:val="16"/>
              </w:rPr>
            </w:pPr>
            <w:r w:rsidRPr="00F747BB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99" w:type="dxa"/>
            <w:vAlign w:val="center"/>
          </w:tcPr>
          <w:p w:rsidR="003F6B5C" w:rsidRPr="00F747BB" w:rsidRDefault="003F6B5C" w:rsidP="003F6B5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5 995,02</w:t>
            </w:r>
          </w:p>
        </w:tc>
        <w:tc>
          <w:tcPr>
            <w:tcW w:w="932" w:type="dxa"/>
            <w:vAlign w:val="center"/>
          </w:tcPr>
          <w:p w:rsidR="003F6B5C" w:rsidRPr="00F747BB" w:rsidRDefault="003F6B5C" w:rsidP="003F6B5C">
            <w:pPr>
              <w:jc w:val="right"/>
              <w:rPr>
                <w:color w:val="000000"/>
                <w:sz w:val="16"/>
                <w:szCs w:val="16"/>
              </w:rPr>
            </w:pPr>
            <w:r w:rsidRPr="00F747BB">
              <w:rPr>
                <w:color w:val="000000"/>
                <w:sz w:val="16"/>
                <w:szCs w:val="16"/>
              </w:rPr>
              <w:t>5 686,70</w:t>
            </w:r>
          </w:p>
        </w:tc>
        <w:tc>
          <w:tcPr>
            <w:tcW w:w="992" w:type="dxa"/>
            <w:vAlign w:val="center"/>
          </w:tcPr>
          <w:p w:rsidR="003F6B5C" w:rsidRPr="00F747BB" w:rsidRDefault="003F6B5C" w:rsidP="003F6B5C">
            <w:pPr>
              <w:jc w:val="right"/>
              <w:rPr>
                <w:color w:val="000000"/>
                <w:sz w:val="16"/>
                <w:szCs w:val="16"/>
              </w:rPr>
            </w:pPr>
            <w:r w:rsidRPr="00F747BB">
              <w:rPr>
                <w:color w:val="000000"/>
                <w:sz w:val="16"/>
                <w:szCs w:val="16"/>
              </w:rPr>
              <w:t>47,60</w:t>
            </w:r>
          </w:p>
        </w:tc>
        <w:tc>
          <w:tcPr>
            <w:tcW w:w="945" w:type="dxa"/>
            <w:vAlign w:val="center"/>
          </w:tcPr>
          <w:p w:rsidR="003F6B5C" w:rsidRPr="00F747BB" w:rsidRDefault="003F6B5C" w:rsidP="003F6B5C">
            <w:pPr>
              <w:jc w:val="right"/>
              <w:rPr>
                <w:color w:val="000000"/>
                <w:sz w:val="16"/>
                <w:szCs w:val="16"/>
              </w:rPr>
            </w:pPr>
            <w:r w:rsidRPr="00F747BB">
              <w:rPr>
                <w:color w:val="000000"/>
                <w:sz w:val="16"/>
                <w:szCs w:val="16"/>
              </w:rPr>
              <w:t>42,12</w:t>
            </w:r>
          </w:p>
        </w:tc>
        <w:tc>
          <w:tcPr>
            <w:tcW w:w="0" w:type="auto"/>
            <w:vAlign w:val="center"/>
          </w:tcPr>
          <w:p w:rsidR="003F6B5C" w:rsidRPr="00F747BB" w:rsidRDefault="003F6B5C" w:rsidP="003F6B5C">
            <w:pPr>
              <w:jc w:val="right"/>
              <w:rPr>
                <w:color w:val="000000"/>
                <w:sz w:val="16"/>
                <w:szCs w:val="16"/>
              </w:rPr>
            </w:pPr>
            <w:r w:rsidRPr="00F747BB">
              <w:rPr>
                <w:color w:val="000000"/>
                <w:sz w:val="16"/>
                <w:szCs w:val="16"/>
              </w:rPr>
              <w:t>42,44</w:t>
            </w:r>
          </w:p>
        </w:tc>
        <w:tc>
          <w:tcPr>
            <w:tcW w:w="0" w:type="auto"/>
            <w:vAlign w:val="center"/>
          </w:tcPr>
          <w:p w:rsidR="003F6B5C" w:rsidRPr="00F747BB" w:rsidRDefault="003F6B5C" w:rsidP="003F6B5C">
            <w:pPr>
              <w:jc w:val="right"/>
              <w:rPr>
                <w:color w:val="000000"/>
                <w:sz w:val="16"/>
                <w:szCs w:val="16"/>
              </w:rPr>
            </w:pPr>
            <w:r w:rsidRPr="00F747BB">
              <w:rPr>
                <w:color w:val="000000"/>
                <w:sz w:val="16"/>
                <w:szCs w:val="16"/>
              </w:rPr>
              <w:t>34,95</w:t>
            </w:r>
          </w:p>
        </w:tc>
        <w:tc>
          <w:tcPr>
            <w:tcW w:w="0" w:type="auto"/>
            <w:vAlign w:val="center"/>
          </w:tcPr>
          <w:p w:rsidR="003F6B5C" w:rsidRPr="00F747BB" w:rsidRDefault="003F6B5C" w:rsidP="003F6B5C">
            <w:pPr>
              <w:jc w:val="right"/>
              <w:rPr>
                <w:color w:val="000000"/>
                <w:sz w:val="16"/>
                <w:szCs w:val="16"/>
              </w:rPr>
            </w:pPr>
            <w:r w:rsidRPr="00F747BB">
              <w:rPr>
                <w:color w:val="000000"/>
                <w:sz w:val="16"/>
                <w:szCs w:val="16"/>
              </w:rPr>
              <w:t>37,79</w:t>
            </w:r>
          </w:p>
        </w:tc>
        <w:tc>
          <w:tcPr>
            <w:tcW w:w="0" w:type="auto"/>
            <w:vAlign w:val="center"/>
          </w:tcPr>
          <w:p w:rsidR="003F6B5C" w:rsidRPr="00F747BB" w:rsidRDefault="003F6B5C" w:rsidP="003F6B5C">
            <w:pPr>
              <w:jc w:val="right"/>
              <w:rPr>
                <w:color w:val="000000"/>
                <w:sz w:val="16"/>
                <w:szCs w:val="16"/>
              </w:rPr>
            </w:pPr>
            <w:r w:rsidRPr="00F747BB">
              <w:rPr>
                <w:color w:val="000000"/>
                <w:sz w:val="16"/>
                <w:szCs w:val="16"/>
              </w:rPr>
              <w:t>51,71</w:t>
            </w:r>
          </w:p>
        </w:tc>
        <w:tc>
          <w:tcPr>
            <w:tcW w:w="894" w:type="dxa"/>
            <w:vAlign w:val="center"/>
          </w:tcPr>
          <w:p w:rsidR="003F6B5C" w:rsidRPr="00F747BB" w:rsidRDefault="003F6B5C" w:rsidP="003F6B5C">
            <w:pPr>
              <w:jc w:val="right"/>
              <w:rPr>
                <w:color w:val="000000"/>
                <w:sz w:val="16"/>
                <w:szCs w:val="16"/>
              </w:rPr>
            </w:pPr>
            <w:r w:rsidRPr="00F747BB">
              <w:rPr>
                <w:color w:val="000000"/>
                <w:sz w:val="16"/>
                <w:szCs w:val="16"/>
              </w:rPr>
              <w:t>51,71</w:t>
            </w:r>
          </w:p>
        </w:tc>
      </w:tr>
      <w:tr w:rsidR="003F6B5C" w:rsidTr="003F6B5C">
        <w:tc>
          <w:tcPr>
            <w:tcW w:w="1413" w:type="dxa"/>
          </w:tcPr>
          <w:p w:rsidR="003F6B5C" w:rsidRPr="00F747BB" w:rsidRDefault="003F6B5C" w:rsidP="003F6B5C">
            <w:pPr>
              <w:rPr>
                <w:sz w:val="16"/>
                <w:szCs w:val="16"/>
              </w:rPr>
            </w:pPr>
            <w:r w:rsidRPr="00F747BB"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199" w:type="dxa"/>
            <w:vAlign w:val="center"/>
          </w:tcPr>
          <w:p w:rsidR="003F6B5C" w:rsidRPr="00F747BB" w:rsidRDefault="003F6B5C" w:rsidP="003F6B5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103 699,99</w:t>
            </w:r>
          </w:p>
        </w:tc>
        <w:tc>
          <w:tcPr>
            <w:tcW w:w="932" w:type="dxa"/>
            <w:vAlign w:val="center"/>
          </w:tcPr>
          <w:p w:rsidR="003F6B5C" w:rsidRPr="00F747BB" w:rsidRDefault="003F6B5C" w:rsidP="003F6B5C">
            <w:pPr>
              <w:jc w:val="right"/>
              <w:rPr>
                <w:color w:val="000000"/>
                <w:sz w:val="16"/>
                <w:szCs w:val="16"/>
              </w:rPr>
            </w:pPr>
            <w:r w:rsidRPr="00F747BB">
              <w:rPr>
                <w:color w:val="000000"/>
                <w:sz w:val="16"/>
                <w:szCs w:val="16"/>
              </w:rPr>
              <w:t>13 369,00</w:t>
            </w:r>
          </w:p>
        </w:tc>
        <w:tc>
          <w:tcPr>
            <w:tcW w:w="992" w:type="dxa"/>
            <w:vAlign w:val="center"/>
          </w:tcPr>
          <w:p w:rsidR="003F6B5C" w:rsidRPr="00F747BB" w:rsidRDefault="003F6B5C" w:rsidP="003F6B5C">
            <w:pPr>
              <w:jc w:val="right"/>
              <w:rPr>
                <w:color w:val="000000"/>
                <w:sz w:val="16"/>
                <w:szCs w:val="16"/>
              </w:rPr>
            </w:pPr>
            <w:r w:rsidRPr="00F747BB">
              <w:rPr>
                <w:color w:val="000000"/>
                <w:sz w:val="16"/>
                <w:szCs w:val="16"/>
              </w:rPr>
              <w:t>15 004,10</w:t>
            </w:r>
          </w:p>
        </w:tc>
        <w:tc>
          <w:tcPr>
            <w:tcW w:w="945" w:type="dxa"/>
            <w:vAlign w:val="center"/>
          </w:tcPr>
          <w:p w:rsidR="003F6B5C" w:rsidRPr="00F747BB" w:rsidRDefault="003F6B5C" w:rsidP="003F6B5C">
            <w:pPr>
              <w:jc w:val="right"/>
              <w:rPr>
                <w:color w:val="000000"/>
                <w:sz w:val="16"/>
                <w:szCs w:val="16"/>
              </w:rPr>
            </w:pPr>
            <w:r w:rsidRPr="00F747BB">
              <w:rPr>
                <w:color w:val="000000"/>
                <w:sz w:val="16"/>
                <w:szCs w:val="16"/>
              </w:rPr>
              <w:t>17 265,00</w:t>
            </w:r>
          </w:p>
        </w:tc>
        <w:tc>
          <w:tcPr>
            <w:tcW w:w="0" w:type="auto"/>
            <w:vAlign w:val="center"/>
          </w:tcPr>
          <w:p w:rsidR="003F6B5C" w:rsidRPr="00F747BB" w:rsidRDefault="003F6B5C" w:rsidP="003F6B5C">
            <w:pPr>
              <w:jc w:val="right"/>
              <w:rPr>
                <w:color w:val="000000"/>
                <w:sz w:val="16"/>
                <w:szCs w:val="16"/>
              </w:rPr>
            </w:pPr>
            <w:r w:rsidRPr="00F747BB">
              <w:rPr>
                <w:color w:val="000000"/>
                <w:sz w:val="16"/>
                <w:szCs w:val="16"/>
              </w:rPr>
              <w:t>12 812,83</w:t>
            </w:r>
          </w:p>
        </w:tc>
        <w:tc>
          <w:tcPr>
            <w:tcW w:w="0" w:type="auto"/>
            <w:vAlign w:val="center"/>
          </w:tcPr>
          <w:p w:rsidR="003F6B5C" w:rsidRPr="00F747BB" w:rsidRDefault="003F6B5C" w:rsidP="003F6B5C">
            <w:pPr>
              <w:jc w:val="right"/>
              <w:rPr>
                <w:color w:val="000000"/>
                <w:sz w:val="16"/>
                <w:szCs w:val="16"/>
              </w:rPr>
            </w:pPr>
            <w:r w:rsidRPr="00F747BB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8</w:t>
            </w:r>
            <w:r w:rsidRPr="00F747B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6</w:t>
            </w:r>
            <w:r w:rsidRPr="00F747BB">
              <w:rPr>
                <w:color w:val="000000"/>
                <w:sz w:val="16"/>
                <w:szCs w:val="16"/>
              </w:rPr>
              <w:t>29,70</w:t>
            </w:r>
          </w:p>
        </w:tc>
        <w:tc>
          <w:tcPr>
            <w:tcW w:w="0" w:type="auto"/>
            <w:vAlign w:val="center"/>
          </w:tcPr>
          <w:p w:rsidR="003F6B5C" w:rsidRPr="00F747BB" w:rsidRDefault="003F6B5C" w:rsidP="003F6B5C">
            <w:pPr>
              <w:jc w:val="right"/>
              <w:rPr>
                <w:color w:val="000000"/>
                <w:sz w:val="16"/>
                <w:szCs w:val="16"/>
              </w:rPr>
            </w:pPr>
            <w:r w:rsidRPr="00F747BB">
              <w:rPr>
                <w:color w:val="000000"/>
                <w:sz w:val="16"/>
                <w:szCs w:val="16"/>
              </w:rPr>
              <w:t>8 875,54</w:t>
            </w:r>
          </w:p>
        </w:tc>
        <w:tc>
          <w:tcPr>
            <w:tcW w:w="0" w:type="auto"/>
            <w:vAlign w:val="center"/>
          </w:tcPr>
          <w:p w:rsidR="003F6B5C" w:rsidRPr="00F747BB" w:rsidRDefault="003F6B5C" w:rsidP="003F6B5C">
            <w:pPr>
              <w:jc w:val="right"/>
              <w:rPr>
                <w:color w:val="000000"/>
                <w:sz w:val="16"/>
                <w:szCs w:val="16"/>
              </w:rPr>
            </w:pPr>
            <w:r w:rsidRPr="00F747BB">
              <w:rPr>
                <w:color w:val="000000"/>
                <w:sz w:val="16"/>
                <w:szCs w:val="16"/>
              </w:rPr>
              <w:t>8 871,91</w:t>
            </w:r>
          </w:p>
        </w:tc>
        <w:tc>
          <w:tcPr>
            <w:tcW w:w="894" w:type="dxa"/>
            <w:vAlign w:val="center"/>
          </w:tcPr>
          <w:p w:rsidR="003F6B5C" w:rsidRPr="00F747BB" w:rsidRDefault="003F6B5C" w:rsidP="003F6B5C">
            <w:pPr>
              <w:jc w:val="right"/>
              <w:rPr>
                <w:color w:val="000000"/>
                <w:sz w:val="16"/>
                <w:szCs w:val="16"/>
              </w:rPr>
            </w:pPr>
            <w:r w:rsidRPr="00F747BB">
              <w:rPr>
                <w:color w:val="000000"/>
                <w:sz w:val="16"/>
                <w:szCs w:val="16"/>
              </w:rPr>
              <w:t>8 871,91</w:t>
            </w:r>
          </w:p>
        </w:tc>
      </w:tr>
      <w:tr w:rsidR="003F6B5C" w:rsidTr="003F6B5C">
        <w:tc>
          <w:tcPr>
            <w:tcW w:w="1413" w:type="dxa"/>
          </w:tcPr>
          <w:p w:rsidR="003F6B5C" w:rsidRPr="00F747BB" w:rsidRDefault="003F6B5C" w:rsidP="003F6B5C">
            <w:pPr>
              <w:rPr>
                <w:sz w:val="16"/>
                <w:szCs w:val="16"/>
              </w:rPr>
            </w:pPr>
            <w:r w:rsidRPr="00F747BB">
              <w:rPr>
                <w:sz w:val="16"/>
                <w:szCs w:val="16"/>
              </w:rPr>
              <w:t xml:space="preserve">внебюджетные источники  </w:t>
            </w:r>
          </w:p>
        </w:tc>
        <w:tc>
          <w:tcPr>
            <w:tcW w:w="1199" w:type="dxa"/>
            <w:vAlign w:val="center"/>
          </w:tcPr>
          <w:p w:rsidR="003F6B5C" w:rsidRPr="00F747BB" w:rsidRDefault="003F6B5C" w:rsidP="003F6B5C">
            <w:pPr>
              <w:jc w:val="right"/>
              <w:rPr>
                <w:color w:val="000000"/>
                <w:sz w:val="16"/>
                <w:szCs w:val="16"/>
              </w:rPr>
            </w:pPr>
            <w:r w:rsidRPr="00F747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3F6B5C" w:rsidRPr="00F747BB" w:rsidRDefault="003F6B5C" w:rsidP="003F6B5C">
            <w:pPr>
              <w:jc w:val="right"/>
              <w:rPr>
                <w:color w:val="000000"/>
                <w:sz w:val="16"/>
                <w:szCs w:val="16"/>
              </w:rPr>
            </w:pPr>
            <w:r w:rsidRPr="00F747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F6B5C" w:rsidRPr="00F747BB" w:rsidRDefault="003F6B5C" w:rsidP="003F6B5C">
            <w:pPr>
              <w:jc w:val="right"/>
              <w:rPr>
                <w:color w:val="000000"/>
                <w:sz w:val="16"/>
                <w:szCs w:val="16"/>
              </w:rPr>
            </w:pPr>
            <w:r w:rsidRPr="00F747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5" w:type="dxa"/>
            <w:vAlign w:val="center"/>
          </w:tcPr>
          <w:p w:rsidR="003F6B5C" w:rsidRPr="00F747BB" w:rsidRDefault="003F6B5C" w:rsidP="003F6B5C">
            <w:pPr>
              <w:jc w:val="right"/>
              <w:rPr>
                <w:color w:val="000000"/>
                <w:sz w:val="16"/>
                <w:szCs w:val="16"/>
              </w:rPr>
            </w:pPr>
            <w:r w:rsidRPr="00F747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Align w:val="center"/>
          </w:tcPr>
          <w:p w:rsidR="003F6B5C" w:rsidRPr="00F747BB" w:rsidRDefault="003F6B5C" w:rsidP="003F6B5C">
            <w:pPr>
              <w:jc w:val="right"/>
              <w:rPr>
                <w:color w:val="000000"/>
                <w:sz w:val="16"/>
                <w:szCs w:val="16"/>
              </w:rPr>
            </w:pPr>
            <w:r w:rsidRPr="00F747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Align w:val="center"/>
          </w:tcPr>
          <w:p w:rsidR="003F6B5C" w:rsidRPr="00F747BB" w:rsidRDefault="003F6B5C" w:rsidP="003F6B5C">
            <w:pPr>
              <w:jc w:val="right"/>
              <w:rPr>
                <w:color w:val="000000"/>
                <w:sz w:val="16"/>
                <w:szCs w:val="16"/>
              </w:rPr>
            </w:pPr>
            <w:r w:rsidRPr="00F747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Align w:val="center"/>
          </w:tcPr>
          <w:p w:rsidR="003F6B5C" w:rsidRPr="00F747BB" w:rsidRDefault="003F6B5C" w:rsidP="003F6B5C">
            <w:pPr>
              <w:jc w:val="right"/>
              <w:rPr>
                <w:color w:val="000000"/>
                <w:sz w:val="16"/>
                <w:szCs w:val="16"/>
              </w:rPr>
            </w:pPr>
            <w:r w:rsidRPr="00F747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Align w:val="center"/>
          </w:tcPr>
          <w:p w:rsidR="003F6B5C" w:rsidRPr="00F747BB" w:rsidRDefault="003F6B5C" w:rsidP="003F6B5C">
            <w:pPr>
              <w:jc w:val="right"/>
              <w:rPr>
                <w:color w:val="000000"/>
                <w:sz w:val="16"/>
                <w:szCs w:val="16"/>
              </w:rPr>
            </w:pPr>
            <w:r w:rsidRPr="00F747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4" w:type="dxa"/>
            <w:vAlign w:val="center"/>
          </w:tcPr>
          <w:p w:rsidR="003F6B5C" w:rsidRPr="00F747BB" w:rsidRDefault="003F6B5C" w:rsidP="003F6B5C">
            <w:pPr>
              <w:jc w:val="right"/>
              <w:rPr>
                <w:color w:val="000000"/>
                <w:sz w:val="16"/>
                <w:szCs w:val="16"/>
              </w:rPr>
            </w:pPr>
            <w:r w:rsidRPr="00F747BB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0F1D21" w:rsidRDefault="000F1D21" w:rsidP="000F1D21">
      <w:pPr>
        <w:pStyle w:val="ae"/>
        <w:spacing w:before="0"/>
        <w:ind w:left="660"/>
        <w:jc w:val="center"/>
      </w:pPr>
    </w:p>
    <w:p w:rsidR="000F1D21" w:rsidRPr="00A12F0F" w:rsidRDefault="000F1D21" w:rsidP="000F1D21">
      <w:pPr>
        <w:pStyle w:val="ae"/>
        <w:spacing w:before="0"/>
        <w:ind w:left="660"/>
        <w:jc w:val="center"/>
      </w:pPr>
    </w:p>
    <w:p w:rsidR="00CF6751" w:rsidRPr="00A12F0F" w:rsidRDefault="00CF6751" w:rsidP="00CF6751">
      <w:pPr>
        <w:pStyle w:val="ae"/>
        <w:spacing w:before="0"/>
        <w:ind w:left="660"/>
        <w:jc w:val="right"/>
      </w:pPr>
    </w:p>
    <w:p w:rsidR="00D35DC0" w:rsidRPr="00A12F0F" w:rsidRDefault="00D35DC0" w:rsidP="00D35DC0">
      <w:pPr>
        <w:pStyle w:val="2"/>
        <w:keepNext/>
        <w:spacing w:before="0" w:beforeAutospacing="0" w:after="0" w:afterAutospacing="0"/>
        <w:rPr>
          <w:b w:val="0"/>
          <w:sz w:val="24"/>
          <w:szCs w:val="24"/>
        </w:rPr>
      </w:pPr>
    </w:p>
    <w:p w:rsidR="00D35DC0" w:rsidRPr="00A12F0F" w:rsidRDefault="00D35DC0" w:rsidP="00D35DC0"/>
    <w:p w:rsidR="00D35DC0" w:rsidRPr="00A12F0F" w:rsidRDefault="00D35DC0" w:rsidP="00D35DC0"/>
    <w:p w:rsidR="00D35DC0" w:rsidRPr="00A12F0F" w:rsidRDefault="00D35DC0" w:rsidP="00D35DC0"/>
    <w:p w:rsidR="00D35DC0" w:rsidRPr="00A12F0F" w:rsidRDefault="00D35DC0" w:rsidP="00D35DC0"/>
    <w:p w:rsidR="00D35DC0" w:rsidRPr="00A12F0F" w:rsidRDefault="00D35DC0" w:rsidP="00D35DC0">
      <w:pPr>
        <w:sectPr w:rsidR="00D35DC0" w:rsidRPr="00A12F0F" w:rsidSect="0028110A">
          <w:headerReference w:type="default" r:id="rId11"/>
          <w:footerReference w:type="default" r:id="rId12"/>
          <w:footerReference w:type="first" r:id="rId13"/>
          <w:type w:val="nextColumn"/>
          <w:pgSz w:w="11906" w:h="16838"/>
          <w:pgMar w:top="737" w:right="737" w:bottom="737" w:left="1418" w:header="567" w:footer="567" w:gutter="0"/>
          <w:cols w:space="708"/>
          <w:titlePg/>
          <w:docGrid w:linePitch="360"/>
        </w:sectPr>
      </w:pPr>
    </w:p>
    <w:p w:rsidR="00D35DC0" w:rsidRPr="00A12F0F" w:rsidRDefault="00CF6751" w:rsidP="00CF6751">
      <w:pPr>
        <w:tabs>
          <w:tab w:val="left" w:pos="6330"/>
        </w:tabs>
        <w:jc w:val="center"/>
        <w:rPr>
          <w:b/>
        </w:rPr>
      </w:pPr>
      <w:r w:rsidRPr="00A12F0F">
        <w:rPr>
          <w:b/>
        </w:rPr>
        <w:lastRenderedPageBreak/>
        <w:t>12.2.6 Перечень мероприятий</w:t>
      </w:r>
      <w:r w:rsidR="00D35DC0" w:rsidRPr="00A12F0F">
        <w:rPr>
          <w:b/>
        </w:rPr>
        <w:t xml:space="preserve"> подпрограммы</w:t>
      </w:r>
    </w:p>
    <w:p w:rsidR="00D35DC0" w:rsidRPr="00A12F0F" w:rsidRDefault="00D0138A" w:rsidP="00CF6751">
      <w:pPr>
        <w:jc w:val="right"/>
        <w:rPr>
          <w:sz w:val="22"/>
          <w:szCs w:val="22"/>
        </w:rPr>
      </w:pPr>
      <w:r w:rsidRPr="00A12F0F">
        <w:rPr>
          <w:sz w:val="22"/>
          <w:szCs w:val="22"/>
        </w:rPr>
        <w:t xml:space="preserve"> </w:t>
      </w:r>
      <w:r w:rsidR="00CF6751" w:rsidRPr="00A12F0F">
        <w:rPr>
          <w:sz w:val="22"/>
          <w:szCs w:val="22"/>
        </w:rPr>
        <w:t>(</w:t>
      </w:r>
      <w:proofErr w:type="gramStart"/>
      <w:r w:rsidR="00CF6751" w:rsidRPr="00A12F0F">
        <w:rPr>
          <w:sz w:val="22"/>
          <w:szCs w:val="22"/>
        </w:rPr>
        <w:t>тыс.рублей</w:t>
      </w:r>
      <w:proofErr w:type="gramEnd"/>
      <w:r w:rsidR="00CF6751" w:rsidRPr="00A12F0F">
        <w:rPr>
          <w:sz w:val="22"/>
          <w:szCs w:val="22"/>
        </w:rPr>
        <w:t>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18"/>
        <w:gridCol w:w="2142"/>
        <w:gridCol w:w="1228"/>
        <w:gridCol w:w="1958"/>
        <w:gridCol w:w="1433"/>
        <w:gridCol w:w="2002"/>
        <w:gridCol w:w="1156"/>
        <w:gridCol w:w="1260"/>
        <w:gridCol w:w="1457"/>
        <w:gridCol w:w="1645"/>
      </w:tblGrid>
      <w:tr w:rsidR="00CF6751" w:rsidRPr="00A12F0F" w:rsidTr="00170AC8">
        <w:trPr>
          <w:trHeight w:val="305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51" w:rsidRPr="00A12F0F" w:rsidRDefault="00CF6751" w:rsidP="00CF675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№ п/п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51" w:rsidRPr="00A12F0F" w:rsidRDefault="00CF6751" w:rsidP="00CF675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51" w:rsidRPr="00A12F0F" w:rsidRDefault="00CF6751" w:rsidP="00CF675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Результат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51" w:rsidRPr="00A12F0F" w:rsidRDefault="00CF6751" w:rsidP="00CF675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51" w:rsidRPr="00A12F0F" w:rsidRDefault="00CF6751" w:rsidP="00CF675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51" w:rsidRPr="00A12F0F" w:rsidRDefault="00CF6751" w:rsidP="00CF675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Объем финансирования, всего</w:t>
            </w:r>
          </w:p>
        </w:tc>
        <w:tc>
          <w:tcPr>
            <w:tcW w:w="18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51" w:rsidRPr="00A12F0F" w:rsidRDefault="00CF6751" w:rsidP="00CF675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В т.ч. планируемое привлечение из:</w:t>
            </w:r>
          </w:p>
        </w:tc>
      </w:tr>
      <w:tr w:rsidR="00CF6751" w:rsidRPr="00A12F0F" w:rsidTr="00170AC8">
        <w:trPr>
          <w:trHeight w:val="708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51" w:rsidRPr="00A12F0F" w:rsidRDefault="00CF6751" w:rsidP="00CF6751">
            <w:pPr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751" w:rsidRPr="00A12F0F" w:rsidRDefault="00CF6751" w:rsidP="00CF6751">
            <w:pPr>
              <w:rPr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751" w:rsidRPr="00A12F0F" w:rsidRDefault="00CF6751" w:rsidP="00CF6751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51" w:rsidRPr="00A12F0F" w:rsidRDefault="00CF6751" w:rsidP="00CF6751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51" w:rsidRPr="00A12F0F" w:rsidRDefault="00CF6751" w:rsidP="00CF6751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51" w:rsidRPr="00A12F0F" w:rsidRDefault="00CF6751" w:rsidP="00CF6751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51" w:rsidRPr="00A12F0F" w:rsidRDefault="00CF6751" w:rsidP="00CF675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 xml:space="preserve">Федерал. бюджета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51" w:rsidRPr="00A12F0F" w:rsidRDefault="00CF6751" w:rsidP="00CF675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 xml:space="preserve">Обл. бюджета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51" w:rsidRPr="00A12F0F" w:rsidRDefault="00CF6751" w:rsidP="00CF675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Мест. бюджета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51" w:rsidRPr="00A12F0F" w:rsidRDefault="00CF6751" w:rsidP="00CF675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Внебюджетных источников</w:t>
            </w:r>
          </w:p>
        </w:tc>
      </w:tr>
      <w:tr w:rsidR="00B24CCD" w:rsidRPr="00A12F0F" w:rsidTr="006C6DE1">
        <w:trPr>
          <w:trHeight w:val="315"/>
        </w:trPr>
        <w:tc>
          <w:tcPr>
            <w:tcW w:w="2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CD" w:rsidRPr="00A12F0F" w:rsidRDefault="00B24CCD" w:rsidP="00F33792">
            <w:pPr>
              <w:jc w:val="center"/>
              <w:rPr>
                <w:b/>
                <w:bCs/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1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4CCD" w:rsidRPr="00A12F0F" w:rsidRDefault="00B24CCD" w:rsidP="00F33792">
            <w:pPr>
              <w:jc w:val="center"/>
              <w:rPr>
                <w:b/>
                <w:bCs/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Подпрограмма 2 «Сохранение и развитие библиотечного обслуживания»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CD" w:rsidRPr="00A12F0F" w:rsidRDefault="00B24CCD" w:rsidP="00F33792">
            <w:pPr>
              <w:jc w:val="center"/>
              <w:rPr>
                <w:b/>
                <w:sz w:val="20"/>
                <w:szCs w:val="20"/>
              </w:rPr>
            </w:pPr>
            <w:r w:rsidRPr="00A12F0F">
              <w:rPr>
                <w:b/>
                <w:sz w:val="20"/>
                <w:szCs w:val="20"/>
              </w:rPr>
              <w:t>МБУК «ЦБС»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CD" w:rsidRPr="00A12F0F" w:rsidRDefault="00B24CCD" w:rsidP="00F33792">
            <w:pPr>
              <w:jc w:val="center"/>
              <w:rPr>
                <w:b/>
                <w:bCs/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110 420,03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725,02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5 995,02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103 699,99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4CCD" w:rsidRPr="00A12F0F" w:rsidTr="006C6DE1">
        <w:trPr>
          <w:trHeight w:val="330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CCD" w:rsidRPr="00A12F0F" w:rsidRDefault="00B24CCD" w:rsidP="00CF6751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1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24CCD" w:rsidRPr="00A12F0F" w:rsidRDefault="00B24CCD" w:rsidP="00CF6751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CCD" w:rsidRPr="00A12F0F" w:rsidRDefault="00B24CCD" w:rsidP="00CF6751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CD" w:rsidRPr="00A12F0F" w:rsidRDefault="00B24CCD" w:rsidP="00CF675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24CCD">
              <w:rPr>
                <w:bCs/>
                <w:color w:val="000000"/>
                <w:sz w:val="20"/>
                <w:szCs w:val="20"/>
              </w:rPr>
              <w:t>19 055,70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24CC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24CCD">
              <w:rPr>
                <w:bCs/>
                <w:color w:val="000000"/>
                <w:sz w:val="20"/>
                <w:szCs w:val="20"/>
              </w:rPr>
              <w:t>5 686,70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24CCD">
              <w:rPr>
                <w:bCs/>
                <w:color w:val="000000"/>
                <w:sz w:val="20"/>
                <w:szCs w:val="20"/>
              </w:rPr>
              <w:t>13 369,00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24CCD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4CCD" w:rsidRPr="00A12F0F" w:rsidTr="006C6DE1">
        <w:trPr>
          <w:trHeight w:val="330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CCD" w:rsidRPr="00A12F0F" w:rsidRDefault="00B24CCD" w:rsidP="00CF6751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1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24CCD" w:rsidRPr="00A12F0F" w:rsidRDefault="00B24CCD" w:rsidP="00CF6751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CCD" w:rsidRPr="00A12F0F" w:rsidRDefault="00B24CCD" w:rsidP="00CF6751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CD" w:rsidRPr="00A12F0F" w:rsidRDefault="00B24CCD" w:rsidP="00CF675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24CCD">
              <w:rPr>
                <w:bCs/>
                <w:color w:val="000000"/>
                <w:sz w:val="20"/>
                <w:szCs w:val="20"/>
              </w:rPr>
              <w:t>15 164,80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24CCD">
              <w:rPr>
                <w:bCs/>
                <w:color w:val="000000"/>
                <w:sz w:val="20"/>
                <w:szCs w:val="20"/>
              </w:rPr>
              <w:t>113,10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24CCD">
              <w:rPr>
                <w:bCs/>
                <w:color w:val="000000"/>
                <w:sz w:val="20"/>
                <w:szCs w:val="20"/>
              </w:rPr>
              <w:t>47,60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24CCD">
              <w:rPr>
                <w:bCs/>
                <w:color w:val="000000"/>
                <w:sz w:val="20"/>
                <w:szCs w:val="20"/>
              </w:rPr>
              <w:t>15 004,10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24CCD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4CCD" w:rsidRPr="00A12F0F" w:rsidTr="006C6DE1">
        <w:trPr>
          <w:trHeight w:val="330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CCD" w:rsidRPr="00A12F0F" w:rsidRDefault="00B24CCD" w:rsidP="00CF6751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1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24CCD" w:rsidRPr="00A12F0F" w:rsidRDefault="00B24CCD" w:rsidP="00CF6751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CCD" w:rsidRPr="00A12F0F" w:rsidRDefault="00B24CCD" w:rsidP="00CF6751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CD" w:rsidRPr="00A12F0F" w:rsidRDefault="00B24CCD" w:rsidP="00CF675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24CCD">
              <w:rPr>
                <w:bCs/>
                <w:color w:val="000000"/>
                <w:sz w:val="20"/>
                <w:szCs w:val="20"/>
              </w:rPr>
              <w:t>17 400,87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24CCD">
              <w:rPr>
                <w:bCs/>
                <w:color w:val="000000"/>
                <w:sz w:val="20"/>
                <w:szCs w:val="20"/>
              </w:rPr>
              <w:t>93,75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24CCD">
              <w:rPr>
                <w:bCs/>
                <w:color w:val="000000"/>
                <w:sz w:val="20"/>
                <w:szCs w:val="20"/>
              </w:rPr>
              <w:t>42,12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24CCD">
              <w:rPr>
                <w:bCs/>
                <w:color w:val="000000"/>
                <w:sz w:val="20"/>
                <w:szCs w:val="20"/>
              </w:rPr>
              <w:t>17 265,00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24CCD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4CCD" w:rsidRPr="00A12F0F" w:rsidTr="006C6DE1">
        <w:trPr>
          <w:trHeight w:val="315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CCD" w:rsidRPr="00A12F0F" w:rsidRDefault="00B24CCD" w:rsidP="00CF6751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1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24CCD" w:rsidRPr="00A12F0F" w:rsidRDefault="00B24CCD" w:rsidP="00CF6751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CCD" w:rsidRPr="00A12F0F" w:rsidRDefault="00B24CCD" w:rsidP="00CF6751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CD" w:rsidRPr="00A12F0F" w:rsidRDefault="00B24CCD" w:rsidP="00CF675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24CCD">
              <w:rPr>
                <w:bCs/>
                <w:color w:val="000000"/>
                <w:sz w:val="20"/>
                <w:szCs w:val="20"/>
              </w:rPr>
              <w:t>12 982,57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24CCD">
              <w:rPr>
                <w:bCs/>
                <w:color w:val="000000"/>
                <w:sz w:val="20"/>
                <w:szCs w:val="20"/>
              </w:rPr>
              <w:t>127,30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24CCD">
              <w:rPr>
                <w:bCs/>
                <w:color w:val="000000"/>
                <w:sz w:val="20"/>
                <w:szCs w:val="20"/>
              </w:rPr>
              <w:t>42,44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24CCD">
              <w:rPr>
                <w:bCs/>
                <w:color w:val="000000"/>
                <w:sz w:val="20"/>
                <w:szCs w:val="20"/>
              </w:rPr>
              <w:t>12 812,83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24CCD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4CCD" w:rsidRPr="00A12F0F" w:rsidTr="006C6DE1">
        <w:trPr>
          <w:trHeight w:val="170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CCD" w:rsidRPr="00A12F0F" w:rsidRDefault="00B24CCD" w:rsidP="00CF6751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1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24CCD" w:rsidRPr="00A12F0F" w:rsidRDefault="00B24CCD" w:rsidP="00CF6751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CCD" w:rsidRPr="00A12F0F" w:rsidRDefault="00B24CCD" w:rsidP="00CF6751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CD" w:rsidRPr="00A12F0F" w:rsidRDefault="00B24CCD" w:rsidP="00CF675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24CCD">
              <w:rPr>
                <w:bCs/>
                <w:color w:val="000000"/>
                <w:sz w:val="20"/>
                <w:szCs w:val="20"/>
              </w:rPr>
              <w:t>18 769,50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24CCD">
              <w:rPr>
                <w:bCs/>
                <w:color w:val="000000"/>
                <w:sz w:val="20"/>
                <w:szCs w:val="20"/>
              </w:rPr>
              <w:t>104,85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24CCD">
              <w:rPr>
                <w:bCs/>
                <w:color w:val="000000"/>
                <w:sz w:val="20"/>
                <w:szCs w:val="20"/>
              </w:rPr>
              <w:t>34,95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24CCD">
              <w:rPr>
                <w:bCs/>
                <w:color w:val="000000"/>
                <w:sz w:val="20"/>
                <w:szCs w:val="20"/>
              </w:rPr>
              <w:t>18 629,70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24CCD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4CCD" w:rsidRPr="00A12F0F" w:rsidTr="006C6DE1">
        <w:trPr>
          <w:trHeight w:val="136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CCD" w:rsidRPr="00A12F0F" w:rsidRDefault="00B24CCD" w:rsidP="00CF6751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1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24CCD" w:rsidRPr="00A12F0F" w:rsidRDefault="00B24CCD" w:rsidP="00CF6751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CCD" w:rsidRPr="00A12F0F" w:rsidRDefault="00B24CCD" w:rsidP="00CF6751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CD" w:rsidRPr="00A12F0F" w:rsidRDefault="00B24CCD" w:rsidP="00F3379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2025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24CCD">
              <w:rPr>
                <w:bCs/>
                <w:color w:val="000000"/>
                <w:sz w:val="20"/>
                <w:szCs w:val="20"/>
              </w:rPr>
              <w:t>9 015,51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24CCD">
              <w:rPr>
                <w:bCs/>
                <w:color w:val="000000"/>
                <w:sz w:val="20"/>
                <w:szCs w:val="20"/>
              </w:rPr>
              <w:t>102,18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24CCD">
              <w:rPr>
                <w:bCs/>
                <w:color w:val="000000"/>
                <w:sz w:val="20"/>
                <w:szCs w:val="20"/>
              </w:rPr>
              <w:t>37,79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24CCD">
              <w:rPr>
                <w:bCs/>
                <w:color w:val="000000"/>
                <w:sz w:val="20"/>
                <w:szCs w:val="20"/>
              </w:rPr>
              <w:t>8 875,54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24CCD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4CCD" w:rsidRPr="00A12F0F" w:rsidTr="000C697B">
        <w:trPr>
          <w:trHeight w:val="136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CCD" w:rsidRPr="00A12F0F" w:rsidRDefault="00B24CCD" w:rsidP="00CF6751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1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24CCD" w:rsidRPr="00A12F0F" w:rsidRDefault="00B24CCD" w:rsidP="00CF6751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CCD" w:rsidRPr="00A12F0F" w:rsidRDefault="00B24CCD" w:rsidP="00CF6751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CD" w:rsidRPr="00A12F0F" w:rsidRDefault="00B24CCD" w:rsidP="004C0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24CCD">
              <w:rPr>
                <w:bCs/>
                <w:color w:val="000000"/>
                <w:sz w:val="20"/>
                <w:szCs w:val="20"/>
              </w:rPr>
              <w:t>9 015,54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24CCD">
              <w:rPr>
                <w:bCs/>
                <w:color w:val="000000"/>
                <w:sz w:val="20"/>
                <w:szCs w:val="20"/>
              </w:rPr>
              <w:t>91,92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24CCD">
              <w:rPr>
                <w:bCs/>
                <w:color w:val="000000"/>
                <w:sz w:val="20"/>
                <w:szCs w:val="20"/>
              </w:rPr>
              <w:t>51,71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24CCD">
              <w:rPr>
                <w:bCs/>
                <w:color w:val="000000"/>
                <w:sz w:val="20"/>
                <w:szCs w:val="20"/>
              </w:rPr>
              <w:t>8 871,91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24CCD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4CCD" w:rsidRPr="00A12F0F" w:rsidTr="006C6DE1">
        <w:trPr>
          <w:trHeight w:val="136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CCD" w:rsidRPr="00A12F0F" w:rsidRDefault="00B24CCD" w:rsidP="00CF6751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1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CCD" w:rsidRPr="00A12F0F" w:rsidRDefault="00B24CCD" w:rsidP="00CF6751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CCD" w:rsidRPr="00A12F0F" w:rsidRDefault="00B24CCD" w:rsidP="00CF6751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CD" w:rsidRDefault="00B24CCD" w:rsidP="004C0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24CCD">
              <w:rPr>
                <w:bCs/>
                <w:color w:val="000000"/>
                <w:sz w:val="20"/>
                <w:szCs w:val="20"/>
              </w:rPr>
              <w:t>9 015,54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24CCD">
              <w:rPr>
                <w:bCs/>
                <w:color w:val="000000"/>
                <w:sz w:val="20"/>
                <w:szCs w:val="20"/>
              </w:rPr>
              <w:t>91,92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24CCD">
              <w:rPr>
                <w:bCs/>
                <w:color w:val="000000"/>
                <w:sz w:val="20"/>
                <w:szCs w:val="20"/>
              </w:rPr>
              <w:t>51,71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24CCD">
              <w:rPr>
                <w:bCs/>
                <w:color w:val="000000"/>
                <w:sz w:val="20"/>
                <w:szCs w:val="20"/>
              </w:rPr>
              <w:t>8 871,91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24CCD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4CCD" w:rsidRPr="00A12F0F" w:rsidTr="006C6DE1">
        <w:trPr>
          <w:trHeight w:val="340"/>
        </w:trPr>
        <w:tc>
          <w:tcPr>
            <w:tcW w:w="2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CD" w:rsidRPr="00A12F0F" w:rsidRDefault="00B24CCD" w:rsidP="00F33792">
            <w:pPr>
              <w:rPr>
                <w:bCs/>
                <w:sz w:val="20"/>
                <w:szCs w:val="20"/>
              </w:rPr>
            </w:pPr>
          </w:p>
          <w:p w:rsidR="00B24CCD" w:rsidRPr="00A12F0F" w:rsidRDefault="00B24CCD" w:rsidP="00F33792">
            <w:pPr>
              <w:rPr>
                <w:bCs/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2.1.</w:t>
            </w:r>
          </w:p>
          <w:p w:rsidR="00B24CCD" w:rsidRPr="00A12F0F" w:rsidRDefault="00B24CCD" w:rsidP="00F33792">
            <w:pPr>
              <w:rPr>
                <w:sz w:val="20"/>
                <w:szCs w:val="20"/>
              </w:rPr>
            </w:pPr>
          </w:p>
          <w:p w:rsidR="00B24CCD" w:rsidRPr="00A12F0F" w:rsidRDefault="00B24CCD" w:rsidP="00F3379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CCD" w:rsidRPr="00A12F0F" w:rsidRDefault="00B24CCD" w:rsidP="00F33792">
            <w:pPr>
              <w:rPr>
                <w:bCs/>
                <w:sz w:val="20"/>
                <w:szCs w:val="20"/>
              </w:rPr>
            </w:pPr>
          </w:p>
          <w:p w:rsidR="00B24CCD" w:rsidRPr="00A12F0F" w:rsidRDefault="00B24CCD" w:rsidP="00F33792">
            <w:pPr>
              <w:rPr>
                <w:bCs/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Затраты в рамках выполнения муниципального задания</w:t>
            </w:r>
          </w:p>
          <w:p w:rsidR="00B24CCD" w:rsidRPr="00A12F0F" w:rsidRDefault="00B24CCD" w:rsidP="00F33792">
            <w:pPr>
              <w:rPr>
                <w:sz w:val="20"/>
                <w:szCs w:val="20"/>
              </w:rPr>
            </w:pPr>
          </w:p>
          <w:p w:rsidR="00B24CCD" w:rsidRPr="00A12F0F" w:rsidRDefault="00B24CCD" w:rsidP="00F33792">
            <w:pPr>
              <w:rPr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CD" w:rsidRPr="00A12F0F" w:rsidRDefault="00B24CCD" w:rsidP="00CF6751">
            <w:pPr>
              <w:jc w:val="center"/>
              <w:rPr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24CCD">
              <w:rPr>
                <w:b/>
                <w:color w:val="000000"/>
                <w:sz w:val="20"/>
                <w:szCs w:val="20"/>
              </w:rPr>
              <w:t>102 259,51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24CCD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24CCD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24CCD">
              <w:rPr>
                <w:b/>
                <w:color w:val="000000"/>
                <w:sz w:val="20"/>
                <w:szCs w:val="20"/>
              </w:rPr>
              <w:t>102 259,51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24CCD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24CCD" w:rsidRPr="00A12F0F" w:rsidTr="00B9447C">
        <w:trPr>
          <w:trHeight w:val="45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CD" w:rsidRPr="00A12F0F" w:rsidRDefault="00B24CCD" w:rsidP="00F3379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88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CCD" w:rsidRPr="00A12F0F" w:rsidRDefault="00B24CCD" w:rsidP="00F33792">
            <w:pPr>
              <w:rPr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CD" w:rsidRPr="00A12F0F" w:rsidRDefault="00B24CCD" w:rsidP="00CF67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CD" w:rsidRPr="00A12F0F" w:rsidRDefault="00B24CCD" w:rsidP="006D09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</w:t>
            </w:r>
            <w:r w:rsidRPr="00A12F0F">
              <w:rPr>
                <w:sz w:val="20"/>
                <w:szCs w:val="20"/>
              </w:rPr>
              <w:t>12 806,90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CD" w:rsidRPr="00A12F0F" w:rsidRDefault="00B24CCD" w:rsidP="00CF675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CD" w:rsidRPr="00A12F0F" w:rsidRDefault="00B24CCD" w:rsidP="00CF675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CD" w:rsidRPr="00A12F0F" w:rsidRDefault="00B24CCD" w:rsidP="00B9447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CD" w:rsidRPr="00A12F0F" w:rsidRDefault="00B24CCD" w:rsidP="00CF675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B24CCD" w:rsidRPr="00A12F0F" w:rsidTr="00705A89">
        <w:trPr>
          <w:trHeight w:val="211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CCD" w:rsidRPr="00A12F0F" w:rsidRDefault="00B24CCD" w:rsidP="00F33792">
            <w:pPr>
              <w:rPr>
                <w:sz w:val="20"/>
                <w:szCs w:val="20"/>
              </w:rPr>
            </w:pPr>
          </w:p>
        </w:tc>
        <w:tc>
          <w:tcPr>
            <w:tcW w:w="1788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24CCD" w:rsidRPr="00A12F0F" w:rsidRDefault="00B24CCD" w:rsidP="00F33792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CD" w:rsidRPr="00A12F0F" w:rsidRDefault="00B24CCD" w:rsidP="00705A89">
            <w:pPr>
              <w:tabs>
                <w:tab w:val="center" w:pos="6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CD" w:rsidRPr="00A12F0F" w:rsidRDefault="00B24CCD" w:rsidP="00B94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CD" w:rsidRPr="00A12F0F" w:rsidRDefault="00B24CCD" w:rsidP="00B9447C">
            <w:pPr>
              <w:jc w:val="right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CD" w:rsidRPr="00A12F0F" w:rsidRDefault="00B24CCD" w:rsidP="00B9447C">
            <w:pPr>
              <w:jc w:val="right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CD" w:rsidRPr="00A12F0F" w:rsidRDefault="00B24CCD" w:rsidP="00B9447C">
            <w:pPr>
              <w:jc w:val="right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12 806,90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CD" w:rsidRPr="00A12F0F" w:rsidRDefault="00B24CCD" w:rsidP="00B9447C">
            <w:pPr>
              <w:jc w:val="right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0,00</w:t>
            </w:r>
          </w:p>
        </w:tc>
      </w:tr>
      <w:tr w:rsidR="00B24CCD" w:rsidRPr="00A12F0F" w:rsidTr="000C697B">
        <w:trPr>
          <w:trHeight w:val="330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CCD" w:rsidRPr="00A12F0F" w:rsidRDefault="00B24CCD" w:rsidP="00F33792">
            <w:pPr>
              <w:rPr>
                <w:sz w:val="20"/>
                <w:szCs w:val="20"/>
              </w:rPr>
            </w:pPr>
          </w:p>
        </w:tc>
        <w:tc>
          <w:tcPr>
            <w:tcW w:w="1788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24CCD" w:rsidRPr="00A12F0F" w:rsidRDefault="00B24CCD" w:rsidP="00F33792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CD" w:rsidRPr="00A12F0F" w:rsidRDefault="00B24CCD" w:rsidP="00CF675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14 549,80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14 549,80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24CCD" w:rsidRPr="00A12F0F" w:rsidTr="000C697B">
        <w:trPr>
          <w:trHeight w:val="315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CCD" w:rsidRPr="00A12F0F" w:rsidRDefault="00B24CCD" w:rsidP="00F33792">
            <w:pPr>
              <w:rPr>
                <w:sz w:val="20"/>
                <w:szCs w:val="20"/>
              </w:rPr>
            </w:pPr>
          </w:p>
        </w:tc>
        <w:tc>
          <w:tcPr>
            <w:tcW w:w="1788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24CCD" w:rsidRPr="00A12F0F" w:rsidRDefault="00B24CCD" w:rsidP="00F33792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CD" w:rsidRPr="00A12F0F" w:rsidRDefault="00B24CCD" w:rsidP="00CF675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24CCD" w:rsidRPr="00A12F0F" w:rsidTr="006C6DE1">
        <w:trPr>
          <w:trHeight w:val="287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CCD" w:rsidRPr="00A12F0F" w:rsidRDefault="00B24CCD" w:rsidP="00F33792">
            <w:pPr>
              <w:rPr>
                <w:sz w:val="20"/>
                <w:szCs w:val="20"/>
              </w:rPr>
            </w:pPr>
          </w:p>
        </w:tc>
        <w:tc>
          <w:tcPr>
            <w:tcW w:w="1788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24CCD" w:rsidRPr="00A12F0F" w:rsidRDefault="00B24CCD" w:rsidP="00F33792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CD" w:rsidRPr="00A12F0F" w:rsidRDefault="00B24CCD" w:rsidP="00CF675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12 798,07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12 798,07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24CCD" w:rsidRPr="00A12F0F" w:rsidTr="006C6DE1">
        <w:trPr>
          <w:trHeight w:val="315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CD" w:rsidRPr="00A12F0F" w:rsidRDefault="00B24CCD" w:rsidP="00F33792">
            <w:pPr>
              <w:rPr>
                <w:sz w:val="20"/>
                <w:szCs w:val="20"/>
              </w:rPr>
            </w:pPr>
          </w:p>
        </w:tc>
        <w:tc>
          <w:tcPr>
            <w:tcW w:w="1788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CCD" w:rsidRPr="00A12F0F" w:rsidRDefault="00B24CCD" w:rsidP="00F33792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CD" w:rsidRPr="00A12F0F" w:rsidRDefault="00B24CCD" w:rsidP="00F3379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18 347,54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18 347,54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24CCD" w:rsidRPr="00A12F0F" w:rsidTr="006C6DE1">
        <w:trPr>
          <w:trHeight w:val="197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CCD" w:rsidRPr="00A12F0F" w:rsidRDefault="00B24CCD" w:rsidP="00CF6751">
            <w:pPr>
              <w:rPr>
                <w:sz w:val="20"/>
                <w:szCs w:val="20"/>
              </w:rPr>
            </w:pPr>
          </w:p>
        </w:tc>
        <w:tc>
          <w:tcPr>
            <w:tcW w:w="1788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24CCD" w:rsidRPr="00A12F0F" w:rsidRDefault="00B24CCD" w:rsidP="00CF6751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CD" w:rsidRPr="00A12F0F" w:rsidRDefault="00B24CCD" w:rsidP="00CF675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8 855,00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8 855,00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24CCD" w:rsidRPr="00A12F0F" w:rsidTr="000C697B">
        <w:trPr>
          <w:trHeight w:val="197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CCD" w:rsidRPr="00A12F0F" w:rsidRDefault="00B24CCD" w:rsidP="00CF6751">
            <w:pPr>
              <w:rPr>
                <w:sz w:val="20"/>
                <w:szCs w:val="20"/>
              </w:rPr>
            </w:pPr>
          </w:p>
        </w:tc>
        <w:tc>
          <w:tcPr>
            <w:tcW w:w="1788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24CCD" w:rsidRPr="00A12F0F" w:rsidRDefault="00B24CCD" w:rsidP="00CF6751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CD" w:rsidRPr="00A12F0F" w:rsidRDefault="00B24CCD" w:rsidP="004C0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8 851,10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8 851,10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24CCD" w:rsidRPr="00A12F0F" w:rsidTr="006C6DE1">
        <w:trPr>
          <w:trHeight w:val="197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CCD" w:rsidRPr="00A12F0F" w:rsidRDefault="00B24CCD" w:rsidP="00CF6751">
            <w:pPr>
              <w:rPr>
                <w:sz w:val="20"/>
                <w:szCs w:val="20"/>
              </w:rPr>
            </w:pPr>
          </w:p>
        </w:tc>
        <w:tc>
          <w:tcPr>
            <w:tcW w:w="178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4CCD" w:rsidRPr="00A12F0F" w:rsidRDefault="00B24CCD" w:rsidP="00CF6751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CD" w:rsidRDefault="00B24CCD" w:rsidP="004C0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8 851,10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8 851,10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24CCD" w:rsidRPr="00A12F0F" w:rsidTr="006C6DE1">
        <w:trPr>
          <w:trHeight w:val="159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4CCD" w:rsidRPr="00A12F0F" w:rsidRDefault="00B24CCD" w:rsidP="00CF6751">
            <w:pPr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2.2.</w:t>
            </w:r>
          </w:p>
          <w:p w:rsidR="00B24CCD" w:rsidRPr="00A12F0F" w:rsidRDefault="00B24CCD" w:rsidP="00F33792">
            <w:pPr>
              <w:rPr>
                <w:sz w:val="20"/>
                <w:szCs w:val="20"/>
              </w:rPr>
            </w:pPr>
          </w:p>
          <w:p w:rsidR="00B24CCD" w:rsidRPr="00A12F0F" w:rsidRDefault="00B24CCD" w:rsidP="00F33792">
            <w:pPr>
              <w:rPr>
                <w:sz w:val="20"/>
                <w:szCs w:val="20"/>
              </w:rPr>
            </w:pPr>
          </w:p>
          <w:p w:rsidR="00B24CCD" w:rsidRPr="00A12F0F" w:rsidRDefault="00B24CCD" w:rsidP="00B9447C">
            <w:pPr>
              <w:rPr>
                <w:sz w:val="20"/>
                <w:szCs w:val="20"/>
              </w:rPr>
            </w:pPr>
          </w:p>
          <w:p w:rsidR="00B24CCD" w:rsidRPr="00A12F0F" w:rsidRDefault="00B24CCD" w:rsidP="00B9447C">
            <w:pPr>
              <w:rPr>
                <w:sz w:val="20"/>
                <w:szCs w:val="20"/>
              </w:rPr>
            </w:pPr>
          </w:p>
          <w:p w:rsidR="00B24CCD" w:rsidRPr="00A12F0F" w:rsidRDefault="00B24CCD" w:rsidP="00B9447C">
            <w:pPr>
              <w:rPr>
                <w:sz w:val="20"/>
                <w:szCs w:val="20"/>
              </w:rPr>
            </w:pPr>
          </w:p>
          <w:p w:rsidR="00B24CCD" w:rsidRPr="00A12F0F" w:rsidRDefault="00B24CCD" w:rsidP="00B9447C">
            <w:pPr>
              <w:rPr>
                <w:sz w:val="20"/>
                <w:szCs w:val="20"/>
              </w:rPr>
            </w:pPr>
          </w:p>
          <w:p w:rsidR="00B24CCD" w:rsidRPr="00A12F0F" w:rsidRDefault="00B24CCD" w:rsidP="00B9447C">
            <w:pPr>
              <w:rPr>
                <w:sz w:val="20"/>
                <w:szCs w:val="20"/>
              </w:rPr>
            </w:pPr>
          </w:p>
        </w:tc>
        <w:tc>
          <w:tcPr>
            <w:tcW w:w="17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4CCD" w:rsidRPr="00A12F0F" w:rsidRDefault="00B24CCD" w:rsidP="00CF6751">
            <w:pPr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Текущий ремонт</w:t>
            </w:r>
          </w:p>
          <w:p w:rsidR="00B24CCD" w:rsidRPr="00A12F0F" w:rsidRDefault="00B24CCD" w:rsidP="00F33792">
            <w:pPr>
              <w:rPr>
                <w:sz w:val="20"/>
                <w:szCs w:val="20"/>
              </w:rPr>
            </w:pPr>
          </w:p>
          <w:p w:rsidR="00B24CCD" w:rsidRPr="00A12F0F" w:rsidRDefault="00B24CCD" w:rsidP="00F33792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CD" w:rsidRPr="00A12F0F" w:rsidRDefault="00B24CCD" w:rsidP="00CF6751">
            <w:pPr>
              <w:jc w:val="center"/>
              <w:rPr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24CCD">
              <w:rPr>
                <w:b/>
                <w:color w:val="000000"/>
                <w:sz w:val="20"/>
                <w:szCs w:val="20"/>
              </w:rPr>
              <w:t>5 100,10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24CCD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24CCD">
              <w:rPr>
                <w:b/>
                <w:color w:val="000000"/>
                <w:sz w:val="20"/>
                <w:szCs w:val="20"/>
              </w:rPr>
              <w:t>4 700,10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24CCD">
              <w:rPr>
                <w:b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24CCD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24CCD" w:rsidRPr="00A12F0F" w:rsidTr="006C6DE1">
        <w:trPr>
          <w:trHeight w:val="175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CCD" w:rsidRPr="00A12F0F" w:rsidRDefault="00B24CCD" w:rsidP="00F33792">
            <w:pPr>
              <w:rPr>
                <w:sz w:val="20"/>
                <w:szCs w:val="20"/>
              </w:rPr>
            </w:pPr>
          </w:p>
        </w:tc>
        <w:tc>
          <w:tcPr>
            <w:tcW w:w="17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CCD" w:rsidRPr="00A12F0F" w:rsidRDefault="00B24CCD" w:rsidP="00F33792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CD" w:rsidRPr="00A12F0F" w:rsidRDefault="00B24CCD" w:rsidP="00CF675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4 780,10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4 700,10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24CCD" w:rsidRPr="00A12F0F" w:rsidTr="006C6DE1">
        <w:trPr>
          <w:trHeight w:val="225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CCD" w:rsidRPr="00A12F0F" w:rsidRDefault="00B24CCD" w:rsidP="00F33792">
            <w:pPr>
              <w:rPr>
                <w:sz w:val="20"/>
                <w:szCs w:val="20"/>
              </w:rPr>
            </w:pPr>
          </w:p>
        </w:tc>
        <w:tc>
          <w:tcPr>
            <w:tcW w:w="17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CCD" w:rsidRPr="00A12F0F" w:rsidRDefault="00B24CCD" w:rsidP="00F33792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CD" w:rsidRPr="00A12F0F" w:rsidRDefault="00B24CCD" w:rsidP="00CF675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24CCD" w:rsidRPr="00A12F0F" w:rsidTr="006C6DE1">
        <w:trPr>
          <w:trHeight w:val="172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CCD" w:rsidRPr="00A12F0F" w:rsidRDefault="00B24CCD" w:rsidP="00F33792">
            <w:pPr>
              <w:rPr>
                <w:sz w:val="20"/>
                <w:szCs w:val="20"/>
              </w:rPr>
            </w:pPr>
          </w:p>
        </w:tc>
        <w:tc>
          <w:tcPr>
            <w:tcW w:w="17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CCD" w:rsidRPr="00A12F0F" w:rsidRDefault="00B24CCD" w:rsidP="00F33792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CD" w:rsidRPr="00A12F0F" w:rsidRDefault="00B24CCD" w:rsidP="00CF675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24CCD" w:rsidRPr="00A12F0F" w:rsidTr="006C6DE1">
        <w:trPr>
          <w:trHeight w:val="277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CD" w:rsidRPr="00A12F0F" w:rsidRDefault="00B24CCD" w:rsidP="00F33792">
            <w:pPr>
              <w:rPr>
                <w:sz w:val="20"/>
                <w:szCs w:val="20"/>
              </w:rPr>
            </w:pPr>
          </w:p>
        </w:tc>
        <w:tc>
          <w:tcPr>
            <w:tcW w:w="17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CD" w:rsidRPr="00A12F0F" w:rsidRDefault="00B24CCD" w:rsidP="00F33792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CD" w:rsidRPr="00A12F0F" w:rsidRDefault="00B24CCD" w:rsidP="00F3379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24CCD" w:rsidRPr="00A12F0F" w:rsidTr="006C6DE1">
        <w:trPr>
          <w:trHeight w:val="269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CCD" w:rsidRPr="00A12F0F" w:rsidRDefault="00B24CCD" w:rsidP="00CF6751">
            <w:pPr>
              <w:rPr>
                <w:sz w:val="20"/>
                <w:szCs w:val="20"/>
              </w:rPr>
            </w:pPr>
          </w:p>
        </w:tc>
        <w:tc>
          <w:tcPr>
            <w:tcW w:w="17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CCD" w:rsidRPr="00A12F0F" w:rsidRDefault="00B24CCD" w:rsidP="00CF6751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CD" w:rsidRPr="00A12F0F" w:rsidRDefault="00B24CCD" w:rsidP="00CF675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24CCD" w:rsidRPr="00A12F0F" w:rsidTr="006C6DE1">
        <w:trPr>
          <w:trHeight w:val="276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CCD" w:rsidRPr="00A12F0F" w:rsidRDefault="00B24CCD" w:rsidP="00CF6751">
            <w:pPr>
              <w:rPr>
                <w:sz w:val="20"/>
                <w:szCs w:val="20"/>
              </w:rPr>
            </w:pPr>
          </w:p>
        </w:tc>
        <w:tc>
          <w:tcPr>
            <w:tcW w:w="17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CCD" w:rsidRPr="00A12F0F" w:rsidRDefault="00B24CCD" w:rsidP="00CF6751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CD" w:rsidRPr="00A12F0F" w:rsidRDefault="00B24CCD" w:rsidP="00CF675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24CCD" w:rsidRPr="00A12F0F" w:rsidTr="000C697B">
        <w:trPr>
          <w:trHeight w:val="276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CCD" w:rsidRPr="00A12F0F" w:rsidRDefault="00B24CCD" w:rsidP="00CF6751">
            <w:pPr>
              <w:rPr>
                <w:sz w:val="20"/>
                <w:szCs w:val="20"/>
              </w:rPr>
            </w:pPr>
          </w:p>
        </w:tc>
        <w:tc>
          <w:tcPr>
            <w:tcW w:w="17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CCD" w:rsidRPr="00A12F0F" w:rsidRDefault="00B24CCD" w:rsidP="00CF6751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CD" w:rsidRPr="00A12F0F" w:rsidRDefault="00B24CCD" w:rsidP="004C0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24CCD" w:rsidRPr="00A12F0F" w:rsidTr="006C6DE1">
        <w:trPr>
          <w:trHeight w:val="276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CCD" w:rsidRPr="00A12F0F" w:rsidRDefault="00B24CCD" w:rsidP="00CF6751">
            <w:pPr>
              <w:rPr>
                <w:sz w:val="20"/>
                <w:szCs w:val="20"/>
              </w:rPr>
            </w:pPr>
          </w:p>
        </w:tc>
        <w:tc>
          <w:tcPr>
            <w:tcW w:w="178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CCD" w:rsidRPr="00A12F0F" w:rsidRDefault="00B24CCD" w:rsidP="00CF6751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CD" w:rsidRDefault="00B24CCD" w:rsidP="004C0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24CCD" w:rsidRPr="00A12F0F" w:rsidTr="006C6DE1">
        <w:trPr>
          <w:trHeight w:val="276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4CCD" w:rsidRPr="00A12F0F" w:rsidRDefault="00B24CCD" w:rsidP="00B9447C">
            <w:pPr>
              <w:rPr>
                <w:sz w:val="20"/>
                <w:szCs w:val="20"/>
              </w:rPr>
            </w:pPr>
          </w:p>
          <w:p w:rsidR="00B24CCD" w:rsidRPr="00A12F0F" w:rsidRDefault="00B24CCD" w:rsidP="00B9447C">
            <w:pPr>
              <w:rPr>
                <w:sz w:val="20"/>
                <w:szCs w:val="20"/>
              </w:rPr>
            </w:pPr>
          </w:p>
          <w:p w:rsidR="00B24CCD" w:rsidRPr="00A12F0F" w:rsidRDefault="00B24CCD" w:rsidP="00B9447C">
            <w:pPr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2.3.</w:t>
            </w:r>
          </w:p>
          <w:p w:rsidR="00B24CCD" w:rsidRPr="00A12F0F" w:rsidRDefault="00B24CCD" w:rsidP="00B9447C">
            <w:pPr>
              <w:rPr>
                <w:sz w:val="20"/>
                <w:szCs w:val="20"/>
              </w:rPr>
            </w:pPr>
          </w:p>
        </w:tc>
        <w:tc>
          <w:tcPr>
            <w:tcW w:w="17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4CCD" w:rsidRPr="00A12F0F" w:rsidRDefault="00B24CCD" w:rsidP="00CF6751">
            <w:pPr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lastRenderedPageBreak/>
              <w:t xml:space="preserve">Укрепление материально-технической базы, улучшение </w:t>
            </w:r>
            <w:r w:rsidRPr="00A12F0F">
              <w:rPr>
                <w:sz w:val="20"/>
                <w:szCs w:val="20"/>
              </w:rPr>
              <w:lastRenderedPageBreak/>
              <w:t>условий труда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CD" w:rsidRPr="00A12F0F" w:rsidRDefault="00B24CCD" w:rsidP="00CF6751">
            <w:pPr>
              <w:jc w:val="center"/>
              <w:rPr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24CCD">
              <w:rPr>
                <w:b/>
                <w:color w:val="000000"/>
                <w:sz w:val="20"/>
                <w:szCs w:val="20"/>
              </w:rPr>
              <w:t>3 060,42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24CCD">
              <w:rPr>
                <w:b/>
                <w:color w:val="000000"/>
                <w:sz w:val="20"/>
                <w:szCs w:val="20"/>
              </w:rPr>
              <w:t>725,02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24CCD">
              <w:rPr>
                <w:b/>
                <w:color w:val="000000"/>
                <w:sz w:val="20"/>
                <w:szCs w:val="20"/>
              </w:rPr>
              <w:t>1 294,92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24CCD">
              <w:rPr>
                <w:b/>
                <w:color w:val="000000"/>
                <w:sz w:val="20"/>
                <w:szCs w:val="20"/>
              </w:rPr>
              <w:t>1 040,48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Pr="00B24CCD" w:rsidRDefault="00B24CC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24CCD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24CCD" w:rsidRPr="00A12F0F" w:rsidTr="006C6DE1">
        <w:trPr>
          <w:trHeight w:val="279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CCD" w:rsidRPr="00A12F0F" w:rsidRDefault="00B24CCD" w:rsidP="00B9447C">
            <w:pPr>
              <w:rPr>
                <w:sz w:val="20"/>
                <w:szCs w:val="20"/>
              </w:rPr>
            </w:pPr>
          </w:p>
        </w:tc>
        <w:tc>
          <w:tcPr>
            <w:tcW w:w="17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CCD" w:rsidRPr="00A12F0F" w:rsidRDefault="00B24CCD" w:rsidP="00CF6751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CD" w:rsidRPr="00A12F0F" w:rsidRDefault="00B24CCD" w:rsidP="00CF675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1 468,70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986,60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482,10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24CCD" w:rsidRPr="00A12F0F" w:rsidTr="006C6DE1">
        <w:trPr>
          <w:trHeight w:val="148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CCD" w:rsidRPr="00A12F0F" w:rsidRDefault="00B24CCD" w:rsidP="00CF6751">
            <w:pPr>
              <w:rPr>
                <w:sz w:val="20"/>
                <w:szCs w:val="20"/>
              </w:rPr>
            </w:pPr>
          </w:p>
        </w:tc>
        <w:tc>
          <w:tcPr>
            <w:tcW w:w="17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CCD" w:rsidRPr="00A12F0F" w:rsidRDefault="00B24CCD" w:rsidP="00CF6751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CD" w:rsidRPr="00A12F0F" w:rsidRDefault="00B24CCD" w:rsidP="00CF675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47,60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454,30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24CCD" w:rsidRPr="00A12F0F" w:rsidTr="006C6DE1">
        <w:trPr>
          <w:trHeight w:val="71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CCD" w:rsidRPr="00A12F0F" w:rsidRDefault="00B24CCD" w:rsidP="00CF6751">
            <w:pPr>
              <w:rPr>
                <w:sz w:val="20"/>
                <w:szCs w:val="20"/>
              </w:rPr>
            </w:pPr>
          </w:p>
        </w:tc>
        <w:tc>
          <w:tcPr>
            <w:tcW w:w="17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CCD" w:rsidRPr="00A12F0F" w:rsidRDefault="00B24CCD" w:rsidP="00CF6751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CD" w:rsidRPr="00A12F0F" w:rsidRDefault="00B24CCD" w:rsidP="00CF675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2022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180,87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93,75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42,12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24CCD" w:rsidRPr="00A12F0F" w:rsidTr="006C6DE1">
        <w:trPr>
          <w:trHeight w:val="105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CCD" w:rsidRPr="00A12F0F" w:rsidRDefault="00B24CCD" w:rsidP="00CF6751">
            <w:pPr>
              <w:rPr>
                <w:sz w:val="20"/>
                <w:szCs w:val="20"/>
              </w:rPr>
            </w:pPr>
          </w:p>
        </w:tc>
        <w:tc>
          <w:tcPr>
            <w:tcW w:w="17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CCD" w:rsidRPr="00A12F0F" w:rsidRDefault="00B24CCD" w:rsidP="00CF6751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CD" w:rsidRPr="00A12F0F" w:rsidRDefault="00B24CCD" w:rsidP="00CF675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184,50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127,30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42,44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14,76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24CCD" w:rsidRPr="00A12F0F" w:rsidTr="006C6DE1">
        <w:trPr>
          <w:trHeight w:val="113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CCD" w:rsidRPr="00A12F0F" w:rsidRDefault="00B24CCD" w:rsidP="00CF6751">
            <w:pPr>
              <w:rPr>
                <w:sz w:val="20"/>
                <w:szCs w:val="20"/>
              </w:rPr>
            </w:pPr>
          </w:p>
        </w:tc>
        <w:tc>
          <w:tcPr>
            <w:tcW w:w="17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CCD" w:rsidRPr="00A12F0F" w:rsidRDefault="00B24CCD" w:rsidP="00CF6751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CD" w:rsidRPr="00A12F0F" w:rsidRDefault="00B24CCD" w:rsidP="00CF675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2024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151,96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104,85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34,95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12,16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24CCD" w:rsidRPr="00A12F0F" w:rsidTr="006C6DE1">
        <w:trPr>
          <w:trHeight w:val="109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CCD" w:rsidRPr="00A12F0F" w:rsidRDefault="00B24CCD" w:rsidP="00CF6751">
            <w:pPr>
              <w:rPr>
                <w:sz w:val="20"/>
                <w:szCs w:val="20"/>
              </w:rPr>
            </w:pPr>
          </w:p>
        </w:tc>
        <w:tc>
          <w:tcPr>
            <w:tcW w:w="17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CCD" w:rsidRPr="00A12F0F" w:rsidRDefault="00B24CCD" w:rsidP="00CF6751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CD" w:rsidRPr="00A12F0F" w:rsidRDefault="00B24CCD" w:rsidP="00CF675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2025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150,51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102,18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37,79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24CCD" w:rsidRPr="00A12F0F" w:rsidTr="00B24CCD">
        <w:trPr>
          <w:trHeight w:val="109"/>
        </w:trPr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CCD" w:rsidRPr="00A12F0F" w:rsidRDefault="00B24CCD" w:rsidP="00CF6751">
            <w:pPr>
              <w:rPr>
                <w:sz w:val="20"/>
                <w:szCs w:val="20"/>
              </w:rPr>
            </w:pPr>
          </w:p>
        </w:tc>
        <w:tc>
          <w:tcPr>
            <w:tcW w:w="17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CCD" w:rsidRPr="00A12F0F" w:rsidRDefault="00B24CCD" w:rsidP="00CF6751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CD" w:rsidRPr="00A12F0F" w:rsidRDefault="00B24CCD" w:rsidP="004C0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154,44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91,92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51,71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10,81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24CCD" w:rsidRPr="00A12F0F" w:rsidTr="006C6DE1">
        <w:trPr>
          <w:trHeight w:val="109"/>
        </w:trPr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CCD" w:rsidRPr="00A12F0F" w:rsidRDefault="00B24CCD" w:rsidP="00CF6751">
            <w:pPr>
              <w:rPr>
                <w:sz w:val="20"/>
                <w:szCs w:val="20"/>
              </w:rPr>
            </w:pPr>
          </w:p>
        </w:tc>
        <w:tc>
          <w:tcPr>
            <w:tcW w:w="1788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CCD" w:rsidRPr="00A12F0F" w:rsidRDefault="00B24CCD" w:rsidP="00CF6751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CD" w:rsidRDefault="00B24CCD" w:rsidP="004C0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154,44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91,92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51,71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10,81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CD" w:rsidRDefault="00B24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D0138A" w:rsidRPr="00A12F0F" w:rsidRDefault="009F1F10" w:rsidP="009F1F10">
      <w:pPr>
        <w:pStyle w:val="2"/>
        <w:keepNext/>
        <w:tabs>
          <w:tab w:val="left" w:pos="11205"/>
          <w:tab w:val="left" w:pos="13493"/>
        </w:tabs>
        <w:spacing w:before="0" w:beforeAutospacing="0" w:after="0" w:afterAutospacing="0"/>
        <w:rPr>
          <w:sz w:val="24"/>
          <w:szCs w:val="24"/>
        </w:rPr>
      </w:pPr>
      <w:r w:rsidRPr="00A12F0F">
        <w:rPr>
          <w:sz w:val="24"/>
          <w:szCs w:val="24"/>
        </w:rPr>
        <w:tab/>
      </w:r>
      <w:r w:rsidRPr="00A12F0F">
        <w:rPr>
          <w:sz w:val="24"/>
          <w:szCs w:val="24"/>
        </w:rPr>
        <w:tab/>
      </w:r>
    </w:p>
    <w:p w:rsidR="00170AC8" w:rsidRPr="00A12F0F" w:rsidRDefault="00170AC8" w:rsidP="00D0138A">
      <w:pPr>
        <w:pStyle w:val="2"/>
        <w:keepNext/>
        <w:tabs>
          <w:tab w:val="left" w:pos="11205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D35DC0" w:rsidRPr="00A12F0F" w:rsidRDefault="00AD51AA" w:rsidP="00D0138A">
      <w:pPr>
        <w:pStyle w:val="2"/>
        <w:keepNext/>
        <w:tabs>
          <w:tab w:val="left" w:pos="11205"/>
        </w:tabs>
        <w:spacing w:before="0" w:beforeAutospacing="0" w:after="0" w:afterAutospacing="0"/>
        <w:jc w:val="center"/>
        <w:rPr>
          <w:sz w:val="24"/>
          <w:szCs w:val="24"/>
        </w:rPr>
      </w:pPr>
      <w:r w:rsidRPr="006B72CB">
        <w:rPr>
          <w:sz w:val="24"/>
          <w:szCs w:val="24"/>
        </w:rPr>
        <w:t xml:space="preserve">12.2.7 </w:t>
      </w:r>
      <w:r w:rsidR="00D35DC0" w:rsidRPr="006B72CB">
        <w:rPr>
          <w:sz w:val="24"/>
          <w:szCs w:val="24"/>
        </w:rPr>
        <w:t>Целевые индикаторы и показатели результативности подпрограммы</w:t>
      </w:r>
    </w:p>
    <w:p w:rsidR="00D0138A" w:rsidRPr="00A12F0F" w:rsidRDefault="00D0138A" w:rsidP="00D0138A">
      <w:pPr>
        <w:pStyle w:val="2"/>
        <w:keepNext/>
        <w:tabs>
          <w:tab w:val="left" w:pos="11205"/>
        </w:tabs>
        <w:spacing w:before="0" w:beforeAutospacing="0" w:after="0" w:afterAutospacing="0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772"/>
        <w:gridCol w:w="1061"/>
        <w:gridCol w:w="1058"/>
        <w:gridCol w:w="1061"/>
        <w:gridCol w:w="1058"/>
        <w:gridCol w:w="1061"/>
        <w:gridCol w:w="1061"/>
        <w:gridCol w:w="1058"/>
        <w:gridCol w:w="1064"/>
        <w:gridCol w:w="1061"/>
        <w:gridCol w:w="971"/>
        <w:gridCol w:w="968"/>
      </w:tblGrid>
      <w:tr w:rsidR="005A76FB" w:rsidRPr="00A12F0F" w:rsidTr="005A76FB">
        <w:tc>
          <w:tcPr>
            <w:tcW w:w="216" w:type="pct"/>
            <w:vMerge w:val="restart"/>
            <w:vAlign w:val="center"/>
          </w:tcPr>
          <w:p w:rsidR="005A76FB" w:rsidRPr="00A12F0F" w:rsidRDefault="005A76FB" w:rsidP="00AD51A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№ п/п</w:t>
            </w:r>
          </w:p>
        </w:tc>
        <w:tc>
          <w:tcPr>
            <w:tcW w:w="930" w:type="pct"/>
            <w:vMerge w:val="restart"/>
            <w:vAlign w:val="center"/>
          </w:tcPr>
          <w:p w:rsidR="005A76FB" w:rsidRPr="00A12F0F" w:rsidRDefault="005A76FB" w:rsidP="00AD51A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Наименование целевого показателя подпрограммы</w:t>
            </w:r>
          </w:p>
        </w:tc>
        <w:tc>
          <w:tcPr>
            <w:tcW w:w="356" w:type="pct"/>
            <w:vMerge w:val="restart"/>
            <w:vAlign w:val="center"/>
          </w:tcPr>
          <w:p w:rsidR="003F6B5C" w:rsidRDefault="005A76FB" w:rsidP="00AD51A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Ед.</w:t>
            </w:r>
          </w:p>
          <w:p w:rsidR="003F6B5C" w:rsidRDefault="003F6B5C" w:rsidP="00AD51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</w:t>
            </w:r>
            <w:r w:rsidR="005A76FB" w:rsidRPr="00A12F0F">
              <w:rPr>
                <w:sz w:val="20"/>
                <w:szCs w:val="20"/>
              </w:rPr>
              <w:t>змере</w:t>
            </w:r>
            <w:proofErr w:type="spellEnd"/>
          </w:p>
          <w:p w:rsidR="005A76FB" w:rsidRPr="00A12F0F" w:rsidRDefault="005A76FB" w:rsidP="00AD51A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ния</w:t>
            </w:r>
          </w:p>
        </w:tc>
        <w:tc>
          <w:tcPr>
            <w:tcW w:w="3172" w:type="pct"/>
            <w:gridSpan w:val="9"/>
            <w:vAlign w:val="center"/>
          </w:tcPr>
          <w:p w:rsidR="005A76FB" w:rsidRPr="00A12F0F" w:rsidRDefault="005A76FB" w:rsidP="00AD51A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Значение целевого показателя</w:t>
            </w:r>
          </w:p>
        </w:tc>
        <w:tc>
          <w:tcPr>
            <w:tcW w:w="325" w:type="pct"/>
          </w:tcPr>
          <w:p w:rsidR="005A76FB" w:rsidRPr="00A12F0F" w:rsidRDefault="005A76FB" w:rsidP="00AD51AA">
            <w:pPr>
              <w:jc w:val="center"/>
              <w:rPr>
                <w:sz w:val="20"/>
                <w:szCs w:val="20"/>
              </w:rPr>
            </w:pPr>
          </w:p>
        </w:tc>
      </w:tr>
      <w:tr w:rsidR="005A76FB" w:rsidRPr="00A12F0F" w:rsidTr="005A76FB">
        <w:trPr>
          <w:trHeight w:val="382"/>
        </w:trPr>
        <w:tc>
          <w:tcPr>
            <w:tcW w:w="216" w:type="pct"/>
            <w:vMerge/>
            <w:vAlign w:val="center"/>
          </w:tcPr>
          <w:p w:rsidR="005A76FB" w:rsidRPr="00A12F0F" w:rsidRDefault="005A76FB" w:rsidP="00AD5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pct"/>
            <w:vMerge/>
            <w:vAlign w:val="center"/>
          </w:tcPr>
          <w:p w:rsidR="005A76FB" w:rsidRPr="00A12F0F" w:rsidRDefault="005A76FB" w:rsidP="00AD5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  <w:vAlign w:val="center"/>
          </w:tcPr>
          <w:p w:rsidR="005A76FB" w:rsidRPr="00A12F0F" w:rsidRDefault="005A76FB" w:rsidP="00AD5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vAlign w:val="center"/>
          </w:tcPr>
          <w:p w:rsidR="005A76FB" w:rsidRPr="00A12F0F" w:rsidRDefault="005A76FB" w:rsidP="00AD51AA">
            <w:pPr>
              <w:jc w:val="center"/>
              <w:rPr>
                <w:sz w:val="20"/>
                <w:szCs w:val="20"/>
                <w:lang w:val="en-AU"/>
              </w:rPr>
            </w:pPr>
            <w:r w:rsidRPr="00A12F0F">
              <w:rPr>
                <w:sz w:val="20"/>
                <w:szCs w:val="20"/>
              </w:rPr>
              <w:t>Отчетный год (факт) 201</w:t>
            </w:r>
            <w:r w:rsidRPr="00A12F0F">
              <w:rPr>
                <w:sz w:val="20"/>
                <w:szCs w:val="20"/>
                <w:lang w:val="en-AU"/>
              </w:rPr>
              <w:t>8</w:t>
            </w:r>
          </w:p>
        </w:tc>
        <w:tc>
          <w:tcPr>
            <w:tcW w:w="356" w:type="pct"/>
            <w:vMerge w:val="restart"/>
            <w:vAlign w:val="center"/>
          </w:tcPr>
          <w:p w:rsidR="005A76FB" w:rsidRPr="00A12F0F" w:rsidRDefault="005A76FB" w:rsidP="00AD51AA">
            <w:pPr>
              <w:jc w:val="center"/>
              <w:rPr>
                <w:sz w:val="20"/>
                <w:szCs w:val="20"/>
                <w:lang w:val="en-AU"/>
              </w:rPr>
            </w:pPr>
            <w:r w:rsidRPr="00A12F0F">
              <w:rPr>
                <w:sz w:val="20"/>
                <w:szCs w:val="20"/>
              </w:rPr>
              <w:t>Текущий год (оценка) 20</w:t>
            </w:r>
            <w:r w:rsidRPr="00A12F0F">
              <w:rPr>
                <w:sz w:val="20"/>
                <w:szCs w:val="20"/>
                <w:lang w:val="en-AU"/>
              </w:rPr>
              <w:t>19</w:t>
            </w:r>
          </w:p>
        </w:tc>
        <w:tc>
          <w:tcPr>
            <w:tcW w:w="2461" w:type="pct"/>
            <w:gridSpan w:val="7"/>
            <w:vAlign w:val="center"/>
          </w:tcPr>
          <w:p w:rsidR="005A76FB" w:rsidRPr="00A12F0F" w:rsidRDefault="005A76FB" w:rsidP="00D0138A">
            <w:pPr>
              <w:pStyle w:val="2"/>
              <w:keepNext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A12F0F">
              <w:rPr>
                <w:b w:val="0"/>
                <w:sz w:val="20"/>
                <w:szCs w:val="20"/>
              </w:rPr>
              <w:t>Плановый период</w:t>
            </w:r>
          </w:p>
        </w:tc>
        <w:tc>
          <w:tcPr>
            <w:tcW w:w="325" w:type="pct"/>
          </w:tcPr>
          <w:p w:rsidR="005A76FB" w:rsidRPr="00A12F0F" w:rsidRDefault="005A76FB" w:rsidP="00D0138A">
            <w:pPr>
              <w:pStyle w:val="2"/>
              <w:keepNext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5A76FB" w:rsidRPr="00A12F0F" w:rsidTr="005A76FB">
        <w:trPr>
          <w:trHeight w:val="564"/>
        </w:trPr>
        <w:tc>
          <w:tcPr>
            <w:tcW w:w="216" w:type="pct"/>
            <w:vMerge/>
            <w:vAlign w:val="center"/>
          </w:tcPr>
          <w:p w:rsidR="005A76FB" w:rsidRPr="00A12F0F" w:rsidRDefault="005A76FB" w:rsidP="00AD5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pct"/>
            <w:vMerge/>
            <w:vAlign w:val="center"/>
          </w:tcPr>
          <w:p w:rsidR="005A76FB" w:rsidRPr="00A12F0F" w:rsidRDefault="005A76FB" w:rsidP="00AD5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  <w:vAlign w:val="center"/>
          </w:tcPr>
          <w:p w:rsidR="005A76FB" w:rsidRPr="00A12F0F" w:rsidRDefault="005A76FB" w:rsidP="00AD5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:rsidR="005A76FB" w:rsidRPr="00A12F0F" w:rsidRDefault="005A76FB" w:rsidP="00AD5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  <w:vAlign w:val="center"/>
          </w:tcPr>
          <w:p w:rsidR="005A76FB" w:rsidRPr="00A12F0F" w:rsidRDefault="005A76FB" w:rsidP="00AD5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A76FB" w:rsidRPr="00A12F0F" w:rsidRDefault="005A76FB" w:rsidP="00AD51A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2020</w:t>
            </w:r>
          </w:p>
          <w:p w:rsidR="005A76FB" w:rsidRPr="00A12F0F" w:rsidRDefault="005A76FB" w:rsidP="00AD51A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(прогноз)</w:t>
            </w:r>
          </w:p>
        </w:tc>
        <w:tc>
          <w:tcPr>
            <w:tcW w:w="356" w:type="pct"/>
            <w:vAlign w:val="center"/>
          </w:tcPr>
          <w:p w:rsidR="005A76FB" w:rsidRPr="00A12F0F" w:rsidRDefault="005A76FB" w:rsidP="00AD51A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2021 (прогноз)</w:t>
            </w:r>
          </w:p>
        </w:tc>
        <w:tc>
          <w:tcPr>
            <w:tcW w:w="356" w:type="pct"/>
            <w:vAlign w:val="center"/>
          </w:tcPr>
          <w:p w:rsidR="005A76FB" w:rsidRPr="00A12F0F" w:rsidRDefault="005A76FB" w:rsidP="00AD51A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2022</w:t>
            </w:r>
          </w:p>
          <w:p w:rsidR="005A76FB" w:rsidRPr="00A12F0F" w:rsidRDefault="005A76FB" w:rsidP="00AD51A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(прогноз)</w:t>
            </w:r>
          </w:p>
        </w:tc>
        <w:tc>
          <w:tcPr>
            <w:tcW w:w="355" w:type="pct"/>
            <w:vAlign w:val="center"/>
          </w:tcPr>
          <w:p w:rsidR="005A76FB" w:rsidRPr="00A12F0F" w:rsidRDefault="005A76FB" w:rsidP="00AD51A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2023</w:t>
            </w:r>
          </w:p>
          <w:p w:rsidR="005A76FB" w:rsidRPr="00A12F0F" w:rsidRDefault="005A76FB" w:rsidP="00AD51A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(прогноз)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5A76FB" w:rsidRPr="00A12F0F" w:rsidRDefault="005A76FB" w:rsidP="007B66AC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2024</w:t>
            </w:r>
          </w:p>
          <w:p w:rsidR="005A76FB" w:rsidRPr="00A12F0F" w:rsidRDefault="005A76FB" w:rsidP="007B66AC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(прогноз)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6FB" w:rsidRPr="00A12F0F" w:rsidRDefault="005A76FB" w:rsidP="00FD6760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2025</w:t>
            </w:r>
          </w:p>
          <w:p w:rsidR="005A76FB" w:rsidRPr="00A12F0F" w:rsidRDefault="005A76FB" w:rsidP="00FD6760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(прогноз)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vAlign w:val="center"/>
          </w:tcPr>
          <w:p w:rsidR="003F6B5C" w:rsidRDefault="003F6B5C" w:rsidP="006B72CB">
            <w:pPr>
              <w:jc w:val="center"/>
              <w:rPr>
                <w:sz w:val="20"/>
                <w:szCs w:val="20"/>
              </w:rPr>
            </w:pPr>
          </w:p>
          <w:p w:rsidR="005A76FB" w:rsidRPr="00A12F0F" w:rsidRDefault="005A76FB" w:rsidP="006B72CB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  <w:p w:rsidR="005A76FB" w:rsidRPr="00A12F0F" w:rsidRDefault="005A76FB" w:rsidP="006B72CB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(прогноз)</w:t>
            </w:r>
          </w:p>
        </w:tc>
        <w:tc>
          <w:tcPr>
            <w:tcW w:w="325" w:type="pct"/>
            <w:tcBorders>
              <w:left w:val="single" w:sz="4" w:space="0" w:color="auto"/>
            </w:tcBorders>
          </w:tcPr>
          <w:p w:rsidR="003F6B5C" w:rsidRDefault="003F6B5C" w:rsidP="006B72CB">
            <w:pPr>
              <w:jc w:val="center"/>
              <w:rPr>
                <w:sz w:val="20"/>
                <w:szCs w:val="20"/>
              </w:rPr>
            </w:pPr>
          </w:p>
          <w:p w:rsidR="005A76FB" w:rsidRDefault="005A76FB" w:rsidP="006B7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  <w:p w:rsidR="005A76FB" w:rsidRPr="00A12F0F" w:rsidRDefault="005A76FB" w:rsidP="006B7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(прогноз)</w:t>
            </w:r>
          </w:p>
        </w:tc>
      </w:tr>
      <w:tr w:rsidR="005A76FB" w:rsidRPr="00A12F0F" w:rsidTr="003F6B5C">
        <w:trPr>
          <w:trHeight w:val="643"/>
        </w:trPr>
        <w:tc>
          <w:tcPr>
            <w:tcW w:w="216" w:type="pct"/>
          </w:tcPr>
          <w:p w:rsidR="005A76FB" w:rsidRPr="00A12F0F" w:rsidRDefault="005A76FB" w:rsidP="00AD51AA">
            <w:pPr>
              <w:jc w:val="center"/>
              <w:rPr>
                <w:sz w:val="20"/>
                <w:szCs w:val="20"/>
                <w:lang w:val="en-AU"/>
              </w:rPr>
            </w:pPr>
            <w:r w:rsidRPr="00A12F0F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930" w:type="pct"/>
          </w:tcPr>
          <w:p w:rsidR="005A76FB" w:rsidRPr="00A12F0F" w:rsidRDefault="005A76FB" w:rsidP="00AD51AA">
            <w:pPr>
              <w:tabs>
                <w:tab w:val="left" w:pos="317"/>
              </w:tabs>
              <w:rPr>
                <w:bCs/>
                <w:sz w:val="20"/>
                <w:szCs w:val="20"/>
              </w:rPr>
            </w:pPr>
            <w:r w:rsidRPr="00A12F0F">
              <w:rPr>
                <w:rFonts w:eastAsia="Calibri"/>
                <w:sz w:val="20"/>
                <w:szCs w:val="20"/>
                <w:lang w:eastAsia="en-US"/>
              </w:rPr>
              <w:t xml:space="preserve">Количество посещений муниципальных библиотек с учетом посетителей культурно-массовых мероприятий </w:t>
            </w:r>
          </w:p>
        </w:tc>
        <w:tc>
          <w:tcPr>
            <w:tcW w:w="356" w:type="pct"/>
            <w:vAlign w:val="center"/>
          </w:tcPr>
          <w:p w:rsidR="005A76FB" w:rsidRPr="00A12F0F" w:rsidRDefault="005A76FB" w:rsidP="00AD51A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чел.</w:t>
            </w:r>
          </w:p>
        </w:tc>
        <w:tc>
          <w:tcPr>
            <w:tcW w:w="355" w:type="pct"/>
            <w:vAlign w:val="center"/>
          </w:tcPr>
          <w:p w:rsidR="005A76FB" w:rsidRPr="00A12F0F" w:rsidRDefault="005A76FB" w:rsidP="00FD6760">
            <w:pPr>
              <w:jc w:val="center"/>
              <w:rPr>
                <w:sz w:val="20"/>
                <w:szCs w:val="20"/>
                <w:lang w:val="en-AU"/>
              </w:rPr>
            </w:pPr>
            <w:r w:rsidRPr="00A12F0F">
              <w:rPr>
                <w:sz w:val="20"/>
                <w:szCs w:val="20"/>
              </w:rPr>
              <w:t>97642</w:t>
            </w:r>
          </w:p>
        </w:tc>
        <w:tc>
          <w:tcPr>
            <w:tcW w:w="356" w:type="pct"/>
            <w:vAlign w:val="center"/>
          </w:tcPr>
          <w:p w:rsidR="005A76FB" w:rsidRPr="00A12F0F" w:rsidRDefault="005A76FB" w:rsidP="00AD51AA">
            <w:pPr>
              <w:jc w:val="center"/>
              <w:rPr>
                <w:sz w:val="20"/>
                <w:szCs w:val="20"/>
                <w:lang w:val="en-AU"/>
              </w:rPr>
            </w:pPr>
            <w:r w:rsidRPr="00A12F0F">
              <w:rPr>
                <w:sz w:val="20"/>
                <w:szCs w:val="20"/>
              </w:rPr>
              <w:t>99000</w:t>
            </w:r>
          </w:p>
        </w:tc>
        <w:tc>
          <w:tcPr>
            <w:tcW w:w="355" w:type="pct"/>
            <w:vAlign w:val="center"/>
          </w:tcPr>
          <w:p w:rsidR="005A76FB" w:rsidRPr="00A12F0F" w:rsidRDefault="005A76FB" w:rsidP="00AD51AA">
            <w:pPr>
              <w:jc w:val="center"/>
              <w:rPr>
                <w:sz w:val="20"/>
                <w:szCs w:val="20"/>
                <w:lang w:val="en-AU"/>
              </w:rPr>
            </w:pPr>
            <w:r w:rsidRPr="00A12F0F">
              <w:rPr>
                <w:sz w:val="20"/>
                <w:szCs w:val="20"/>
              </w:rPr>
              <w:t>100980</w:t>
            </w:r>
          </w:p>
        </w:tc>
        <w:tc>
          <w:tcPr>
            <w:tcW w:w="356" w:type="pct"/>
            <w:vAlign w:val="center"/>
          </w:tcPr>
          <w:p w:rsidR="005A76FB" w:rsidRPr="00A12F0F" w:rsidRDefault="005A76FB" w:rsidP="00AD51AA">
            <w:pPr>
              <w:jc w:val="center"/>
              <w:rPr>
                <w:sz w:val="20"/>
                <w:szCs w:val="20"/>
                <w:lang w:val="en-AU"/>
              </w:rPr>
            </w:pPr>
            <w:r w:rsidRPr="00A12F0F">
              <w:rPr>
                <w:sz w:val="20"/>
                <w:szCs w:val="20"/>
              </w:rPr>
              <w:t>102960</w:t>
            </w:r>
          </w:p>
        </w:tc>
        <w:tc>
          <w:tcPr>
            <w:tcW w:w="356" w:type="pct"/>
            <w:vAlign w:val="center"/>
          </w:tcPr>
          <w:p w:rsidR="005A76FB" w:rsidRPr="00A12F0F" w:rsidRDefault="005A76FB" w:rsidP="00AD51A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104940</w:t>
            </w:r>
          </w:p>
        </w:tc>
        <w:tc>
          <w:tcPr>
            <w:tcW w:w="355" w:type="pct"/>
            <w:vAlign w:val="center"/>
          </w:tcPr>
          <w:p w:rsidR="005A76FB" w:rsidRPr="00A12F0F" w:rsidRDefault="005A76FB" w:rsidP="00AD51A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106920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5A76FB" w:rsidRPr="00A12F0F" w:rsidRDefault="005A76FB" w:rsidP="00AD51A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1</w:t>
            </w:r>
            <w:r w:rsidR="0029525D">
              <w:rPr>
                <w:sz w:val="20"/>
                <w:szCs w:val="20"/>
              </w:rPr>
              <w:t>10106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6FB" w:rsidRPr="00A12F0F" w:rsidRDefault="005A76FB" w:rsidP="007C5AF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1</w:t>
            </w:r>
            <w:r w:rsidR="0029525D">
              <w:rPr>
                <w:sz w:val="20"/>
                <w:szCs w:val="20"/>
              </w:rPr>
              <w:t>10106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vAlign w:val="center"/>
          </w:tcPr>
          <w:p w:rsidR="005A76FB" w:rsidRPr="00A12F0F" w:rsidRDefault="0029525D" w:rsidP="006B72CB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10106</w:t>
            </w:r>
          </w:p>
        </w:tc>
        <w:tc>
          <w:tcPr>
            <w:tcW w:w="325" w:type="pct"/>
            <w:tcBorders>
              <w:left w:val="single" w:sz="4" w:space="0" w:color="auto"/>
            </w:tcBorders>
            <w:vAlign w:val="center"/>
          </w:tcPr>
          <w:p w:rsidR="00E46C60" w:rsidRPr="00A12F0F" w:rsidRDefault="0029525D" w:rsidP="006B72CB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10106</w:t>
            </w:r>
          </w:p>
        </w:tc>
      </w:tr>
      <w:tr w:rsidR="005A76FB" w:rsidRPr="00A12F0F" w:rsidTr="003F6B5C">
        <w:tc>
          <w:tcPr>
            <w:tcW w:w="216" w:type="pct"/>
          </w:tcPr>
          <w:p w:rsidR="005A76FB" w:rsidRPr="00A12F0F" w:rsidRDefault="005A76FB" w:rsidP="00AD51A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  <w:lang w:val="en-AU"/>
              </w:rPr>
              <w:t>2</w:t>
            </w:r>
          </w:p>
        </w:tc>
        <w:tc>
          <w:tcPr>
            <w:tcW w:w="930" w:type="pct"/>
          </w:tcPr>
          <w:p w:rsidR="005A76FB" w:rsidRPr="00A12F0F" w:rsidRDefault="005A76FB" w:rsidP="00AD51AA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Объем пополнения библиотечного фонда новыми изданиями</w:t>
            </w:r>
          </w:p>
        </w:tc>
        <w:tc>
          <w:tcPr>
            <w:tcW w:w="356" w:type="pct"/>
            <w:vAlign w:val="center"/>
          </w:tcPr>
          <w:p w:rsidR="005A76FB" w:rsidRPr="00A12F0F" w:rsidRDefault="005A76FB" w:rsidP="00AD51A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экз.</w:t>
            </w:r>
          </w:p>
        </w:tc>
        <w:tc>
          <w:tcPr>
            <w:tcW w:w="355" w:type="pct"/>
            <w:vAlign w:val="center"/>
          </w:tcPr>
          <w:p w:rsidR="005A76FB" w:rsidRPr="00A12F0F" w:rsidRDefault="005A76FB" w:rsidP="00AD51A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1958</w:t>
            </w:r>
          </w:p>
        </w:tc>
        <w:tc>
          <w:tcPr>
            <w:tcW w:w="356" w:type="pct"/>
            <w:vAlign w:val="center"/>
          </w:tcPr>
          <w:p w:rsidR="005A76FB" w:rsidRPr="00A12F0F" w:rsidRDefault="005A76FB" w:rsidP="00AD51A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1800</w:t>
            </w:r>
          </w:p>
        </w:tc>
        <w:tc>
          <w:tcPr>
            <w:tcW w:w="355" w:type="pct"/>
            <w:vAlign w:val="center"/>
          </w:tcPr>
          <w:p w:rsidR="005A76FB" w:rsidRPr="00A12F0F" w:rsidRDefault="005A76FB" w:rsidP="00AD51A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2000</w:t>
            </w:r>
          </w:p>
        </w:tc>
        <w:tc>
          <w:tcPr>
            <w:tcW w:w="356" w:type="pct"/>
            <w:vAlign w:val="center"/>
          </w:tcPr>
          <w:p w:rsidR="005A76FB" w:rsidRPr="00A12F0F" w:rsidRDefault="005A76FB" w:rsidP="00AD51A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2000</w:t>
            </w:r>
          </w:p>
        </w:tc>
        <w:tc>
          <w:tcPr>
            <w:tcW w:w="356" w:type="pct"/>
            <w:vAlign w:val="center"/>
          </w:tcPr>
          <w:p w:rsidR="005A76FB" w:rsidRPr="00A12F0F" w:rsidRDefault="005A76FB" w:rsidP="00AD51A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2000</w:t>
            </w:r>
          </w:p>
        </w:tc>
        <w:tc>
          <w:tcPr>
            <w:tcW w:w="355" w:type="pct"/>
            <w:vAlign w:val="center"/>
          </w:tcPr>
          <w:p w:rsidR="005A76FB" w:rsidRPr="00A12F0F" w:rsidRDefault="005A76FB" w:rsidP="00AD51A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2000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5A76FB" w:rsidRPr="00A12F0F" w:rsidRDefault="005A76FB" w:rsidP="00AD51A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2000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6FB" w:rsidRPr="00A12F0F" w:rsidRDefault="005A76FB" w:rsidP="007C5AF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2000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vAlign w:val="center"/>
          </w:tcPr>
          <w:p w:rsidR="005A76FB" w:rsidRPr="00A12F0F" w:rsidRDefault="005A76FB" w:rsidP="006B72CB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2000</w:t>
            </w:r>
          </w:p>
        </w:tc>
        <w:tc>
          <w:tcPr>
            <w:tcW w:w="325" w:type="pct"/>
            <w:tcBorders>
              <w:left w:val="single" w:sz="4" w:space="0" w:color="auto"/>
            </w:tcBorders>
            <w:vAlign w:val="center"/>
          </w:tcPr>
          <w:p w:rsidR="00E46C60" w:rsidRPr="00A12F0F" w:rsidRDefault="00E46C60" w:rsidP="006B7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</w:t>
            </w:r>
          </w:p>
        </w:tc>
      </w:tr>
      <w:tr w:rsidR="005A76FB" w:rsidRPr="00A12F0F" w:rsidTr="003F6B5C">
        <w:tc>
          <w:tcPr>
            <w:tcW w:w="216" w:type="pct"/>
          </w:tcPr>
          <w:p w:rsidR="005A76FB" w:rsidRPr="00A12F0F" w:rsidRDefault="005A76FB" w:rsidP="00AD51A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3</w:t>
            </w:r>
          </w:p>
        </w:tc>
        <w:tc>
          <w:tcPr>
            <w:tcW w:w="930" w:type="pct"/>
          </w:tcPr>
          <w:p w:rsidR="005A76FB" w:rsidRPr="00A12F0F" w:rsidRDefault="005A76FB" w:rsidP="00AD51AA">
            <w:pPr>
              <w:autoSpaceDE w:val="0"/>
              <w:autoSpaceDN w:val="0"/>
              <w:adjustRightInd w:val="0"/>
              <w:ind w:firstLine="35"/>
              <w:rPr>
                <w:rFonts w:eastAsia="Calibri"/>
                <w:sz w:val="20"/>
                <w:szCs w:val="20"/>
                <w:lang w:eastAsia="en-US"/>
              </w:rPr>
            </w:pPr>
            <w:r w:rsidRPr="00A12F0F">
              <w:rPr>
                <w:sz w:val="20"/>
                <w:szCs w:val="20"/>
              </w:rPr>
              <w:t>Число обращений к цифровым ресурсам</w:t>
            </w:r>
          </w:p>
        </w:tc>
        <w:tc>
          <w:tcPr>
            <w:tcW w:w="356" w:type="pct"/>
            <w:vAlign w:val="center"/>
          </w:tcPr>
          <w:p w:rsidR="005A76FB" w:rsidRPr="00A12F0F" w:rsidRDefault="005A76FB" w:rsidP="00AD51A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ед.</w:t>
            </w:r>
          </w:p>
        </w:tc>
        <w:tc>
          <w:tcPr>
            <w:tcW w:w="355" w:type="pct"/>
            <w:vAlign w:val="center"/>
          </w:tcPr>
          <w:p w:rsidR="005A76FB" w:rsidRPr="00A12F0F" w:rsidRDefault="005A76FB" w:rsidP="00AD51A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1900</w:t>
            </w:r>
          </w:p>
        </w:tc>
        <w:tc>
          <w:tcPr>
            <w:tcW w:w="356" w:type="pct"/>
            <w:vAlign w:val="center"/>
          </w:tcPr>
          <w:p w:rsidR="005A76FB" w:rsidRPr="00A12F0F" w:rsidRDefault="005A76FB" w:rsidP="00AD51A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1900</w:t>
            </w:r>
          </w:p>
        </w:tc>
        <w:tc>
          <w:tcPr>
            <w:tcW w:w="355" w:type="pct"/>
            <w:vAlign w:val="center"/>
          </w:tcPr>
          <w:p w:rsidR="005A76FB" w:rsidRPr="00A12F0F" w:rsidRDefault="005A76FB" w:rsidP="00AD51A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2000</w:t>
            </w:r>
          </w:p>
        </w:tc>
        <w:tc>
          <w:tcPr>
            <w:tcW w:w="356" w:type="pct"/>
            <w:vAlign w:val="center"/>
          </w:tcPr>
          <w:p w:rsidR="005A76FB" w:rsidRPr="00A12F0F" w:rsidRDefault="005A76FB" w:rsidP="00AD51A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2200</w:t>
            </w:r>
          </w:p>
        </w:tc>
        <w:tc>
          <w:tcPr>
            <w:tcW w:w="356" w:type="pct"/>
            <w:vAlign w:val="center"/>
          </w:tcPr>
          <w:p w:rsidR="005A76FB" w:rsidRPr="00A12F0F" w:rsidRDefault="005A76FB" w:rsidP="00AD51A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2400</w:t>
            </w:r>
          </w:p>
        </w:tc>
        <w:tc>
          <w:tcPr>
            <w:tcW w:w="355" w:type="pct"/>
            <w:vAlign w:val="center"/>
          </w:tcPr>
          <w:p w:rsidR="005A76FB" w:rsidRPr="00A12F0F" w:rsidRDefault="005A76FB" w:rsidP="00AD51A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2600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5A76FB" w:rsidRPr="00A12F0F" w:rsidRDefault="005A76FB" w:rsidP="00AD51A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2800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6FB" w:rsidRPr="00A12F0F" w:rsidRDefault="005A76FB" w:rsidP="007C5AF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2800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vAlign w:val="center"/>
          </w:tcPr>
          <w:p w:rsidR="005A76FB" w:rsidRPr="00A12F0F" w:rsidRDefault="005A76FB" w:rsidP="006B72CB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2800</w:t>
            </w:r>
          </w:p>
        </w:tc>
        <w:tc>
          <w:tcPr>
            <w:tcW w:w="325" w:type="pct"/>
            <w:tcBorders>
              <w:left w:val="single" w:sz="4" w:space="0" w:color="auto"/>
            </w:tcBorders>
            <w:vAlign w:val="center"/>
          </w:tcPr>
          <w:p w:rsidR="00E46C60" w:rsidRPr="00A12F0F" w:rsidRDefault="00E46C60" w:rsidP="006B7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3F6B5C">
              <w:rPr>
                <w:sz w:val="20"/>
                <w:szCs w:val="20"/>
              </w:rPr>
              <w:t>0</w:t>
            </w:r>
          </w:p>
        </w:tc>
      </w:tr>
      <w:tr w:rsidR="005A76FB" w:rsidRPr="00A12F0F" w:rsidTr="003F6B5C">
        <w:tc>
          <w:tcPr>
            <w:tcW w:w="216" w:type="pct"/>
          </w:tcPr>
          <w:p w:rsidR="005A76FB" w:rsidRPr="00A12F0F" w:rsidRDefault="005A76FB" w:rsidP="00AD51A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4</w:t>
            </w:r>
          </w:p>
        </w:tc>
        <w:tc>
          <w:tcPr>
            <w:tcW w:w="930" w:type="pct"/>
          </w:tcPr>
          <w:p w:rsidR="005A76FB" w:rsidRPr="00A12F0F" w:rsidRDefault="005A76FB" w:rsidP="00CF6751">
            <w:pPr>
              <w:autoSpaceDE w:val="0"/>
              <w:autoSpaceDN w:val="0"/>
              <w:adjustRightInd w:val="0"/>
              <w:ind w:firstLine="35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Создание модельной библиотеки на базе Библиотеки семейного чтения</w:t>
            </w:r>
          </w:p>
        </w:tc>
        <w:tc>
          <w:tcPr>
            <w:tcW w:w="356" w:type="pct"/>
            <w:vAlign w:val="center"/>
          </w:tcPr>
          <w:p w:rsidR="005A76FB" w:rsidRPr="00A12F0F" w:rsidRDefault="005A76FB" w:rsidP="00AD51A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ед.</w:t>
            </w:r>
          </w:p>
        </w:tc>
        <w:tc>
          <w:tcPr>
            <w:tcW w:w="355" w:type="pct"/>
            <w:vAlign w:val="center"/>
          </w:tcPr>
          <w:p w:rsidR="005A76FB" w:rsidRPr="00A12F0F" w:rsidRDefault="005A76FB" w:rsidP="00AD51A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0</w:t>
            </w:r>
          </w:p>
        </w:tc>
        <w:tc>
          <w:tcPr>
            <w:tcW w:w="356" w:type="pct"/>
            <w:vAlign w:val="center"/>
          </w:tcPr>
          <w:p w:rsidR="005A76FB" w:rsidRPr="00A12F0F" w:rsidRDefault="005A76FB" w:rsidP="00AD51A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0</w:t>
            </w:r>
          </w:p>
        </w:tc>
        <w:tc>
          <w:tcPr>
            <w:tcW w:w="355" w:type="pct"/>
            <w:vAlign w:val="center"/>
          </w:tcPr>
          <w:p w:rsidR="005A76FB" w:rsidRPr="00A12F0F" w:rsidRDefault="005A76FB" w:rsidP="00AD51A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0</w:t>
            </w:r>
          </w:p>
        </w:tc>
        <w:tc>
          <w:tcPr>
            <w:tcW w:w="356" w:type="pct"/>
            <w:vAlign w:val="center"/>
          </w:tcPr>
          <w:p w:rsidR="005A76FB" w:rsidRPr="00A12F0F" w:rsidRDefault="005A76FB" w:rsidP="00AD51A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0</w:t>
            </w:r>
          </w:p>
        </w:tc>
        <w:tc>
          <w:tcPr>
            <w:tcW w:w="356" w:type="pct"/>
            <w:vAlign w:val="center"/>
          </w:tcPr>
          <w:p w:rsidR="005A76FB" w:rsidRPr="00A12F0F" w:rsidRDefault="005A76FB" w:rsidP="00AD51A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0</w:t>
            </w:r>
          </w:p>
        </w:tc>
        <w:tc>
          <w:tcPr>
            <w:tcW w:w="355" w:type="pct"/>
            <w:vAlign w:val="center"/>
          </w:tcPr>
          <w:p w:rsidR="005A76FB" w:rsidRPr="00A12F0F" w:rsidRDefault="005A76FB" w:rsidP="00AD51A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E46C60" w:rsidRDefault="00E46C60" w:rsidP="00AD51AA">
            <w:pPr>
              <w:jc w:val="center"/>
              <w:rPr>
                <w:sz w:val="20"/>
                <w:szCs w:val="20"/>
              </w:rPr>
            </w:pPr>
          </w:p>
          <w:p w:rsidR="005A76FB" w:rsidRPr="00A12F0F" w:rsidRDefault="00E46C60" w:rsidP="00AD5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6FB" w:rsidRPr="00A12F0F" w:rsidRDefault="00E46C60" w:rsidP="007C5A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vAlign w:val="center"/>
          </w:tcPr>
          <w:p w:rsidR="005A76FB" w:rsidRPr="00A12F0F" w:rsidRDefault="00E46C60" w:rsidP="006B7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5" w:type="pct"/>
            <w:tcBorders>
              <w:left w:val="single" w:sz="4" w:space="0" w:color="auto"/>
            </w:tcBorders>
            <w:vAlign w:val="center"/>
          </w:tcPr>
          <w:p w:rsidR="00E46C60" w:rsidRPr="00A12F0F" w:rsidRDefault="00E46C60" w:rsidP="006B7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35DC0" w:rsidRPr="00A12F0F" w:rsidRDefault="00D35DC0" w:rsidP="00D35DC0"/>
    <w:p w:rsidR="00D35DC0" w:rsidRPr="00A12F0F" w:rsidRDefault="00D35DC0" w:rsidP="00D35DC0">
      <w:pPr>
        <w:sectPr w:rsidR="00D35DC0" w:rsidRPr="00A12F0F" w:rsidSect="00163507">
          <w:headerReference w:type="default" r:id="rId14"/>
          <w:footerReference w:type="default" r:id="rId15"/>
          <w:type w:val="nextColumn"/>
          <w:pgSz w:w="16838" w:h="11906" w:orient="landscape" w:code="9"/>
          <w:pgMar w:top="737" w:right="737" w:bottom="737" w:left="1418" w:header="709" w:footer="729" w:gutter="0"/>
          <w:cols w:space="708"/>
          <w:docGrid w:linePitch="360"/>
        </w:sectPr>
      </w:pPr>
    </w:p>
    <w:p w:rsidR="00AD51AA" w:rsidRPr="00A12F0F" w:rsidRDefault="00AD51AA" w:rsidP="00AD51AA">
      <w:pPr>
        <w:pStyle w:val="2"/>
        <w:keepNext/>
        <w:tabs>
          <w:tab w:val="left" w:pos="284"/>
          <w:tab w:val="left" w:pos="567"/>
          <w:tab w:val="left" w:pos="851"/>
          <w:tab w:val="left" w:pos="993"/>
        </w:tabs>
        <w:spacing w:before="0" w:beforeAutospacing="0" w:after="0" w:afterAutospacing="0"/>
        <w:jc w:val="center"/>
        <w:rPr>
          <w:sz w:val="24"/>
          <w:szCs w:val="24"/>
        </w:rPr>
      </w:pPr>
      <w:r w:rsidRPr="00A12F0F">
        <w:rPr>
          <w:sz w:val="24"/>
          <w:szCs w:val="24"/>
        </w:rPr>
        <w:lastRenderedPageBreak/>
        <w:t>12.2.8 Механизм реализации подпрограммы и контроль за ходом ее реализации</w:t>
      </w:r>
    </w:p>
    <w:p w:rsidR="00AD51AA" w:rsidRPr="00A12F0F" w:rsidRDefault="00AD51AA" w:rsidP="00AD51A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</w:p>
    <w:p w:rsidR="00AD51AA" w:rsidRPr="00A12F0F" w:rsidRDefault="00AD51AA" w:rsidP="00AD51A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A12F0F">
        <w:rPr>
          <w:bCs/>
        </w:rPr>
        <w:t>Текущее управление подпрограммой осуществляется ответственным исполнителем и участником – «Управлением по развитию культурной сферы и библиотечного обслуживания» ЗГМО.</w:t>
      </w:r>
    </w:p>
    <w:p w:rsidR="00AD51AA" w:rsidRPr="00A12F0F" w:rsidRDefault="00AD51AA" w:rsidP="00AD51A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A12F0F">
        <w:rPr>
          <w:bCs/>
        </w:rPr>
        <w:t>В процессе реализации подпрограммы ответственный исполнитель:</w:t>
      </w:r>
    </w:p>
    <w:p w:rsidR="00AD51AA" w:rsidRPr="00A12F0F" w:rsidRDefault="00AD51AA" w:rsidP="00AD51A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A12F0F">
        <w:rPr>
          <w:bCs/>
        </w:rPr>
        <w:t>- принимает решение о внесении в установленном порядке изменений в подпрограмму и несет ответственность за достижение целевого показателя подпрограммы;</w:t>
      </w:r>
    </w:p>
    <w:p w:rsidR="00AD51AA" w:rsidRPr="00A12F0F" w:rsidRDefault="00AD51AA" w:rsidP="00AD51A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A12F0F">
        <w:rPr>
          <w:bCs/>
        </w:rPr>
        <w:t>- обеспечивает разработку и реализацию подпрограммы;</w:t>
      </w:r>
    </w:p>
    <w:p w:rsidR="00AD51AA" w:rsidRPr="00A12F0F" w:rsidRDefault="00AD51AA" w:rsidP="00AD51A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A12F0F">
        <w:rPr>
          <w:bCs/>
        </w:rPr>
        <w:t>- проводит оценку эффективности подпрограммы;</w:t>
      </w:r>
    </w:p>
    <w:p w:rsidR="00AD51AA" w:rsidRPr="00A12F0F" w:rsidRDefault="00AD51AA" w:rsidP="00AD51A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A12F0F">
        <w:rPr>
          <w:bCs/>
        </w:rPr>
        <w:t>- организует информационную и разъяснительную работу, направленную на  освещение целей и задач подпрограммы;</w:t>
      </w:r>
    </w:p>
    <w:p w:rsidR="00AD51AA" w:rsidRPr="00A12F0F" w:rsidRDefault="00AD51AA" w:rsidP="00AD51A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A12F0F">
        <w:rPr>
          <w:bCs/>
        </w:rPr>
        <w:t>- представляет ежегодный отчет о ходе реализации подпрограммы.</w:t>
      </w:r>
    </w:p>
    <w:p w:rsidR="00AD51AA" w:rsidRPr="00A12F0F" w:rsidRDefault="00AD51AA" w:rsidP="00AD51AA">
      <w:pPr>
        <w:pStyle w:val="Default"/>
        <w:tabs>
          <w:tab w:val="left" w:pos="1792"/>
        </w:tabs>
        <w:ind w:firstLine="567"/>
        <w:jc w:val="both"/>
        <w:rPr>
          <w:color w:val="auto"/>
        </w:rPr>
      </w:pPr>
      <w:r w:rsidRPr="00A12F0F">
        <w:rPr>
          <w:color w:val="auto"/>
        </w:rPr>
        <w:t xml:space="preserve">Источником финансирования подпрограммы являются средства федерального, муниципального, областного бюджетов и внебюджетных источников. </w:t>
      </w:r>
    </w:p>
    <w:p w:rsidR="00AD51AA" w:rsidRPr="00A12F0F" w:rsidRDefault="00AD51AA" w:rsidP="00AD51AA">
      <w:pPr>
        <w:pStyle w:val="Default"/>
        <w:tabs>
          <w:tab w:val="left" w:pos="1792"/>
        </w:tabs>
        <w:ind w:firstLine="567"/>
        <w:jc w:val="both"/>
        <w:rPr>
          <w:color w:val="auto"/>
        </w:rPr>
      </w:pPr>
      <w:r w:rsidRPr="00A12F0F">
        <w:rPr>
          <w:color w:val="auto"/>
        </w:rPr>
        <w:t xml:space="preserve">Объем и источники финансирования подпрограммы определяются Перечнем мероприятий подпрограммы. </w:t>
      </w:r>
    </w:p>
    <w:p w:rsidR="00AD51AA" w:rsidRPr="00A12F0F" w:rsidRDefault="00AD51AA" w:rsidP="00AD51AA">
      <w:pPr>
        <w:pStyle w:val="Default"/>
        <w:tabs>
          <w:tab w:val="left" w:pos="540"/>
        </w:tabs>
        <w:ind w:firstLine="567"/>
        <w:jc w:val="both"/>
        <w:rPr>
          <w:color w:val="auto"/>
        </w:rPr>
      </w:pPr>
      <w:r w:rsidRPr="00A12F0F">
        <w:rPr>
          <w:color w:val="auto"/>
        </w:rPr>
        <w:t xml:space="preserve">Объем бюджетных ассигнований на реализацию муниципальной подпрограммы «Обеспечение функций управления культурной сферы» утверждается решением Думы ЗГМО о бюджете </w:t>
      </w:r>
      <w:proofErr w:type="spellStart"/>
      <w:r w:rsidRPr="00A12F0F">
        <w:rPr>
          <w:color w:val="auto"/>
        </w:rPr>
        <w:t>Зиминского</w:t>
      </w:r>
      <w:proofErr w:type="spellEnd"/>
      <w:r w:rsidRPr="00A12F0F">
        <w:rPr>
          <w:color w:val="auto"/>
        </w:rPr>
        <w:t xml:space="preserve"> городского муниципального образования на очередной финансовый год и плановый период. </w:t>
      </w:r>
    </w:p>
    <w:p w:rsidR="00AD51AA" w:rsidRPr="00A12F0F" w:rsidRDefault="00AD51AA" w:rsidP="00AD51AA">
      <w:pPr>
        <w:pStyle w:val="Default"/>
        <w:tabs>
          <w:tab w:val="left" w:pos="540"/>
        </w:tabs>
        <w:ind w:firstLine="567"/>
        <w:jc w:val="both"/>
        <w:rPr>
          <w:color w:val="auto"/>
        </w:rPr>
      </w:pPr>
      <w:r w:rsidRPr="00A12F0F">
        <w:rPr>
          <w:bCs/>
          <w:color w:val="auto"/>
        </w:rPr>
        <w:t>«Управление по развитию культурной сферы и библиотечного обслуживания» ЗГМО</w:t>
      </w:r>
      <w:r w:rsidRPr="00A12F0F">
        <w:rPr>
          <w:color w:val="auto"/>
        </w:rPr>
        <w:t xml:space="preserve"> несет ответственность за целевое и эффективное использование выделенных бюджетных средств на реализацию муниципальной подпрограммы. Эффективность расходования бюджетных средств достигается посредством выполнения поставленных задач, с использованием указанного в подпрограмме объема финансирования.</w:t>
      </w:r>
    </w:p>
    <w:p w:rsidR="00AD51AA" w:rsidRPr="00A12F0F" w:rsidRDefault="00AD51AA" w:rsidP="00AD51AA">
      <w:pPr>
        <w:pStyle w:val="Default"/>
        <w:tabs>
          <w:tab w:val="left" w:pos="540"/>
        </w:tabs>
        <w:ind w:firstLine="567"/>
        <w:jc w:val="both"/>
        <w:rPr>
          <w:color w:val="auto"/>
        </w:rPr>
      </w:pPr>
    </w:p>
    <w:p w:rsidR="00AD51AA" w:rsidRPr="00A12F0F" w:rsidRDefault="00AD51AA" w:rsidP="00AD51AA">
      <w:pPr>
        <w:ind w:firstLine="709"/>
        <w:jc w:val="center"/>
        <w:rPr>
          <w:b/>
        </w:rPr>
      </w:pPr>
      <w:r w:rsidRPr="00A12F0F">
        <w:rPr>
          <w:b/>
        </w:rPr>
        <w:t>12.2.9 Оценка эффективности реализации подпрограммы</w:t>
      </w:r>
    </w:p>
    <w:p w:rsidR="00AD51AA" w:rsidRPr="00A12F0F" w:rsidRDefault="00AD51AA" w:rsidP="00AD51AA">
      <w:pPr>
        <w:ind w:firstLine="709"/>
        <w:jc w:val="center"/>
      </w:pPr>
    </w:p>
    <w:p w:rsidR="00AD51AA" w:rsidRPr="00A12F0F" w:rsidRDefault="00AD51AA" w:rsidP="00AD51A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F0F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«</w:t>
      </w:r>
      <w:r w:rsidRPr="00A12F0F">
        <w:rPr>
          <w:rFonts w:ascii="Times New Roman" w:hAnsi="Times New Roman" w:cs="Times New Roman"/>
          <w:bCs/>
          <w:sz w:val="24"/>
          <w:szCs w:val="24"/>
        </w:rPr>
        <w:t>Сохранение и развитие библиотечного обслуживания»</w:t>
      </w:r>
      <w:r w:rsidRPr="00A12F0F">
        <w:rPr>
          <w:rFonts w:ascii="Times New Roman" w:hAnsi="Times New Roman" w:cs="Times New Roman"/>
          <w:sz w:val="24"/>
          <w:szCs w:val="24"/>
        </w:rPr>
        <w:t xml:space="preserve"> проводится по итогам ее реализации за отчетный финансовый год и в целом после завершения реализации муниципальной программы.</w:t>
      </w:r>
    </w:p>
    <w:p w:rsidR="00AD51AA" w:rsidRPr="00A12F0F" w:rsidRDefault="00AD51AA" w:rsidP="00AD51A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F0F">
        <w:rPr>
          <w:rFonts w:ascii="Times New Roman" w:hAnsi="Times New Roman" w:cs="Times New Roman"/>
          <w:bCs/>
          <w:sz w:val="24"/>
          <w:szCs w:val="24"/>
        </w:rPr>
        <w:t xml:space="preserve">«Управление по развитию культурной сферы и библиотечного обслуживания» </w:t>
      </w:r>
      <w:proofErr w:type="spellStart"/>
      <w:r w:rsidRPr="00A12F0F">
        <w:rPr>
          <w:rFonts w:ascii="Times New Roman" w:hAnsi="Times New Roman" w:cs="Times New Roman"/>
          <w:bCs/>
          <w:sz w:val="24"/>
          <w:szCs w:val="24"/>
        </w:rPr>
        <w:t>Зиминского</w:t>
      </w:r>
      <w:proofErr w:type="spellEnd"/>
      <w:r w:rsidRPr="00A12F0F">
        <w:rPr>
          <w:rFonts w:ascii="Times New Roman" w:hAnsi="Times New Roman" w:cs="Times New Roman"/>
          <w:bCs/>
          <w:sz w:val="24"/>
          <w:szCs w:val="24"/>
        </w:rPr>
        <w:t xml:space="preserve"> городского муниципального образования</w:t>
      </w:r>
      <w:r w:rsidRPr="00A12F0F">
        <w:rPr>
          <w:rFonts w:ascii="Times New Roman" w:hAnsi="Times New Roman" w:cs="Times New Roman"/>
          <w:sz w:val="24"/>
          <w:szCs w:val="24"/>
        </w:rPr>
        <w:t xml:space="preserve"> в срок до 1 марта года, следующего за отчетным, а также по окончании срока реализации муниципальной подпрограммы подготавливает и представляет в Управление по финансам и налогам и в управление по экономической и инвестиционной политике администрации ЗГМО отчет о ходе реализации муниципальной подпрограммы, в соответствии с приложениями (таблицы №5, 6, 7, 8) к муниципальной программе «Развитие культуры» на 2020 – 202</w:t>
      </w:r>
      <w:r w:rsidR="00BC54DD">
        <w:rPr>
          <w:rFonts w:ascii="Times New Roman" w:hAnsi="Times New Roman" w:cs="Times New Roman"/>
          <w:sz w:val="24"/>
          <w:szCs w:val="24"/>
        </w:rPr>
        <w:t>7</w:t>
      </w:r>
      <w:r w:rsidRPr="00A12F0F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AD51AA" w:rsidRPr="00A12F0F" w:rsidRDefault="00AD51AA" w:rsidP="00AD51AA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2F0F">
        <w:rPr>
          <w:rFonts w:ascii="Times New Roman" w:hAnsi="Times New Roman" w:cs="Times New Roman"/>
          <w:sz w:val="24"/>
          <w:szCs w:val="24"/>
        </w:rPr>
        <w:t>По результатам оценки эффективности реализации подпрограммы может быть принято решение о необходимости прекращения или об изменении, начиная с очередного финансового года ранее утвержденной подпрограммы, в том числе необходимости изменения объема бюджетных ассигнований на финансовое обеспечение реализации подпрограммы.</w:t>
      </w:r>
    </w:p>
    <w:p w:rsidR="00AD51AA" w:rsidRPr="00A12F0F" w:rsidRDefault="00AD51AA" w:rsidP="00AD5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F0F">
        <w:rPr>
          <w:rFonts w:ascii="Times New Roman" w:hAnsi="Times New Roman" w:cs="Times New Roman"/>
          <w:sz w:val="24"/>
          <w:szCs w:val="24"/>
        </w:rPr>
        <w:t>Решение о сокращении бюджетных ассигнований, приостановлении или досрочном прекращении подпрограммы по оценке эффективности ее реализации принимает мэр ЗГМО.</w:t>
      </w:r>
    </w:p>
    <w:p w:rsidR="00AD51AA" w:rsidRPr="00A12F0F" w:rsidRDefault="00AD51AA" w:rsidP="00AD51AA">
      <w:pPr>
        <w:autoSpaceDE w:val="0"/>
        <w:autoSpaceDN w:val="0"/>
        <w:adjustRightInd w:val="0"/>
        <w:ind w:firstLine="540"/>
        <w:jc w:val="both"/>
      </w:pPr>
      <w:r w:rsidRPr="00A12F0F">
        <w:t>Отчет об оценке эффективности реализации подпрограммы подлежит размещению ответственным исполнителем на официальном сайте администрации ЗГМО, а также опубликованию в средствах массовой информации.</w:t>
      </w:r>
    </w:p>
    <w:p w:rsidR="00AD51AA" w:rsidRPr="00A12F0F" w:rsidRDefault="00AD51AA" w:rsidP="00AD51AA">
      <w:pPr>
        <w:autoSpaceDE w:val="0"/>
        <w:autoSpaceDN w:val="0"/>
        <w:adjustRightInd w:val="0"/>
        <w:ind w:firstLine="540"/>
        <w:jc w:val="both"/>
        <w:sectPr w:rsidR="00AD51AA" w:rsidRPr="00A12F0F" w:rsidSect="006E2CD5">
          <w:headerReference w:type="default" r:id="rId16"/>
          <w:footerReference w:type="default" r:id="rId17"/>
          <w:type w:val="nextColumn"/>
          <w:pgSz w:w="11906" w:h="16838"/>
          <w:pgMar w:top="737" w:right="737" w:bottom="737" w:left="1418" w:header="709" w:footer="709" w:gutter="0"/>
          <w:cols w:space="708"/>
          <w:docGrid w:linePitch="360"/>
        </w:sectPr>
      </w:pPr>
    </w:p>
    <w:p w:rsidR="00AD51AA" w:rsidRPr="00A12F0F" w:rsidRDefault="00AD51AA" w:rsidP="00AD51AA">
      <w:pPr>
        <w:pStyle w:val="ae"/>
        <w:keepNext/>
        <w:shd w:val="clear" w:color="auto" w:fill="FFFFFF"/>
        <w:ind w:left="0"/>
        <w:jc w:val="center"/>
        <w:rPr>
          <w:b/>
        </w:rPr>
      </w:pPr>
      <w:r w:rsidRPr="00A12F0F">
        <w:rPr>
          <w:rFonts w:eastAsia="Calibri"/>
          <w:b/>
        </w:rPr>
        <w:lastRenderedPageBreak/>
        <w:t>12.3 Подпрограмма 3 «Развитие музейного дела»</w:t>
      </w:r>
    </w:p>
    <w:p w:rsidR="00AD51AA" w:rsidRPr="00A12F0F" w:rsidRDefault="00AD51AA" w:rsidP="00AD51AA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bCs/>
        </w:rPr>
      </w:pPr>
    </w:p>
    <w:p w:rsidR="00AD51AA" w:rsidRPr="00A12F0F" w:rsidRDefault="00AD51AA" w:rsidP="00B57874">
      <w:pPr>
        <w:jc w:val="center"/>
      </w:pPr>
      <w:r w:rsidRPr="00A12F0F">
        <w:rPr>
          <w:b/>
        </w:rPr>
        <w:t>1</w:t>
      </w:r>
      <w:r w:rsidR="006633DB" w:rsidRPr="00A12F0F">
        <w:rPr>
          <w:b/>
        </w:rPr>
        <w:t>2</w:t>
      </w:r>
      <w:r w:rsidRPr="00A12F0F">
        <w:rPr>
          <w:b/>
        </w:rPr>
        <w:t>.3.1 Паспорт подпрограммы</w:t>
      </w:r>
    </w:p>
    <w:p w:rsidR="0031703D" w:rsidRPr="00A12F0F" w:rsidRDefault="0031703D" w:rsidP="00AD51AA">
      <w:pPr>
        <w:ind w:firstLine="709"/>
        <w:jc w:val="center"/>
      </w:pPr>
    </w:p>
    <w:p w:rsidR="00DF2FB2" w:rsidRPr="00A12F0F" w:rsidRDefault="00DF2FB2" w:rsidP="00AD51AA">
      <w:pPr>
        <w:ind w:firstLine="709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480"/>
      </w:tblGrid>
      <w:tr w:rsidR="00AD51AA" w:rsidRPr="00A12F0F" w:rsidTr="00F52925">
        <w:trPr>
          <w:cantSplit/>
          <w:jc w:val="center"/>
        </w:trPr>
        <w:tc>
          <w:tcPr>
            <w:tcW w:w="1983" w:type="dxa"/>
          </w:tcPr>
          <w:p w:rsidR="00AD51AA" w:rsidRPr="00A12F0F" w:rsidRDefault="00AD51AA" w:rsidP="00CF1355">
            <w:pPr>
              <w:tabs>
                <w:tab w:val="left" w:pos="0"/>
              </w:tabs>
              <w:contextualSpacing/>
              <w:jc w:val="both"/>
            </w:pPr>
            <w:r w:rsidRPr="00A12F0F">
              <w:t xml:space="preserve">Наименование подпрограммы </w:t>
            </w:r>
          </w:p>
          <w:p w:rsidR="00AD51AA" w:rsidRPr="00A12F0F" w:rsidRDefault="00AD51AA" w:rsidP="00CF1355">
            <w:pPr>
              <w:tabs>
                <w:tab w:val="left" w:pos="0"/>
              </w:tabs>
              <w:contextualSpacing/>
              <w:jc w:val="both"/>
            </w:pPr>
            <w:r w:rsidRPr="00A12F0F">
              <w:t>подпрограммы</w:t>
            </w:r>
          </w:p>
        </w:tc>
        <w:tc>
          <w:tcPr>
            <w:tcW w:w="7480" w:type="dxa"/>
          </w:tcPr>
          <w:p w:rsidR="00AD51AA" w:rsidRPr="00A12F0F" w:rsidRDefault="00AD51AA" w:rsidP="00CF1355">
            <w:pPr>
              <w:jc w:val="both"/>
            </w:pPr>
            <w:r w:rsidRPr="00A12F0F">
              <w:t>«Развитие музейного дела»</w:t>
            </w:r>
          </w:p>
        </w:tc>
      </w:tr>
      <w:tr w:rsidR="00AD51AA" w:rsidRPr="00A12F0F" w:rsidTr="00F52925">
        <w:trPr>
          <w:cantSplit/>
          <w:jc w:val="center"/>
        </w:trPr>
        <w:tc>
          <w:tcPr>
            <w:tcW w:w="1983" w:type="dxa"/>
          </w:tcPr>
          <w:p w:rsidR="00AD51AA" w:rsidRPr="00A12F0F" w:rsidRDefault="00AD51AA" w:rsidP="00CF1355">
            <w:pPr>
              <w:tabs>
                <w:tab w:val="left" w:pos="0"/>
              </w:tabs>
              <w:contextualSpacing/>
              <w:jc w:val="both"/>
            </w:pPr>
            <w:r w:rsidRPr="00A12F0F">
              <w:t xml:space="preserve">Ответственный исполнитель </w:t>
            </w:r>
          </w:p>
          <w:p w:rsidR="00AD51AA" w:rsidRPr="00A12F0F" w:rsidRDefault="00AD51AA" w:rsidP="00CF1355">
            <w:pPr>
              <w:tabs>
                <w:tab w:val="left" w:pos="0"/>
              </w:tabs>
              <w:contextualSpacing/>
              <w:jc w:val="both"/>
            </w:pPr>
            <w:r w:rsidRPr="00A12F0F">
              <w:t>подпрограммы</w:t>
            </w:r>
          </w:p>
        </w:tc>
        <w:tc>
          <w:tcPr>
            <w:tcW w:w="7480" w:type="dxa"/>
          </w:tcPr>
          <w:p w:rsidR="00AD51AA" w:rsidRPr="00A12F0F" w:rsidRDefault="00AD51AA" w:rsidP="00CF1355">
            <w:pPr>
              <w:jc w:val="both"/>
            </w:pPr>
            <w:r w:rsidRPr="00A12F0F">
              <w:t xml:space="preserve">«Управление по развитию культурной сферы и библиотечного обслуживания» </w:t>
            </w:r>
            <w:proofErr w:type="spellStart"/>
            <w:r w:rsidRPr="00A12F0F">
              <w:t>Зиминского</w:t>
            </w:r>
            <w:proofErr w:type="spellEnd"/>
            <w:r w:rsidRPr="00A12F0F">
              <w:t xml:space="preserve"> городского муниципального образования </w:t>
            </w:r>
          </w:p>
        </w:tc>
      </w:tr>
      <w:tr w:rsidR="00AD51AA" w:rsidRPr="00A12F0F" w:rsidTr="00F52925">
        <w:trPr>
          <w:cantSplit/>
          <w:jc w:val="center"/>
        </w:trPr>
        <w:tc>
          <w:tcPr>
            <w:tcW w:w="1983" w:type="dxa"/>
          </w:tcPr>
          <w:p w:rsidR="00AD51AA" w:rsidRPr="00A12F0F" w:rsidRDefault="00AD51AA" w:rsidP="00CF1355">
            <w:pPr>
              <w:tabs>
                <w:tab w:val="left" w:pos="0"/>
              </w:tabs>
              <w:contextualSpacing/>
              <w:jc w:val="both"/>
            </w:pPr>
            <w:r w:rsidRPr="00A12F0F">
              <w:t>Участники подпрограммы</w:t>
            </w:r>
          </w:p>
        </w:tc>
        <w:tc>
          <w:tcPr>
            <w:tcW w:w="7480" w:type="dxa"/>
          </w:tcPr>
          <w:p w:rsidR="00AD51AA" w:rsidRPr="00A12F0F" w:rsidRDefault="00AD51AA" w:rsidP="00AD51AA">
            <w:pPr>
              <w:pStyle w:val="ae"/>
              <w:spacing w:before="0"/>
              <w:ind w:left="0"/>
              <w:jc w:val="both"/>
            </w:pPr>
            <w:r w:rsidRPr="00A12F0F">
              <w:t xml:space="preserve">«Управление по развитию культурной сферы и библиотечного обслуживания» </w:t>
            </w:r>
            <w:proofErr w:type="spellStart"/>
            <w:r w:rsidRPr="00A12F0F">
              <w:t>Зиминского</w:t>
            </w:r>
            <w:proofErr w:type="spellEnd"/>
            <w:r w:rsidRPr="00A12F0F">
              <w:t xml:space="preserve"> городского муниципального образования;</w:t>
            </w:r>
          </w:p>
          <w:p w:rsidR="00AD51AA" w:rsidRPr="00A12F0F" w:rsidRDefault="00AD51AA" w:rsidP="00AD51AA">
            <w:pPr>
              <w:pStyle w:val="ae"/>
              <w:spacing w:before="0"/>
              <w:ind w:left="0"/>
              <w:jc w:val="both"/>
            </w:pPr>
            <w:r w:rsidRPr="00A12F0F">
              <w:t>Муниципальное бюджетное учреждение культуры "Историко-краеведческий музей" (далее</w:t>
            </w:r>
            <w:r w:rsidR="00F20A52">
              <w:t xml:space="preserve"> -</w:t>
            </w:r>
            <w:r w:rsidRPr="00A12F0F">
              <w:t xml:space="preserve"> МБУК «ИКМ»)</w:t>
            </w:r>
          </w:p>
        </w:tc>
      </w:tr>
      <w:tr w:rsidR="00AD51AA" w:rsidRPr="00A12F0F" w:rsidTr="00F52925">
        <w:trPr>
          <w:jc w:val="center"/>
        </w:trPr>
        <w:tc>
          <w:tcPr>
            <w:tcW w:w="1983" w:type="dxa"/>
          </w:tcPr>
          <w:p w:rsidR="00AD51AA" w:rsidRPr="00A12F0F" w:rsidRDefault="00AD51AA" w:rsidP="00CF1355">
            <w:pPr>
              <w:tabs>
                <w:tab w:val="left" w:pos="0"/>
              </w:tabs>
              <w:contextualSpacing/>
              <w:jc w:val="both"/>
            </w:pPr>
            <w:r w:rsidRPr="00A12F0F">
              <w:t>Цель подпрограммы</w:t>
            </w:r>
          </w:p>
          <w:p w:rsidR="00AD51AA" w:rsidRPr="00A12F0F" w:rsidRDefault="00AD51AA" w:rsidP="00CF1355">
            <w:pPr>
              <w:jc w:val="both"/>
            </w:pPr>
          </w:p>
        </w:tc>
        <w:tc>
          <w:tcPr>
            <w:tcW w:w="7480" w:type="dxa"/>
          </w:tcPr>
          <w:p w:rsidR="00AD51AA" w:rsidRPr="00A12F0F" w:rsidRDefault="00AD51AA" w:rsidP="00AD51AA">
            <w:pPr>
              <w:pStyle w:val="ae"/>
              <w:spacing w:before="0"/>
              <w:ind w:left="0"/>
              <w:jc w:val="both"/>
            </w:pPr>
            <w:r w:rsidRPr="00A12F0F">
              <w:t>Сохранение культурного и исторического наследия, обеспечение равного доступа населения к культурным ценностям и участию в культурной жизни, реализация творческого потенциала населения города Зимы.</w:t>
            </w:r>
          </w:p>
        </w:tc>
      </w:tr>
      <w:tr w:rsidR="00AD51AA" w:rsidRPr="00A12F0F" w:rsidTr="00F52925">
        <w:trPr>
          <w:jc w:val="center"/>
        </w:trPr>
        <w:tc>
          <w:tcPr>
            <w:tcW w:w="1983" w:type="dxa"/>
          </w:tcPr>
          <w:p w:rsidR="00AD51AA" w:rsidRPr="00A12F0F" w:rsidRDefault="00AD51AA" w:rsidP="00CF1355">
            <w:pPr>
              <w:tabs>
                <w:tab w:val="left" w:pos="0"/>
              </w:tabs>
              <w:contextualSpacing/>
              <w:jc w:val="both"/>
            </w:pPr>
            <w:r w:rsidRPr="00A12F0F">
              <w:t>Задачи подпрограммы</w:t>
            </w:r>
          </w:p>
          <w:p w:rsidR="00AD51AA" w:rsidRPr="00A12F0F" w:rsidRDefault="00AD51AA" w:rsidP="00CF13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480" w:type="dxa"/>
          </w:tcPr>
          <w:p w:rsidR="00AD51AA" w:rsidRPr="00A12F0F" w:rsidRDefault="00AD51AA" w:rsidP="008D2982">
            <w:pPr>
              <w:pStyle w:val="ae"/>
              <w:numPr>
                <w:ilvl w:val="0"/>
                <w:numId w:val="17"/>
              </w:numPr>
              <w:tabs>
                <w:tab w:val="left" w:pos="175"/>
                <w:tab w:val="left" w:pos="459"/>
              </w:tabs>
              <w:spacing w:before="0"/>
              <w:ind w:left="0" w:firstLine="0"/>
              <w:jc w:val="both"/>
            </w:pPr>
            <w:r w:rsidRPr="00A12F0F">
              <w:t xml:space="preserve">Обеспечение максимальной доступности населения к культурным ценностям. </w:t>
            </w:r>
          </w:p>
          <w:p w:rsidR="00AD51AA" w:rsidRPr="00A12F0F" w:rsidRDefault="00AD51AA" w:rsidP="008D2982">
            <w:pPr>
              <w:pStyle w:val="ae"/>
              <w:numPr>
                <w:ilvl w:val="0"/>
                <w:numId w:val="17"/>
              </w:numPr>
              <w:tabs>
                <w:tab w:val="left" w:pos="175"/>
                <w:tab w:val="left" w:pos="459"/>
              </w:tabs>
              <w:spacing w:before="0"/>
              <w:ind w:left="0" w:firstLine="0"/>
              <w:jc w:val="both"/>
            </w:pPr>
            <w:r w:rsidRPr="00A12F0F">
              <w:t>Увеличение количества экспонируемых музейных предметов.</w:t>
            </w:r>
          </w:p>
          <w:p w:rsidR="00D0138A" w:rsidRPr="00A12F0F" w:rsidRDefault="00AD51AA" w:rsidP="00D0138A">
            <w:pPr>
              <w:pStyle w:val="ae"/>
              <w:numPr>
                <w:ilvl w:val="0"/>
                <w:numId w:val="17"/>
              </w:numPr>
              <w:tabs>
                <w:tab w:val="left" w:pos="175"/>
                <w:tab w:val="left" w:pos="459"/>
              </w:tabs>
              <w:spacing w:before="0"/>
              <w:ind w:left="0" w:firstLine="0"/>
              <w:jc w:val="both"/>
              <w:rPr>
                <w:i/>
              </w:rPr>
            </w:pPr>
            <w:r w:rsidRPr="00A12F0F">
              <w:t>Пополнение музейного фонда, обеспечение его сохранности, безопасности  хранения и обслуживания.</w:t>
            </w:r>
          </w:p>
          <w:p w:rsidR="00AD51AA" w:rsidRPr="00A12F0F" w:rsidRDefault="00AD51AA" w:rsidP="00D0138A">
            <w:pPr>
              <w:pStyle w:val="ae"/>
              <w:numPr>
                <w:ilvl w:val="0"/>
                <w:numId w:val="17"/>
              </w:numPr>
              <w:tabs>
                <w:tab w:val="left" w:pos="175"/>
                <w:tab w:val="left" w:pos="459"/>
              </w:tabs>
              <w:spacing w:before="0"/>
              <w:ind w:left="0" w:firstLine="0"/>
              <w:jc w:val="both"/>
              <w:rPr>
                <w:i/>
              </w:rPr>
            </w:pPr>
            <w:r w:rsidRPr="00A12F0F">
              <w:t>Цифровизация услуг и формирование информационного пространства.</w:t>
            </w:r>
          </w:p>
          <w:p w:rsidR="00AD51AA" w:rsidRPr="00A12F0F" w:rsidRDefault="00AD51AA" w:rsidP="008D2982">
            <w:pPr>
              <w:pStyle w:val="ae"/>
              <w:numPr>
                <w:ilvl w:val="0"/>
                <w:numId w:val="17"/>
              </w:numPr>
              <w:tabs>
                <w:tab w:val="left" w:pos="175"/>
                <w:tab w:val="left" w:pos="459"/>
              </w:tabs>
              <w:spacing w:before="0"/>
              <w:ind w:left="0" w:firstLine="0"/>
              <w:jc w:val="both"/>
              <w:rPr>
                <w:i/>
              </w:rPr>
            </w:pPr>
            <w:r w:rsidRPr="00A12F0F">
              <w:t>Укрепление материально – технической базы музеев, обеспечение их современным оборудованием.</w:t>
            </w:r>
          </w:p>
          <w:p w:rsidR="00AD51AA" w:rsidRPr="00A12F0F" w:rsidRDefault="00AD51AA" w:rsidP="008D2982">
            <w:pPr>
              <w:pStyle w:val="ae"/>
              <w:numPr>
                <w:ilvl w:val="0"/>
                <w:numId w:val="17"/>
              </w:numPr>
              <w:tabs>
                <w:tab w:val="left" w:pos="175"/>
                <w:tab w:val="left" w:pos="459"/>
              </w:tabs>
              <w:spacing w:before="0"/>
              <w:ind w:left="0" w:firstLine="0"/>
              <w:jc w:val="both"/>
            </w:pPr>
            <w:r w:rsidRPr="00A12F0F">
              <w:t xml:space="preserve">Модернизация и ремонт учреждений. </w:t>
            </w:r>
          </w:p>
          <w:p w:rsidR="00AD51AA" w:rsidRPr="00A12F0F" w:rsidRDefault="00AD51AA" w:rsidP="008D2982">
            <w:pPr>
              <w:pStyle w:val="ae"/>
              <w:numPr>
                <w:ilvl w:val="0"/>
                <w:numId w:val="17"/>
              </w:numPr>
              <w:tabs>
                <w:tab w:val="left" w:pos="175"/>
                <w:tab w:val="left" w:pos="459"/>
              </w:tabs>
              <w:spacing w:before="0"/>
              <w:ind w:left="0" w:firstLine="0"/>
              <w:jc w:val="both"/>
            </w:pPr>
            <w:r w:rsidRPr="00A12F0F">
              <w:t xml:space="preserve">Развитие кадрового потенциала, привлечение квалифицированных специалистов, а также повышение квалификации сотрудников. </w:t>
            </w:r>
          </w:p>
        </w:tc>
      </w:tr>
      <w:tr w:rsidR="00AD51AA" w:rsidRPr="00A12F0F" w:rsidTr="00F52925">
        <w:trPr>
          <w:jc w:val="center"/>
        </w:trPr>
        <w:tc>
          <w:tcPr>
            <w:tcW w:w="1983" w:type="dxa"/>
          </w:tcPr>
          <w:p w:rsidR="00AD51AA" w:rsidRPr="00A12F0F" w:rsidRDefault="00AD51AA" w:rsidP="00CF1355">
            <w:pPr>
              <w:tabs>
                <w:tab w:val="left" w:pos="0"/>
              </w:tabs>
              <w:contextualSpacing/>
            </w:pPr>
            <w:r w:rsidRPr="00A12F0F">
              <w:t xml:space="preserve">Сроки реализации подпрограммы </w:t>
            </w:r>
          </w:p>
        </w:tc>
        <w:tc>
          <w:tcPr>
            <w:tcW w:w="7480" w:type="dxa"/>
          </w:tcPr>
          <w:p w:rsidR="00AD51AA" w:rsidRPr="00A12F0F" w:rsidRDefault="00AD51AA" w:rsidP="00AB64FD">
            <w:pPr>
              <w:jc w:val="both"/>
            </w:pPr>
            <w:r w:rsidRPr="00A12F0F">
              <w:t>2020 - 202</w:t>
            </w:r>
            <w:r w:rsidR="00E46C60">
              <w:t>7</w:t>
            </w:r>
            <w:r w:rsidRPr="00A12F0F">
              <w:t xml:space="preserve"> годы</w:t>
            </w:r>
          </w:p>
        </w:tc>
      </w:tr>
      <w:tr w:rsidR="00AD51AA" w:rsidRPr="00A12F0F" w:rsidTr="00F52925">
        <w:trPr>
          <w:jc w:val="center"/>
        </w:trPr>
        <w:tc>
          <w:tcPr>
            <w:tcW w:w="1983" w:type="dxa"/>
          </w:tcPr>
          <w:p w:rsidR="00AD51AA" w:rsidRPr="00A12F0F" w:rsidRDefault="00AD51AA" w:rsidP="00CF1355">
            <w:pPr>
              <w:tabs>
                <w:tab w:val="left" w:pos="0"/>
              </w:tabs>
              <w:contextualSpacing/>
              <w:jc w:val="both"/>
            </w:pPr>
            <w:r w:rsidRPr="00A12F0F">
              <w:t>Целевые показатели</w:t>
            </w:r>
          </w:p>
          <w:p w:rsidR="00AD51AA" w:rsidRPr="00A12F0F" w:rsidRDefault="00AD51AA" w:rsidP="00CF1355">
            <w:pPr>
              <w:tabs>
                <w:tab w:val="left" w:pos="0"/>
              </w:tabs>
              <w:contextualSpacing/>
              <w:jc w:val="both"/>
            </w:pPr>
            <w:r w:rsidRPr="00A12F0F">
              <w:t>подпрограммы</w:t>
            </w:r>
          </w:p>
        </w:tc>
        <w:tc>
          <w:tcPr>
            <w:tcW w:w="7480" w:type="dxa"/>
          </w:tcPr>
          <w:p w:rsidR="00AD51AA" w:rsidRPr="00A12F0F" w:rsidRDefault="00AD51AA" w:rsidP="00780386">
            <w:pPr>
              <w:pStyle w:val="ae"/>
              <w:numPr>
                <w:ilvl w:val="0"/>
                <w:numId w:val="34"/>
              </w:numPr>
              <w:spacing w:before="0"/>
              <w:jc w:val="both"/>
            </w:pPr>
            <w:r w:rsidRPr="00A12F0F">
              <w:t>Число посетителей</w:t>
            </w:r>
            <w:r w:rsidR="00B57874">
              <w:t xml:space="preserve"> (в музее и вне музея) с учетом посетителей культурно-образовательных мероприятий</w:t>
            </w:r>
            <w:r w:rsidRPr="00A12F0F">
              <w:t>;</w:t>
            </w:r>
          </w:p>
          <w:p w:rsidR="00AD51AA" w:rsidRPr="00A12F0F" w:rsidRDefault="00AD51AA" w:rsidP="00780386">
            <w:pPr>
              <w:pStyle w:val="ae"/>
              <w:numPr>
                <w:ilvl w:val="0"/>
                <w:numId w:val="34"/>
              </w:numPr>
              <w:spacing w:before="0"/>
              <w:jc w:val="both"/>
            </w:pPr>
            <w:r w:rsidRPr="00A12F0F">
              <w:t>Количество экспонатов музейного фонда;</w:t>
            </w:r>
          </w:p>
          <w:p w:rsidR="00AD51AA" w:rsidRPr="00A12F0F" w:rsidRDefault="00AD51AA" w:rsidP="00780386">
            <w:pPr>
              <w:pStyle w:val="ae"/>
              <w:numPr>
                <w:ilvl w:val="0"/>
                <w:numId w:val="34"/>
              </w:numPr>
              <w:spacing w:before="0"/>
              <w:jc w:val="both"/>
            </w:pPr>
            <w:r w:rsidRPr="00A12F0F">
              <w:t>Доля экспонируемых музейных предметов;</w:t>
            </w:r>
          </w:p>
          <w:p w:rsidR="001132BD" w:rsidRPr="00A12F0F" w:rsidRDefault="00AD51AA" w:rsidP="00780386">
            <w:pPr>
              <w:pStyle w:val="ae"/>
              <w:numPr>
                <w:ilvl w:val="0"/>
                <w:numId w:val="34"/>
              </w:numPr>
              <w:spacing w:before="0"/>
              <w:jc w:val="both"/>
            </w:pPr>
            <w:r w:rsidRPr="00A12F0F">
              <w:t>Количество проводимых экскурсий.</w:t>
            </w:r>
          </w:p>
        </w:tc>
      </w:tr>
      <w:tr w:rsidR="00AD51AA" w:rsidRPr="00A12F0F" w:rsidTr="00F52925">
        <w:trPr>
          <w:jc w:val="center"/>
        </w:trPr>
        <w:tc>
          <w:tcPr>
            <w:tcW w:w="1983" w:type="dxa"/>
          </w:tcPr>
          <w:p w:rsidR="00AD51AA" w:rsidRPr="00A12F0F" w:rsidRDefault="00AD51AA" w:rsidP="00AD51AA">
            <w:pPr>
              <w:tabs>
                <w:tab w:val="left" w:pos="0"/>
              </w:tabs>
              <w:contextualSpacing/>
            </w:pPr>
            <w:r w:rsidRPr="00A12F0F">
              <w:t xml:space="preserve">Объемы и источники финансирования </w:t>
            </w:r>
          </w:p>
        </w:tc>
        <w:tc>
          <w:tcPr>
            <w:tcW w:w="7480" w:type="dxa"/>
          </w:tcPr>
          <w:p w:rsidR="00AD51AA" w:rsidRPr="00A12F0F" w:rsidRDefault="001132BD" w:rsidP="001132BD">
            <w:pPr>
              <w:jc w:val="right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(</w:t>
            </w:r>
            <w:proofErr w:type="gramStart"/>
            <w:r w:rsidRPr="00A12F0F">
              <w:rPr>
                <w:sz w:val="20"/>
                <w:szCs w:val="20"/>
              </w:rPr>
              <w:t>тыс.рублей</w:t>
            </w:r>
            <w:proofErr w:type="gramEnd"/>
            <w:r w:rsidRPr="00A12F0F">
              <w:rPr>
                <w:sz w:val="20"/>
                <w:szCs w:val="20"/>
              </w:rPr>
              <w:t>)</w:t>
            </w:r>
          </w:p>
          <w:tbl>
            <w:tblPr>
              <w:tblpPr w:leftFromText="180" w:rightFromText="180" w:vertAnchor="text" w:horzAnchor="margin" w:tblpY="75"/>
              <w:tblOverlap w:val="never"/>
              <w:tblW w:w="7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782"/>
              <w:gridCol w:w="783"/>
              <w:gridCol w:w="784"/>
              <w:gridCol w:w="651"/>
              <w:gridCol w:w="651"/>
              <w:gridCol w:w="651"/>
              <w:gridCol w:w="651"/>
              <w:gridCol w:w="638"/>
              <w:gridCol w:w="636"/>
            </w:tblGrid>
            <w:tr w:rsidR="00AE1C3D" w:rsidRPr="00AB64FD" w:rsidTr="00AE1C3D">
              <w:trPr>
                <w:trHeight w:val="19"/>
              </w:trPr>
              <w:tc>
                <w:tcPr>
                  <w:tcW w:w="713" w:type="pct"/>
                  <w:shd w:val="clear" w:color="auto" w:fill="auto"/>
                  <w:vAlign w:val="center"/>
                </w:tcPr>
                <w:p w:rsidR="00AE1C3D" w:rsidRPr="001A2662" w:rsidRDefault="00AE1C3D" w:rsidP="00AE1C3D">
                  <w:pPr>
                    <w:rPr>
                      <w:sz w:val="14"/>
                      <w:szCs w:val="14"/>
                    </w:rPr>
                  </w:pPr>
                  <w:r w:rsidRPr="001A2662">
                    <w:rPr>
                      <w:sz w:val="14"/>
                      <w:szCs w:val="14"/>
                    </w:rPr>
                    <w:t>Сроки реализации</w:t>
                  </w:r>
                </w:p>
              </w:tc>
              <w:tc>
                <w:tcPr>
                  <w:tcW w:w="539" w:type="pct"/>
                  <w:shd w:val="clear" w:color="auto" w:fill="auto"/>
                  <w:vAlign w:val="center"/>
                </w:tcPr>
                <w:p w:rsidR="00AE1C3D" w:rsidRPr="001A2662" w:rsidRDefault="00AE1C3D" w:rsidP="00AE1C3D">
                  <w:pPr>
                    <w:jc w:val="center"/>
                    <w:rPr>
                      <w:sz w:val="14"/>
                      <w:szCs w:val="14"/>
                    </w:rPr>
                  </w:pPr>
                  <w:r w:rsidRPr="001A2662">
                    <w:rPr>
                      <w:sz w:val="14"/>
                      <w:szCs w:val="14"/>
                    </w:rPr>
                    <w:t xml:space="preserve">Всего по подпрограмме </w:t>
                  </w:r>
                </w:p>
              </w:tc>
              <w:tc>
                <w:tcPr>
                  <w:tcW w:w="539" w:type="pct"/>
                  <w:vAlign w:val="center"/>
                </w:tcPr>
                <w:p w:rsidR="00AE1C3D" w:rsidRPr="001A2662" w:rsidRDefault="00AE1C3D" w:rsidP="00AE1C3D">
                  <w:pPr>
                    <w:jc w:val="center"/>
                    <w:rPr>
                      <w:sz w:val="14"/>
                      <w:szCs w:val="14"/>
                    </w:rPr>
                  </w:pPr>
                  <w:r w:rsidRPr="001A2662">
                    <w:rPr>
                      <w:sz w:val="14"/>
                      <w:szCs w:val="14"/>
                    </w:rPr>
                    <w:t xml:space="preserve">2020 г. </w:t>
                  </w:r>
                </w:p>
              </w:tc>
              <w:tc>
                <w:tcPr>
                  <w:tcW w:w="540" w:type="pct"/>
                  <w:vAlign w:val="center"/>
                </w:tcPr>
                <w:p w:rsidR="00AE1C3D" w:rsidRPr="001A2662" w:rsidRDefault="00AE1C3D" w:rsidP="00AE1C3D">
                  <w:pPr>
                    <w:jc w:val="center"/>
                    <w:rPr>
                      <w:sz w:val="14"/>
                      <w:szCs w:val="14"/>
                    </w:rPr>
                  </w:pPr>
                  <w:r w:rsidRPr="001A2662">
                    <w:rPr>
                      <w:sz w:val="14"/>
                      <w:szCs w:val="14"/>
                    </w:rPr>
                    <w:t xml:space="preserve">2021 г. </w:t>
                  </w:r>
                </w:p>
              </w:tc>
              <w:tc>
                <w:tcPr>
                  <w:tcW w:w="448" w:type="pct"/>
                  <w:vAlign w:val="center"/>
                </w:tcPr>
                <w:p w:rsidR="00AE1C3D" w:rsidRPr="001A2662" w:rsidRDefault="00AE1C3D" w:rsidP="00AE1C3D">
                  <w:pPr>
                    <w:jc w:val="center"/>
                    <w:rPr>
                      <w:sz w:val="14"/>
                      <w:szCs w:val="14"/>
                    </w:rPr>
                  </w:pPr>
                  <w:r w:rsidRPr="001A2662">
                    <w:rPr>
                      <w:sz w:val="14"/>
                      <w:szCs w:val="14"/>
                    </w:rPr>
                    <w:t xml:space="preserve">2022 г. </w:t>
                  </w:r>
                </w:p>
              </w:tc>
              <w:tc>
                <w:tcPr>
                  <w:tcW w:w="448" w:type="pct"/>
                  <w:vAlign w:val="center"/>
                </w:tcPr>
                <w:p w:rsidR="00AE1C3D" w:rsidRPr="001A2662" w:rsidRDefault="00AE1C3D" w:rsidP="00AE1C3D">
                  <w:pPr>
                    <w:jc w:val="center"/>
                    <w:rPr>
                      <w:sz w:val="14"/>
                      <w:szCs w:val="14"/>
                    </w:rPr>
                  </w:pPr>
                  <w:r w:rsidRPr="001A2662">
                    <w:rPr>
                      <w:sz w:val="14"/>
                      <w:szCs w:val="14"/>
                    </w:rPr>
                    <w:t xml:space="preserve">2023 г. </w:t>
                  </w:r>
                </w:p>
              </w:tc>
              <w:tc>
                <w:tcPr>
                  <w:tcW w:w="448" w:type="pct"/>
                  <w:vAlign w:val="center"/>
                </w:tcPr>
                <w:p w:rsidR="00AE1C3D" w:rsidRPr="001A2662" w:rsidRDefault="00AE1C3D" w:rsidP="00AE1C3D">
                  <w:pPr>
                    <w:jc w:val="center"/>
                    <w:rPr>
                      <w:sz w:val="14"/>
                      <w:szCs w:val="14"/>
                    </w:rPr>
                  </w:pPr>
                  <w:r w:rsidRPr="001A2662">
                    <w:rPr>
                      <w:sz w:val="14"/>
                      <w:szCs w:val="14"/>
                    </w:rPr>
                    <w:t xml:space="preserve">2024 г. </w:t>
                  </w:r>
                </w:p>
              </w:tc>
              <w:tc>
                <w:tcPr>
                  <w:tcW w:w="448" w:type="pct"/>
                  <w:vAlign w:val="center"/>
                </w:tcPr>
                <w:p w:rsidR="00AE1C3D" w:rsidRPr="001A2662" w:rsidRDefault="00AE1C3D" w:rsidP="00AE1C3D">
                  <w:pPr>
                    <w:jc w:val="center"/>
                    <w:rPr>
                      <w:sz w:val="14"/>
                      <w:szCs w:val="14"/>
                    </w:rPr>
                  </w:pPr>
                  <w:r w:rsidRPr="001A2662">
                    <w:rPr>
                      <w:sz w:val="14"/>
                      <w:szCs w:val="14"/>
                    </w:rPr>
                    <w:t>2025г.</w:t>
                  </w:r>
                </w:p>
              </w:tc>
              <w:tc>
                <w:tcPr>
                  <w:tcW w:w="439" w:type="pct"/>
                  <w:vAlign w:val="center"/>
                </w:tcPr>
                <w:p w:rsidR="00AE1C3D" w:rsidRPr="001A2662" w:rsidRDefault="00AE1C3D" w:rsidP="00AE1C3D">
                  <w:pPr>
                    <w:jc w:val="center"/>
                    <w:rPr>
                      <w:sz w:val="14"/>
                      <w:szCs w:val="14"/>
                    </w:rPr>
                  </w:pPr>
                  <w:r w:rsidRPr="001A2662">
                    <w:rPr>
                      <w:sz w:val="14"/>
                      <w:szCs w:val="14"/>
                    </w:rPr>
                    <w:t>2026г.</w:t>
                  </w:r>
                </w:p>
              </w:tc>
              <w:tc>
                <w:tcPr>
                  <w:tcW w:w="438" w:type="pct"/>
                  <w:vAlign w:val="center"/>
                </w:tcPr>
                <w:p w:rsidR="00AE1C3D" w:rsidRPr="001A2662" w:rsidRDefault="00AE1C3D" w:rsidP="00AE1C3D">
                  <w:pPr>
                    <w:jc w:val="center"/>
                    <w:rPr>
                      <w:sz w:val="14"/>
                      <w:szCs w:val="14"/>
                    </w:rPr>
                  </w:pPr>
                  <w:r w:rsidRPr="001A2662">
                    <w:rPr>
                      <w:sz w:val="14"/>
                      <w:szCs w:val="14"/>
                    </w:rPr>
                    <w:t>202</w:t>
                  </w:r>
                  <w:r>
                    <w:rPr>
                      <w:sz w:val="14"/>
                      <w:szCs w:val="14"/>
                    </w:rPr>
                    <w:t>7</w:t>
                  </w:r>
                  <w:r w:rsidRPr="001A2662">
                    <w:rPr>
                      <w:sz w:val="14"/>
                      <w:szCs w:val="14"/>
                    </w:rPr>
                    <w:t>г.</w:t>
                  </w:r>
                </w:p>
              </w:tc>
            </w:tr>
            <w:tr w:rsidR="00AE1C3D" w:rsidRPr="00AB64FD" w:rsidTr="00AE1C3D">
              <w:trPr>
                <w:trHeight w:val="77"/>
              </w:trPr>
              <w:tc>
                <w:tcPr>
                  <w:tcW w:w="713" w:type="pct"/>
                  <w:shd w:val="clear" w:color="auto" w:fill="auto"/>
                  <w:vAlign w:val="bottom"/>
                </w:tcPr>
                <w:p w:rsidR="00AE1C3D" w:rsidRPr="001A2662" w:rsidRDefault="00AE1C3D" w:rsidP="00AE1C3D">
                  <w:pPr>
                    <w:rPr>
                      <w:sz w:val="14"/>
                      <w:szCs w:val="14"/>
                    </w:rPr>
                  </w:pPr>
                  <w:r w:rsidRPr="001A2662">
                    <w:rPr>
                      <w:sz w:val="14"/>
                      <w:szCs w:val="14"/>
                    </w:rPr>
                    <w:t>Общий объем финансирования, в т.ч.</w:t>
                  </w:r>
                </w:p>
              </w:tc>
              <w:tc>
                <w:tcPr>
                  <w:tcW w:w="539" w:type="pct"/>
                  <w:shd w:val="clear" w:color="auto" w:fill="auto"/>
                  <w:vAlign w:val="center"/>
                </w:tcPr>
                <w:p w:rsidR="00AE1C3D" w:rsidRPr="001A2662" w:rsidRDefault="00AE1C3D" w:rsidP="00AE1C3D">
                  <w:pPr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102 519,16</w:t>
                  </w:r>
                </w:p>
              </w:tc>
              <w:tc>
                <w:tcPr>
                  <w:tcW w:w="539" w:type="pct"/>
                  <w:vAlign w:val="center"/>
                </w:tcPr>
                <w:p w:rsidR="00AE1C3D" w:rsidRPr="001A2662" w:rsidRDefault="00AE1C3D" w:rsidP="00AE1C3D">
                  <w:pPr>
                    <w:jc w:val="right"/>
                    <w:rPr>
                      <w:sz w:val="14"/>
                      <w:szCs w:val="14"/>
                    </w:rPr>
                  </w:pPr>
                  <w:r w:rsidRPr="001A2662">
                    <w:rPr>
                      <w:sz w:val="14"/>
                      <w:szCs w:val="14"/>
                    </w:rPr>
                    <w:t>30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1A2662">
                    <w:rPr>
                      <w:sz w:val="14"/>
                      <w:szCs w:val="14"/>
                    </w:rPr>
                    <w:t>876,80</w:t>
                  </w:r>
                </w:p>
              </w:tc>
              <w:tc>
                <w:tcPr>
                  <w:tcW w:w="540" w:type="pct"/>
                  <w:vAlign w:val="center"/>
                </w:tcPr>
                <w:p w:rsidR="00AE1C3D" w:rsidRPr="001A2662" w:rsidRDefault="00AE1C3D" w:rsidP="00AE1C3D">
                  <w:pPr>
                    <w:jc w:val="right"/>
                    <w:rPr>
                      <w:sz w:val="14"/>
                      <w:szCs w:val="14"/>
                    </w:rPr>
                  </w:pPr>
                  <w:r w:rsidRPr="001A2662">
                    <w:rPr>
                      <w:sz w:val="14"/>
                      <w:szCs w:val="14"/>
                    </w:rPr>
                    <w:t>11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1A2662">
                    <w:rPr>
                      <w:sz w:val="14"/>
                      <w:szCs w:val="14"/>
                    </w:rPr>
                    <w:t>816,20</w:t>
                  </w:r>
                </w:p>
              </w:tc>
              <w:tc>
                <w:tcPr>
                  <w:tcW w:w="448" w:type="pct"/>
                  <w:vAlign w:val="center"/>
                </w:tcPr>
                <w:p w:rsidR="00AE1C3D" w:rsidRPr="001A2662" w:rsidRDefault="00AE1C3D" w:rsidP="00AE1C3D">
                  <w:pPr>
                    <w:jc w:val="right"/>
                    <w:rPr>
                      <w:sz w:val="14"/>
                      <w:szCs w:val="14"/>
                    </w:rPr>
                  </w:pPr>
                  <w:r w:rsidRPr="001A2662">
                    <w:rPr>
                      <w:sz w:val="14"/>
                      <w:szCs w:val="14"/>
                    </w:rPr>
                    <w:t>5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1A2662">
                    <w:rPr>
                      <w:sz w:val="14"/>
                      <w:szCs w:val="14"/>
                    </w:rPr>
                    <w:t>787,60</w:t>
                  </w:r>
                </w:p>
              </w:tc>
              <w:tc>
                <w:tcPr>
                  <w:tcW w:w="448" w:type="pct"/>
                  <w:vAlign w:val="center"/>
                </w:tcPr>
                <w:p w:rsidR="00AE1C3D" w:rsidRPr="001A2662" w:rsidRDefault="00AE1C3D" w:rsidP="00AE1C3D">
                  <w:pPr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5 763,08</w:t>
                  </w:r>
                </w:p>
              </w:tc>
              <w:tc>
                <w:tcPr>
                  <w:tcW w:w="448" w:type="pct"/>
                  <w:vAlign w:val="center"/>
                </w:tcPr>
                <w:p w:rsidR="00AE1C3D" w:rsidRPr="00A435C5" w:rsidRDefault="00AE1C3D" w:rsidP="00AE1C3D">
                  <w:pPr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35 </w:t>
                  </w:r>
                  <w:r w:rsidRPr="00A435C5">
                    <w:rPr>
                      <w:sz w:val="14"/>
                      <w:szCs w:val="14"/>
                    </w:rPr>
                    <w:t>999,4</w:t>
                  </w:r>
                  <w:r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448" w:type="pct"/>
                  <w:vAlign w:val="center"/>
                </w:tcPr>
                <w:p w:rsidR="00AE1C3D" w:rsidRPr="001A2662" w:rsidRDefault="00AE1C3D" w:rsidP="00AE1C3D">
                  <w:pPr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4 092,00</w:t>
                  </w:r>
                </w:p>
              </w:tc>
              <w:tc>
                <w:tcPr>
                  <w:tcW w:w="439" w:type="pct"/>
                  <w:vAlign w:val="center"/>
                </w:tcPr>
                <w:p w:rsidR="00AE1C3D" w:rsidRPr="001A2662" w:rsidRDefault="00AE1C3D" w:rsidP="00AE1C3D">
                  <w:pPr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4 092,00</w:t>
                  </w:r>
                </w:p>
              </w:tc>
              <w:tc>
                <w:tcPr>
                  <w:tcW w:w="438" w:type="pct"/>
                  <w:vAlign w:val="center"/>
                </w:tcPr>
                <w:p w:rsidR="00AE1C3D" w:rsidRPr="001A2662" w:rsidRDefault="00AE1C3D" w:rsidP="00AE1C3D">
                  <w:pPr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4 092,00</w:t>
                  </w:r>
                </w:p>
              </w:tc>
            </w:tr>
            <w:tr w:rsidR="00AE1C3D" w:rsidRPr="00AB64FD" w:rsidTr="00AE1C3D">
              <w:trPr>
                <w:trHeight w:val="19"/>
              </w:trPr>
              <w:tc>
                <w:tcPr>
                  <w:tcW w:w="713" w:type="pct"/>
                  <w:shd w:val="clear" w:color="auto" w:fill="auto"/>
                  <w:vAlign w:val="bottom"/>
                </w:tcPr>
                <w:p w:rsidR="00AE1C3D" w:rsidRPr="001A2662" w:rsidRDefault="00AE1C3D" w:rsidP="00AE1C3D">
                  <w:pPr>
                    <w:rPr>
                      <w:sz w:val="14"/>
                      <w:szCs w:val="14"/>
                    </w:rPr>
                  </w:pPr>
                  <w:r w:rsidRPr="001A2662">
                    <w:rPr>
                      <w:sz w:val="14"/>
                      <w:szCs w:val="14"/>
                    </w:rPr>
                    <w:t>федеральный бюджет</w:t>
                  </w:r>
                </w:p>
              </w:tc>
              <w:tc>
                <w:tcPr>
                  <w:tcW w:w="539" w:type="pct"/>
                  <w:shd w:val="clear" w:color="auto" w:fill="auto"/>
                  <w:vAlign w:val="center"/>
                </w:tcPr>
                <w:p w:rsidR="00AE1C3D" w:rsidRPr="001A2662" w:rsidRDefault="00AE1C3D" w:rsidP="00AE1C3D">
                  <w:pPr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539" w:type="pct"/>
                  <w:vAlign w:val="center"/>
                </w:tcPr>
                <w:p w:rsidR="00AE1C3D" w:rsidRPr="001A2662" w:rsidRDefault="00AE1C3D" w:rsidP="00AE1C3D">
                  <w:pPr>
                    <w:jc w:val="right"/>
                    <w:rPr>
                      <w:sz w:val="14"/>
                      <w:szCs w:val="14"/>
                    </w:rPr>
                  </w:pPr>
                  <w:r w:rsidRPr="001A2662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540" w:type="pct"/>
                  <w:vAlign w:val="center"/>
                </w:tcPr>
                <w:p w:rsidR="00AE1C3D" w:rsidRPr="001A2662" w:rsidRDefault="00AE1C3D" w:rsidP="00AE1C3D">
                  <w:pPr>
                    <w:jc w:val="right"/>
                    <w:rPr>
                      <w:sz w:val="14"/>
                      <w:szCs w:val="14"/>
                    </w:rPr>
                  </w:pPr>
                  <w:r w:rsidRPr="001A2662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448" w:type="pct"/>
                  <w:vAlign w:val="center"/>
                </w:tcPr>
                <w:p w:rsidR="00AE1C3D" w:rsidRPr="001A2662" w:rsidRDefault="00AE1C3D" w:rsidP="00AE1C3D">
                  <w:pPr>
                    <w:jc w:val="right"/>
                    <w:rPr>
                      <w:sz w:val="14"/>
                      <w:szCs w:val="14"/>
                    </w:rPr>
                  </w:pPr>
                  <w:r w:rsidRPr="001A2662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448" w:type="pct"/>
                  <w:vAlign w:val="center"/>
                </w:tcPr>
                <w:p w:rsidR="00AE1C3D" w:rsidRPr="001A2662" w:rsidRDefault="00AE1C3D" w:rsidP="00AE1C3D">
                  <w:pPr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0</w:t>
                  </w:r>
                  <w:r w:rsidRPr="001A2662">
                    <w:rPr>
                      <w:sz w:val="14"/>
                      <w:szCs w:val="14"/>
                    </w:rPr>
                    <w:t>,00</w:t>
                  </w:r>
                </w:p>
              </w:tc>
              <w:tc>
                <w:tcPr>
                  <w:tcW w:w="448" w:type="pct"/>
                  <w:vAlign w:val="center"/>
                </w:tcPr>
                <w:p w:rsidR="00AE1C3D" w:rsidRPr="001A2662" w:rsidRDefault="00AE1C3D" w:rsidP="00AE1C3D">
                  <w:pPr>
                    <w:jc w:val="right"/>
                    <w:rPr>
                      <w:sz w:val="14"/>
                      <w:szCs w:val="14"/>
                    </w:rPr>
                  </w:pPr>
                  <w:r w:rsidRPr="001A2662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448" w:type="pct"/>
                  <w:vAlign w:val="center"/>
                </w:tcPr>
                <w:p w:rsidR="00AE1C3D" w:rsidRPr="001A2662" w:rsidRDefault="00AE1C3D" w:rsidP="00AE1C3D">
                  <w:pPr>
                    <w:jc w:val="right"/>
                    <w:rPr>
                      <w:sz w:val="14"/>
                      <w:szCs w:val="14"/>
                    </w:rPr>
                  </w:pPr>
                  <w:r w:rsidRPr="001A2662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439" w:type="pct"/>
                  <w:vAlign w:val="center"/>
                </w:tcPr>
                <w:p w:rsidR="00AE1C3D" w:rsidRPr="001A2662" w:rsidRDefault="00AE1C3D" w:rsidP="00AE1C3D">
                  <w:pPr>
                    <w:jc w:val="right"/>
                    <w:rPr>
                      <w:sz w:val="14"/>
                      <w:szCs w:val="14"/>
                    </w:rPr>
                  </w:pPr>
                  <w:r w:rsidRPr="001A2662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438" w:type="pct"/>
                  <w:vAlign w:val="center"/>
                </w:tcPr>
                <w:p w:rsidR="00AE1C3D" w:rsidRPr="001A2662" w:rsidRDefault="00AE1C3D" w:rsidP="00AE1C3D">
                  <w:pPr>
                    <w:jc w:val="right"/>
                    <w:rPr>
                      <w:sz w:val="14"/>
                      <w:szCs w:val="14"/>
                    </w:rPr>
                  </w:pPr>
                  <w:r w:rsidRPr="001A2662">
                    <w:rPr>
                      <w:sz w:val="14"/>
                      <w:szCs w:val="14"/>
                    </w:rPr>
                    <w:t>0,00</w:t>
                  </w:r>
                </w:p>
              </w:tc>
            </w:tr>
            <w:tr w:rsidR="00AE1C3D" w:rsidRPr="00AB64FD" w:rsidTr="00AE1C3D">
              <w:trPr>
                <w:trHeight w:val="49"/>
              </w:trPr>
              <w:tc>
                <w:tcPr>
                  <w:tcW w:w="713" w:type="pct"/>
                  <w:shd w:val="clear" w:color="auto" w:fill="auto"/>
                  <w:vAlign w:val="bottom"/>
                </w:tcPr>
                <w:p w:rsidR="00AE1C3D" w:rsidRPr="001A2662" w:rsidRDefault="00AE1C3D" w:rsidP="00AE1C3D">
                  <w:pPr>
                    <w:rPr>
                      <w:sz w:val="14"/>
                      <w:szCs w:val="14"/>
                    </w:rPr>
                  </w:pPr>
                  <w:r w:rsidRPr="001A2662">
                    <w:rPr>
                      <w:sz w:val="14"/>
                      <w:szCs w:val="14"/>
                    </w:rPr>
                    <w:t>областной бюджет</w:t>
                  </w:r>
                </w:p>
              </w:tc>
              <w:tc>
                <w:tcPr>
                  <w:tcW w:w="539" w:type="pct"/>
                  <w:shd w:val="clear" w:color="auto" w:fill="auto"/>
                  <w:vAlign w:val="center"/>
                </w:tcPr>
                <w:p w:rsidR="00AE1C3D" w:rsidRPr="001A2662" w:rsidRDefault="00AE1C3D" w:rsidP="00AE1C3D">
                  <w:pPr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49 094,20</w:t>
                  </w:r>
                </w:p>
              </w:tc>
              <w:tc>
                <w:tcPr>
                  <w:tcW w:w="539" w:type="pct"/>
                  <w:vAlign w:val="center"/>
                </w:tcPr>
                <w:p w:rsidR="00AE1C3D" w:rsidRPr="001A2662" w:rsidRDefault="00AE1C3D" w:rsidP="00AE1C3D">
                  <w:pPr>
                    <w:jc w:val="right"/>
                    <w:rPr>
                      <w:sz w:val="14"/>
                      <w:szCs w:val="14"/>
                    </w:rPr>
                  </w:pPr>
                  <w:r w:rsidRPr="001A2662">
                    <w:rPr>
                      <w:sz w:val="14"/>
                      <w:szCs w:val="14"/>
                    </w:rPr>
                    <w:t>23 363,60</w:t>
                  </w:r>
                </w:p>
              </w:tc>
              <w:tc>
                <w:tcPr>
                  <w:tcW w:w="540" w:type="pct"/>
                  <w:vAlign w:val="center"/>
                </w:tcPr>
                <w:p w:rsidR="00AE1C3D" w:rsidRPr="001A2662" w:rsidRDefault="00AE1C3D" w:rsidP="00AE1C3D">
                  <w:pPr>
                    <w:jc w:val="right"/>
                    <w:rPr>
                      <w:sz w:val="14"/>
                      <w:szCs w:val="14"/>
                    </w:rPr>
                  </w:pPr>
                  <w:r w:rsidRPr="001A2662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448" w:type="pct"/>
                  <w:vAlign w:val="center"/>
                </w:tcPr>
                <w:p w:rsidR="00AE1C3D" w:rsidRPr="001A2662" w:rsidRDefault="00AE1C3D" w:rsidP="00AE1C3D">
                  <w:pPr>
                    <w:jc w:val="right"/>
                    <w:rPr>
                      <w:sz w:val="14"/>
                      <w:szCs w:val="14"/>
                    </w:rPr>
                  </w:pPr>
                  <w:r w:rsidRPr="001A2662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448" w:type="pct"/>
                  <w:vAlign w:val="center"/>
                </w:tcPr>
                <w:p w:rsidR="00AE1C3D" w:rsidRPr="001A2662" w:rsidRDefault="00AE1C3D" w:rsidP="00AE1C3D">
                  <w:pPr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0</w:t>
                  </w:r>
                  <w:r w:rsidRPr="001A2662">
                    <w:rPr>
                      <w:sz w:val="14"/>
                      <w:szCs w:val="14"/>
                    </w:rPr>
                    <w:t>,00</w:t>
                  </w:r>
                </w:p>
              </w:tc>
              <w:tc>
                <w:tcPr>
                  <w:tcW w:w="448" w:type="pct"/>
                  <w:vAlign w:val="center"/>
                </w:tcPr>
                <w:p w:rsidR="00AE1C3D" w:rsidRPr="001A2662" w:rsidRDefault="00AE1C3D" w:rsidP="00AE1C3D">
                  <w:pPr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25 730,60</w:t>
                  </w:r>
                </w:p>
              </w:tc>
              <w:tc>
                <w:tcPr>
                  <w:tcW w:w="448" w:type="pct"/>
                  <w:vAlign w:val="center"/>
                </w:tcPr>
                <w:p w:rsidR="00AE1C3D" w:rsidRPr="001A2662" w:rsidRDefault="00AE1C3D" w:rsidP="00AE1C3D">
                  <w:pPr>
                    <w:jc w:val="right"/>
                    <w:rPr>
                      <w:sz w:val="14"/>
                      <w:szCs w:val="14"/>
                    </w:rPr>
                  </w:pPr>
                  <w:r w:rsidRPr="001A2662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439" w:type="pct"/>
                  <w:vAlign w:val="center"/>
                </w:tcPr>
                <w:p w:rsidR="00AE1C3D" w:rsidRPr="001A2662" w:rsidRDefault="00AE1C3D" w:rsidP="00AE1C3D">
                  <w:pPr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438" w:type="pct"/>
                  <w:vAlign w:val="center"/>
                </w:tcPr>
                <w:p w:rsidR="00AE1C3D" w:rsidRPr="001A2662" w:rsidRDefault="00AE1C3D" w:rsidP="00AE1C3D">
                  <w:pPr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0,00</w:t>
                  </w:r>
                </w:p>
              </w:tc>
            </w:tr>
            <w:tr w:rsidR="00AE1C3D" w:rsidRPr="00AB64FD" w:rsidTr="00AE1C3D">
              <w:trPr>
                <w:trHeight w:val="64"/>
              </w:trPr>
              <w:tc>
                <w:tcPr>
                  <w:tcW w:w="713" w:type="pct"/>
                  <w:shd w:val="clear" w:color="auto" w:fill="auto"/>
                  <w:vAlign w:val="bottom"/>
                </w:tcPr>
                <w:p w:rsidR="00AE1C3D" w:rsidRPr="001A2662" w:rsidRDefault="00AE1C3D" w:rsidP="00AE1C3D">
                  <w:pPr>
                    <w:rPr>
                      <w:sz w:val="14"/>
                      <w:szCs w:val="14"/>
                    </w:rPr>
                  </w:pPr>
                  <w:r w:rsidRPr="001A2662">
                    <w:rPr>
                      <w:sz w:val="14"/>
                      <w:szCs w:val="14"/>
                    </w:rPr>
                    <w:t>местный бюджет</w:t>
                  </w:r>
                </w:p>
              </w:tc>
              <w:tc>
                <w:tcPr>
                  <w:tcW w:w="539" w:type="pct"/>
                  <w:shd w:val="clear" w:color="auto" w:fill="auto"/>
                  <w:vAlign w:val="center"/>
                </w:tcPr>
                <w:p w:rsidR="00AE1C3D" w:rsidRPr="001A2662" w:rsidRDefault="00AE1C3D" w:rsidP="00AE1C3D">
                  <w:pPr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51 779,96</w:t>
                  </w:r>
                </w:p>
              </w:tc>
              <w:tc>
                <w:tcPr>
                  <w:tcW w:w="539" w:type="pct"/>
                  <w:vAlign w:val="center"/>
                </w:tcPr>
                <w:p w:rsidR="00AE1C3D" w:rsidRPr="001A2662" w:rsidRDefault="00AE1C3D" w:rsidP="00AE1C3D">
                  <w:pPr>
                    <w:jc w:val="right"/>
                    <w:rPr>
                      <w:sz w:val="14"/>
                      <w:szCs w:val="14"/>
                    </w:rPr>
                  </w:pPr>
                  <w:r w:rsidRPr="001A2662">
                    <w:rPr>
                      <w:sz w:val="14"/>
                      <w:szCs w:val="14"/>
                    </w:rPr>
                    <w:t>7 513,20</w:t>
                  </w:r>
                </w:p>
              </w:tc>
              <w:tc>
                <w:tcPr>
                  <w:tcW w:w="540" w:type="pct"/>
                  <w:vAlign w:val="center"/>
                </w:tcPr>
                <w:p w:rsidR="00AE1C3D" w:rsidRPr="001A2662" w:rsidRDefault="00AE1C3D" w:rsidP="00AE1C3D">
                  <w:pPr>
                    <w:jc w:val="right"/>
                    <w:rPr>
                      <w:sz w:val="14"/>
                      <w:szCs w:val="14"/>
                    </w:rPr>
                  </w:pPr>
                  <w:r w:rsidRPr="001A2662">
                    <w:rPr>
                      <w:sz w:val="14"/>
                      <w:szCs w:val="14"/>
                    </w:rPr>
                    <w:t>11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1A2662">
                    <w:rPr>
                      <w:sz w:val="14"/>
                      <w:szCs w:val="14"/>
                    </w:rPr>
                    <w:t>816,20</w:t>
                  </w:r>
                </w:p>
              </w:tc>
              <w:tc>
                <w:tcPr>
                  <w:tcW w:w="448" w:type="pct"/>
                  <w:vAlign w:val="center"/>
                </w:tcPr>
                <w:p w:rsidR="00AE1C3D" w:rsidRPr="001A2662" w:rsidRDefault="00AE1C3D" w:rsidP="00AE1C3D">
                  <w:pPr>
                    <w:jc w:val="right"/>
                    <w:rPr>
                      <w:sz w:val="14"/>
                      <w:szCs w:val="14"/>
                    </w:rPr>
                  </w:pPr>
                  <w:r w:rsidRPr="001A2662">
                    <w:rPr>
                      <w:sz w:val="14"/>
                      <w:szCs w:val="14"/>
                    </w:rPr>
                    <w:t>5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1A2662">
                    <w:rPr>
                      <w:sz w:val="14"/>
                      <w:szCs w:val="14"/>
                    </w:rPr>
                    <w:t>787,60</w:t>
                  </w:r>
                </w:p>
              </w:tc>
              <w:tc>
                <w:tcPr>
                  <w:tcW w:w="448" w:type="pct"/>
                  <w:vAlign w:val="center"/>
                </w:tcPr>
                <w:p w:rsidR="00AE1C3D" w:rsidRPr="001A2662" w:rsidRDefault="00AE1C3D" w:rsidP="00AE1C3D">
                  <w:pPr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5 763,08</w:t>
                  </w:r>
                </w:p>
              </w:tc>
              <w:tc>
                <w:tcPr>
                  <w:tcW w:w="448" w:type="pct"/>
                  <w:vAlign w:val="center"/>
                </w:tcPr>
                <w:p w:rsidR="00AE1C3D" w:rsidRPr="00A435C5" w:rsidRDefault="00AE1C3D" w:rsidP="00AE1C3D">
                  <w:pPr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  <w:r w:rsidRPr="00A435C5">
                    <w:rPr>
                      <w:sz w:val="14"/>
                      <w:szCs w:val="14"/>
                    </w:rPr>
                    <w:t> 623,88</w:t>
                  </w:r>
                </w:p>
              </w:tc>
              <w:tc>
                <w:tcPr>
                  <w:tcW w:w="448" w:type="pct"/>
                  <w:vAlign w:val="center"/>
                </w:tcPr>
                <w:p w:rsidR="00AE1C3D" w:rsidRPr="001A2662" w:rsidRDefault="00AE1C3D" w:rsidP="00AE1C3D">
                  <w:pPr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4 092,00</w:t>
                  </w:r>
                </w:p>
              </w:tc>
              <w:tc>
                <w:tcPr>
                  <w:tcW w:w="439" w:type="pct"/>
                  <w:vAlign w:val="center"/>
                </w:tcPr>
                <w:p w:rsidR="00AE1C3D" w:rsidRPr="001A2662" w:rsidRDefault="00AE1C3D" w:rsidP="00AE1C3D">
                  <w:pPr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4 092,00</w:t>
                  </w:r>
                </w:p>
              </w:tc>
              <w:tc>
                <w:tcPr>
                  <w:tcW w:w="438" w:type="pct"/>
                  <w:vAlign w:val="center"/>
                </w:tcPr>
                <w:p w:rsidR="00AE1C3D" w:rsidRPr="001A2662" w:rsidRDefault="00AE1C3D" w:rsidP="00AE1C3D">
                  <w:pPr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4 092,00</w:t>
                  </w:r>
                </w:p>
              </w:tc>
            </w:tr>
            <w:tr w:rsidR="00AE1C3D" w:rsidRPr="00AB64FD" w:rsidTr="00AE1C3D">
              <w:trPr>
                <w:trHeight w:val="96"/>
              </w:trPr>
              <w:tc>
                <w:tcPr>
                  <w:tcW w:w="713" w:type="pct"/>
                  <w:shd w:val="clear" w:color="auto" w:fill="auto"/>
                  <w:vAlign w:val="bottom"/>
                </w:tcPr>
                <w:p w:rsidR="00AE1C3D" w:rsidRPr="001A2662" w:rsidRDefault="00AE1C3D" w:rsidP="00AE1C3D">
                  <w:pPr>
                    <w:rPr>
                      <w:sz w:val="14"/>
                      <w:szCs w:val="14"/>
                    </w:rPr>
                  </w:pPr>
                  <w:r w:rsidRPr="001A2662">
                    <w:rPr>
                      <w:sz w:val="14"/>
                      <w:szCs w:val="14"/>
                    </w:rPr>
                    <w:t>внебюджетные источники</w:t>
                  </w:r>
                </w:p>
              </w:tc>
              <w:tc>
                <w:tcPr>
                  <w:tcW w:w="539" w:type="pct"/>
                  <w:shd w:val="clear" w:color="auto" w:fill="auto"/>
                  <w:vAlign w:val="center"/>
                </w:tcPr>
                <w:p w:rsidR="00AE1C3D" w:rsidRPr="001A2662" w:rsidRDefault="00AE1C3D" w:rsidP="00AE1C3D">
                  <w:pPr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1 645,00</w:t>
                  </w:r>
                </w:p>
              </w:tc>
              <w:tc>
                <w:tcPr>
                  <w:tcW w:w="539" w:type="pct"/>
                  <w:vAlign w:val="center"/>
                </w:tcPr>
                <w:p w:rsidR="00AE1C3D" w:rsidRPr="001A2662" w:rsidRDefault="00AE1C3D" w:rsidP="00AE1C3D">
                  <w:pPr>
                    <w:jc w:val="right"/>
                    <w:rPr>
                      <w:sz w:val="14"/>
                      <w:szCs w:val="14"/>
                    </w:rPr>
                  </w:pPr>
                  <w:r w:rsidRPr="001A2662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540" w:type="pct"/>
                  <w:vAlign w:val="center"/>
                </w:tcPr>
                <w:p w:rsidR="00AE1C3D" w:rsidRPr="001A2662" w:rsidRDefault="00AE1C3D" w:rsidP="00AE1C3D">
                  <w:pPr>
                    <w:jc w:val="right"/>
                    <w:rPr>
                      <w:sz w:val="14"/>
                      <w:szCs w:val="14"/>
                    </w:rPr>
                  </w:pPr>
                  <w:r w:rsidRPr="001A2662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448" w:type="pct"/>
                  <w:vAlign w:val="center"/>
                </w:tcPr>
                <w:p w:rsidR="00AE1C3D" w:rsidRPr="001A2662" w:rsidRDefault="00AE1C3D" w:rsidP="00AE1C3D">
                  <w:pPr>
                    <w:jc w:val="right"/>
                    <w:rPr>
                      <w:sz w:val="14"/>
                      <w:szCs w:val="14"/>
                    </w:rPr>
                  </w:pPr>
                  <w:r w:rsidRPr="001A2662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448" w:type="pct"/>
                  <w:vAlign w:val="center"/>
                </w:tcPr>
                <w:p w:rsidR="00AE1C3D" w:rsidRPr="001A2662" w:rsidRDefault="00AE1C3D" w:rsidP="00AE1C3D">
                  <w:pPr>
                    <w:jc w:val="right"/>
                    <w:rPr>
                      <w:sz w:val="14"/>
                      <w:szCs w:val="14"/>
                    </w:rPr>
                  </w:pPr>
                  <w:r w:rsidRPr="001A2662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448" w:type="pct"/>
                  <w:vAlign w:val="center"/>
                </w:tcPr>
                <w:p w:rsidR="00AE1C3D" w:rsidRPr="001A2662" w:rsidRDefault="00AE1C3D" w:rsidP="00AE1C3D">
                  <w:pPr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1 645</w:t>
                  </w:r>
                  <w:r w:rsidRPr="001A2662">
                    <w:rPr>
                      <w:sz w:val="14"/>
                      <w:szCs w:val="14"/>
                    </w:rPr>
                    <w:t>,00</w:t>
                  </w:r>
                </w:p>
              </w:tc>
              <w:tc>
                <w:tcPr>
                  <w:tcW w:w="448" w:type="pct"/>
                  <w:vAlign w:val="center"/>
                </w:tcPr>
                <w:p w:rsidR="00AE1C3D" w:rsidRPr="001A2662" w:rsidRDefault="00AE1C3D" w:rsidP="00AE1C3D">
                  <w:pPr>
                    <w:jc w:val="right"/>
                    <w:rPr>
                      <w:sz w:val="14"/>
                      <w:szCs w:val="14"/>
                    </w:rPr>
                  </w:pPr>
                  <w:r w:rsidRPr="001A2662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439" w:type="pct"/>
                  <w:vAlign w:val="center"/>
                </w:tcPr>
                <w:p w:rsidR="00AE1C3D" w:rsidRPr="001A2662" w:rsidRDefault="00AE1C3D" w:rsidP="00AE1C3D">
                  <w:pPr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438" w:type="pct"/>
                  <w:vAlign w:val="center"/>
                </w:tcPr>
                <w:p w:rsidR="00AE1C3D" w:rsidRPr="001A2662" w:rsidRDefault="00AE1C3D" w:rsidP="00AE1C3D">
                  <w:pPr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0,00</w:t>
                  </w:r>
                </w:p>
              </w:tc>
            </w:tr>
          </w:tbl>
          <w:p w:rsidR="00AD51AA" w:rsidRPr="00A12F0F" w:rsidRDefault="00AD51AA" w:rsidP="00CF1355">
            <w:pPr>
              <w:pStyle w:val="ae"/>
              <w:spacing w:before="0"/>
              <w:ind w:left="357"/>
              <w:jc w:val="both"/>
            </w:pPr>
          </w:p>
        </w:tc>
      </w:tr>
      <w:tr w:rsidR="00AD51AA" w:rsidRPr="00A12F0F" w:rsidTr="00F52925">
        <w:trPr>
          <w:jc w:val="center"/>
        </w:trPr>
        <w:tc>
          <w:tcPr>
            <w:tcW w:w="1983" w:type="dxa"/>
          </w:tcPr>
          <w:p w:rsidR="00AD51AA" w:rsidRPr="00A12F0F" w:rsidRDefault="00AD51AA" w:rsidP="00CF1355">
            <w:pPr>
              <w:tabs>
                <w:tab w:val="left" w:pos="0"/>
              </w:tabs>
              <w:contextualSpacing/>
            </w:pPr>
            <w:r w:rsidRPr="00A12F0F">
              <w:t>Ожидаемые результаты реализации</w:t>
            </w:r>
          </w:p>
          <w:p w:rsidR="00AD51AA" w:rsidRPr="00A12F0F" w:rsidRDefault="00AD51AA" w:rsidP="00CF1355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12F0F">
              <w:lastRenderedPageBreak/>
              <w:t>подпрограммы</w:t>
            </w:r>
          </w:p>
          <w:p w:rsidR="00AD51AA" w:rsidRPr="00A12F0F" w:rsidRDefault="00AD51AA" w:rsidP="00CF1355">
            <w:pPr>
              <w:tabs>
                <w:tab w:val="left" w:pos="0"/>
              </w:tabs>
              <w:contextualSpacing/>
              <w:jc w:val="both"/>
            </w:pPr>
          </w:p>
        </w:tc>
        <w:tc>
          <w:tcPr>
            <w:tcW w:w="7480" w:type="dxa"/>
          </w:tcPr>
          <w:p w:rsidR="00AD51AA" w:rsidRPr="00A12F0F" w:rsidRDefault="00AD51AA" w:rsidP="00CF1355">
            <w:pPr>
              <w:jc w:val="both"/>
            </w:pPr>
            <w:r w:rsidRPr="00A12F0F">
              <w:lastRenderedPageBreak/>
              <w:t>В результате реализации подпрограммы к 202</w:t>
            </w:r>
            <w:r w:rsidR="00BC54DD">
              <w:t>7</w:t>
            </w:r>
            <w:r w:rsidRPr="00A12F0F">
              <w:t xml:space="preserve"> году ожидается:</w:t>
            </w:r>
          </w:p>
          <w:p w:rsidR="00AD51AA" w:rsidRPr="00A12F0F" w:rsidRDefault="00780386" w:rsidP="001132BD">
            <w:pPr>
              <w:pStyle w:val="ae"/>
              <w:spacing w:before="0"/>
              <w:ind w:left="0"/>
              <w:jc w:val="both"/>
            </w:pPr>
            <w:r>
              <w:t xml:space="preserve">- </w:t>
            </w:r>
            <w:r w:rsidR="00AD51AA" w:rsidRPr="00A12F0F">
              <w:t xml:space="preserve">Увеличение числа посетителей музея </w:t>
            </w:r>
            <w:r>
              <w:t>(в музее и вне музея)</w:t>
            </w:r>
            <w:r w:rsidR="00B57874">
              <w:t xml:space="preserve"> с учетом посетителей культурно-образовательных мероприятия</w:t>
            </w:r>
            <w:r w:rsidR="00AD51AA" w:rsidRPr="00A12F0F">
              <w:t xml:space="preserve"> на</w:t>
            </w:r>
            <w:r w:rsidR="00B57874">
              <w:t xml:space="preserve"> </w:t>
            </w:r>
            <w:r w:rsidR="00AD51AA" w:rsidRPr="00A12F0F">
              <w:t>1</w:t>
            </w:r>
            <w:r>
              <w:t>5,8</w:t>
            </w:r>
            <w:r w:rsidR="00AD51AA" w:rsidRPr="00A12F0F">
              <w:t xml:space="preserve"> %;</w:t>
            </w:r>
          </w:p>
          <w:p w:rsidR="00AD51AA" w:rsidRPr="00A12F0F" w:rsidRDefault="00780386" w:rsidP="001132BD">
            <w:pPr>
              <w:pStyle w:val="ae"/>
              <w:spacing w:before="0"/>
              <w:ind w:left="0"/>
              <w:jc w:val="both"/>
            </w:pPr>
            <w:r>
              <w:lastRenderedPageBreak/>
              <w:t xml:space="preserve">- </w:t>
            </w:r>
            <w:r w:rsidR="00AD51AA" w:rsidRPr="00A12F0F">
              <w:t>Увеличение общего количества экспонатов музейног</w:t>
            </w:r>
            <w:r w:rsidR="003A19DB" w:rsidRPr="00A12F0F">
              <w:t xml:space="preserve">о фонда </w:t>
            </w:r>
            <w:proofErr w:type="gramStart"/>
            <w:r w:rsidR="003A19DB" w:rsidRPr="00A12F0F">
              <w:t>до  6</w:t>
            </w:r>
            <w:r w:rsidR="003F6B5C">
              <w:t>300</w:t>
            </w:r>
            <w:proofErr w:type="gramEnd"/>
            <w:r w:rsidR="00AD51AA" w:rsidRPr="00A12F0F">
              <w:t xml:space="preserve"> единиц;</w:t>
            </w:r>
          </w:p>
          <w:p w:rsidR="00AD51AA" w:rsidRPr="00A12F0F" w:rsidRDefault="00780386" w:rsidP="001132BD">
            <w:pPr>
              <w:pStyle w:val="ae"/>
              <w:spacing w:before="0"/>
              <w:ind w:left="0"/>
              <w:jc w:val="both"/>
            </w:pPr>
            <w:r>
              <w:t xml:space="preserve">- </w:t>
            </w:r>
            <w:r w:rsidR="00AD51AA" w:rsidRPr="00A12F0F">
              <w:t>Увеличение доли экспонируемых музейных предметов до 2</w:t>
            </w:r>
            <w:r>
              <w:t>1</w:t>
            </w:r>
            <w:r w:rsidR="00AD51AA" w:rsidRPr="00A12F0F">
              <w:t xml:space="preserve"> %;</w:t>
            </w:r>
          </w:p>
          <w:p w:rsidR="00AD51AA" w:rsidRPr="00A12F0F" w:rsidRDefault="00780386" w:rsidP="005F489D">
            <w:pPr>
              <w:pStyle w:val="ae"/>
              <w:spacing w:before="0"/>
              <w:ind w:left="0"/>
              <w:jc w:val="both"/>
            </w:pPr>
            <w:r>
              <w:t xml:space="preserve">- </w:t>
            </w:r>
            <w:r w:rsidR="00AD51AA" w:rsidRPr="00A12F0F">
              <w:t xml:space="preserve">Увеличение количества проводимых экскурсий на </w:t>
            </w:r>
            <w:r w:rsidR="003F6B5C">
              <w:t>32,1</w:t>
            </w:r>
            <w:r w:rsidR="00AD51AA" w:rsidRPr="00A12F0F">
              <w:t xml:space="preserve"> %.</w:t>
            </w:r>
          </w:p>
        </w:tc>
      </w:tr>
      <w:tr w:rsidR="00AD51AA" w:rsidRPr="00A12F0F" w:rsidTr="00F52925">
        <w:trPr>
          <w:jc w:val="center"/>
        </w:trPr>
        <w:tc>
          <w:tcPr>
            <w:tcW w:w="1983" w:type="dxa"/>
          </w:tcPr>
          <w:p w:rsidR="00AD51AA" w:rsidRPr="00A12F0F" w:rsidRDefault="00AD51AA" w:rsidP="00CF1355">
            <w:r w:rsidRPr="00A12F0F">
              <w:lastRenderedPageBreak/>
              <w:t>Система управления и контроля муниципальной программы</w:t>
            </w:r>
          </w:p>
        </w:tc>
        <w:tc>
          <w:tcPr>
            <w:tcW w:w="7480" w:type="dxa"/>
          </w:tcPr>
          <w:p w:rsidR="00AD51AA" w:rsidRPr="00A12F0F" w:rsidRDefault="00AD51AA" w:rsidP="00CF1355">
            <w:pPr>
              <w:jc w:val="both"/>
            </w:pPr>
            <w:r w:rsidRPr="00A12F0F">
              <w:t xml:space="preserve">Координацию и организацию исполнения мероприятий подпрограммы осуществляет «Управление по развитию культурной сферы и библиотечного обслуживания» </w:t>
            </w:r>
            <w:proofErr w:type="spellStart"/>
            <w:r w:rsidRPr="00A12F0F">
              <w:t>Зиминского</w:t>
            </w:r>
            <w:proofErr w:type="spellEnd"/>
            <w:r w:rsidRPr="00A12F0F">
              <w:t xml:space="preserve"> городского муниципального образования.</w:t>
            </w:r>
          </w:p>
          <w:p w:rsidR="00AD51AA" w:rsidRPr="00A12F0F" w:rsidRDefault="00AD51AA" w:rsidP="001132BD">
            <w:pPr>
              <w:jc w:val="both"/>
            </w:pPr>
          </w:p>
        </w:tc>
      </w:tr>
    </w:tbl>
    <w:p w:rsidR="00AD51AA" w:rsidRPr="00A12F0F" w:rsidRDefault="001132BD" w:rsidP="001132BD">
      <w:pPr>
        <w:pStyle w:val="2"/>
        <w:keepNext/>
        <w:spacing w:before="240" w:beforeAutospacing="0" w:after="0" w:afterAutospacing="0"/>
        <w:ind w:left="284"/>
        <w:jc w:val="center"/>
        <w:rPr>
          <w:sz w:val="24"/>
          <w:szCs w:val="24"/>
        </w:rPr>
      </w:pPr>
      <w:r w:rsidRPr="00A12F0F">
        <w:rPr>
          <w:sz w:val="24"/>
          <w:szCs w:val="24"/>
        </w:rPr>
        <w:t>12.3.2</w:t>
      </w:r>
      <w:r w:rsidR="00AD51AA" w:rsidRPr="00A12F0F">
        <w:rPr>
          <w:sz w:val="24"/>
          <w:szCs w:val="24"/>
        </w:rPr>
        <w:t xml:space="preserve"> Характеристика текущего состояния сферы реализации подпрограммы</w:t>
      </w:r>
    </w:p>
    <w:p w:rsidR="00AD51AA" w:rsidRDefault="00AD51AA" w:rsidP="00AD51AA">
      <w:pPr>
        <w:pStyle w:val="2"/>
        <w:keepNext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A12F0F">
        <w:rPr>
          <w:b w:val="0"/>
          <w:sz w:val="24"/>
          <w:szCs w:val="24"/>
        </w:rPr>
        <w:t xml:space="preserve">     </w:t>
      </w:r>
    </w:p>
    <w:p w:rsidR="00DB1EB2" w:rsidRPr="008A6080" w:rsidRDefault="00F20A52" w:rsidP="00F20A52">
      <w:pPr>
        <w:pStyle w:val="18"/>
        <w:ind w:firstLine="567"/>
        <w:jc w:val="both"/>
        <w:rPr>
          <w:rFonts w:ascii="Times New Roman" w:hAnsi="Times New Roman"/>
          <w:sz w:val="24"/>
          <w:szCs w:val="24"/>
        </w:rPr>
      </w:pPr>
      <w:r w:rsidRPr="008A6080">
        <w:rPr>
          <w:rFonts w:ascii="Times New Roman" w:hAnsi="Times New Roman"/>
          <w:sz w:val="24"/>
          <w:szCs w:val="24"/>
        </w:rPr>
        <w:t xml:space="preserve">Современный музей - это </w:t>
      </w:r>
      <w:r w:rsidR="00DB1EB2" w:rsidRPr="008A6080">
        <w:rPr>
          <w:rFonts w:ascii="Times New Roman" w:hAnsi="Times New Roman"/>
          <w:sz w:val="24"/>
          <w:szCs w:val="24"/>
        </w:rPr>
        <w:t>«</w:t>
      </w:r>
      <w:r w:rsidRPr="008A6080">
        <w:rPr>
          <w:rFonts w:ascii="Times New Roman" w:hAnsi="Times New Roman"/>
          <w:sz w:val="24"/>
          <w:szCs w:val="24"/>
        </w:rPr>
        <w:t>точка» встречи множества интересов, взглядов на мир, общество, историю прошлого и свое будущее. Именно поэтому он занимает важнейшее место в процессах преобразования культурной среды города.</w:t>
      </w:r>
    </w:p>
    <w:p w:rsidR="008A6080" w:rsidRPr="008A6080" w:rsidRDefault="008A6080" w:rsidP="008A6080">
      <w:pPr>
        <w:shd w:val="clear" w:color="auto" w:fill="FFFFFF"/>
        <w:jc w:val="both"/>
      </w:pPr>
      <w:r w:rsidRPr="008A6080">
        <w:tab/>
        <w:t>В 2023 году в результате реализации Инициативных проектов у Историко-краеведческого музея появилась благоустроенная территория для культурного отдыха горожан, что позволит проводить мероприятия в летний период на открытой площадке и увеличить количество посещений музея.</w:t>
      </w:r>
    </w:p>
    <w:p w:rsidR="008A6080" w:rsidRPr="008A6080" w:rsidRDefault="008A6080" w:rsidP="008A6080">
      <w:pPr>
        <w:pStyle w:val="18"/>
        <w:ind w:firstLine="567"/>
        <w:jc w:val="both"/>
        <w:rPr>
          <w:rFonts w:ascii="Times New Roman" w:hAnsi="Times New Roman"/>
          <w:sz w:val="24"/>
          <w:szCs w:val="24"/>
        </w:rPr>
      </w:pPr>
      <w:r w:rsidRPr="008A6080">
        <w:rPr>
          <w:rFonts w:ascii="Times New Roman" w:hAnsi="Times New Roman"/>
          <w:sz w:val="24"/>
          <w:szCs w:val="24"/>
        </w:rPr>
        <w:t xml:space="preserve">Ведется работа на территории Дома-музея поэзии по строительству библиотеки, которая станет частью библиотечно-музейного комплекса «Сибирская порода». Здесь будут собраны лучшие произведения писателей Иркутской области, благоустроена прилегающая территория, место для проведения литературных мероприятий, творческих встреч на свежем воздухе, будут устроены арт-объекты и лавочки для отдыха горожан, </w:t>
      </w:r>
      <w:r w:rsidRPr="008A6080">
        <w:rPr>
          <w:rFonts w:ascii="Times New Roman" w:hAnsi="Times New Roman"/>
          <w:sz w:val="24"/>
          <w:szCs w:val="24"/>
          <w:shd w:val="clear" w:color="auto" w:fill="FFFFFF"/>
        </w:rPr>
        <w:t>что позволит увеличить туристической поток в наш город, расширить возможности для популяризации жизни и творчества нашего знаменитого земляка Евгения Евтушенко</w:t>
      </w:r>
      <w:r w:rsidRPr="008A6080">
        <w:rPr>
          <w:rFonts w:ascii="Segoe UI" w:hAnsi="Segoe UI" w:cs="Segoe UI"/>
          <w:shd w:val="clear" w:color="auto" w:fill="FFFFFF"/>
        </w:rPr>
        <w:t>.</w:t>
      </w:r>
    </w:p>
    <w:p w:rsidR="008A6080" w:rsidRPr="008A6080" w:rsidRDefault="008A6080" w:rsidP="008A6080">
      <w:pPr>
        <w:shd w:val="clear" w:color="auto" w:fill="FFFFFF"/>
        <w:ind w:firstLine="567"/>
        <w:jc w:val="both"/>
      </w:pPr>
      <w:r w:rsidRPr="008A6080">
        <w:t>Ежегодно  в МБУК «ИКМ» и Доме-музее поэзии проводятся более 25 выставок</w:t>
      </w:r>
      <w:r w:rsidRPr="008A6080">
        <w:rPr>
          <w:rStyle w:val="af9"/>
          <w:b w:val="0"/>
          <w:bdr w:val="none" w:sz="0" w:space="0" w:color="auto" w:frame="1"/>
          <w:shd w:val="clear" w:color="auto" w:fill="FFFFFF"/>
        </w:rPr>
        <w:t xml:space="preserve"> в </w:t>
      </w:r>
      <w:r w:rsidRPr="008A6080">
        <w:rPr>
          <w:bCs/>
        </w:rPr>
        <w:t xml:space="preserve">разных направлениях </w:t>
      </w:r>
      <w:r w:rsidRPr="008A6080">
        <w:rPr>
          <w:shd w:val="clear" w:color="auto" w:fill="FFFFFF"/>
        </w:rPr>
        <w:t>изобразительного, декоративно-прикладного искусства, детского творчества, народных промыслов, национального костюма, художественной литературы и исторических документов. Тематические и выездные выставки готовятся к памятным датам и мероприятиям, проходящих в музеях.</w:t>
      </w:r>
      <w:r w:rsidRPr="008A6080">
        <w:t xml:space="preserve"> </w:t>
      </w:r>
    </w:p>
    <w:p w:rsidR="008A6080" w:rsidRPr="008A6080" w:rsidRDefault="008A6080" w:rsidP="008A6080">
      <w:pPr>
        <w:shd w:val="clear" w:color="auto" w:fill="FFFFFF"/>
        <w:ind w:firstLine="567"/>
        <w:jc w:val="both"/>
      </w:pPr>
      <w:r w:rsidRPr="008A6080">
        <w:t xml:space="preserve">Ежегодно проводятся свыше 300 мероприятий, лекций, экскурсий, литературных гостиных, творческих встреч, часов истории, квестов, </w:t>
      </w:r>
      <w:proofErr w:type="spellStart"/>
      <w:r w:rsidRPr="008A6080">
        <w:t>квиз</w:t>
      </w:r>
      <w:proofErr w:type="spellEnd"/>
      <w:r w:rsidRPr="008A6080">
        <w:t>-турниров, мастер-классов к государственным, профессиональным и народным праздникам, памятным датам и тематическим событиям. Ежегодно музеи участвуют во Всероссийских и международных акциях «Ночь искусств», «Ночь в музее».</w:t>
      </w:r>
    </w:p>
    <w:p w:rsidR="008A6080" w:rsidRPr="008A6080" w:rsidRDefault="008A6080" w:rsidP="008A608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8A6080">
        <w:t xml:space="preserve">В музеях действуют 3 постоянных экспозиции. В МБУК «ИКМ» экспозиция  «История Зимы. События. Люди», где идет описание с 1743 года с начала возникновения станции Зима, до самого основания города, время, захватившее событие гражданской войны, ВОВ и участие в ней </w:t>
      </w:r>
      <w:proofErr w:type="spellStart"/>
      <w:r w:rsidRPr="008A6080">
        <w:t>зиминцев</w:t>
      </w:r>
      <w:proofErr w:type="spellEnd"/>
      <w:r w:rsidRPr="008A6080">
        <w:t xml:space="preserve">. Экспозиция разделена на целевые темы: «Основание Зимы», «Сибирь- край каторги и ссылки», «Зима купеческая», «Русская изба», «Транссибирская магистраль», «Первое революционное движение», «Испытание революцией», «Коллективизация», ««Партия сказала: «Надо!» Комсомол ответил: «Есть!»», «Будь готов! – Всегда готов!», «Всё для фронта! Всё для победы!», «Война. Победа. Память», «В небе фронтовом», «Герои Советского Союза – </w:t>
      </w:r>
      <w:proofErr w:type="spellStart"/>
      <w:r w:rsidRPr="008A6080">
        <w:t>зиминцы</w:t>
      </w:r>
      <w:proofErr w:type="spellEnd"/>
      <w:r w:rsidRPr="008A6080">
        <w:t>», «Предприятия г. Зимы», «</w:t>
      </w:r>
      <w:r w:rsidRPr="008A6080">
        <w:rPr>
          <w:lang w:val="en-US"/>
        </w:rPr>
        <w:t>Z</w:t>
      </w:r>
      <w:proofErr w:type="spellStart"/>
      <w:r w:rsidRPr="008A6080">
        <w:t>аветам</w:t>
      </w:r>
      <w:proofErr w:type="spellEnd"/>
      <w:r w:rsidRPr="008A6080">
        <w:t xml:space="preserve"> </w:t>
      </w:r>
      <w:r w:rsidRPr="008A6080">
        <w:rPr>
          <w:lang w:val="en-US"/>
        </w:rPr>
        <w:t>V</w:t>
      </w:r>
      <w:proofErr w:type="spellStart"/>
      <w:r w:rsidRPr="008A6080">
        <w:t>ерны</w:t>
      </w:r>
      <w:proofErr w:type="spellEnd"/>
      <w:r>
        <w:t>!</w:t>
      </w:r>
      <w:r w:rsidRPr="008A6080">
        <w:t>»</w:t>
      </w:r>
      <w:r>
        <w:t xml:space="preserve"> (посвящена специальной военной операции)</w:t>
      </w:r>
      <w:r w:rsidRPr="008A6080">
        <w:t>.</w:t>
      </w:r>
    </w:p>
    <w:p w:rsidR="008A6080" w:rsidRPr="008A6080" w:rsidRDefault="008A6080" w:rsidP="008A6080">
      <w:pPr>
        <w:shd w:val="clear" w:color="auto" w:fill="FFFFFF"/>
        <w:ind w:firstLine="567"/>
        <w:jc w:val="both"/>
      </w:pPr>
      <w:r w:rsidRPr="008A6080">
        <w:rPr>
          <w:shd w:val="clear" w:color="auto" w:fill="FFFFFF"/>
        </w:rPr>
        <w:t xml:space="preserve">В Доме-музее поэзии экспозиции «Убранство сибирского жилого интерьера середины XX века», </w:t>
      </w:r>
      <w:r w:rsidRPr="008A6080">
        <w:rPr>
          <w:szCs w:val="28"/>
        </w:rPr>
        <w:t>воспроизводящей сибирский быт времен детства Евгения Евтушенко</w:t>
      </w:r>
      <w:r w:rsidRPr="008A6080">
        <w:rPr>
          <w:shd w:val="clear" w:color="auto" w:fill="FFFFFF"/>
        </w:rPr>
        <w:t>, «Поэзия и современность», где собрана уникальная подборка фотографий</w:t>
      </w:r>
      <w:r w:rsidRPr="008A6080">
        <w:t>, отражающих этапы жизни и творчества Евгения Евтушенко, мемориальные вещи и книги с автографами автора</w:t>
      </w:r>
      <w:r w:rsidRPr="008A6080">
        <w:rPr>
          <w:shd w:val="clear" w:color="auto" w:fill="FFFFFF"/>
        </w:rPr>
        <w:t xml:space="preserve">. </w:t>
      </w:r>
    </w:p>
    <w:p w:rsidR="008A6080" w:rsidRPr="008A6080" w:rsidRDefault="008A6080" w:rsidP="008A6080">
      <w:pPr>
        <w:shd w:val="clear" w:color="auto" w:fill="FFFFFF"/>
        <w:ind w:firstLine="567"/>
        <w:jc w:val="both"/>
      </w:pPr>
      <w:r w:rsidRPr="008A6080">
        <w:lastRenderedPageBreak/>
        <w:t>Деятельность МБУК «ИКМ» и Дома-музея поэзии характеризуется, в основном, позитивной динамикой основных показателей. Ежегодно музеи посещают более 9 тысяч человек.</w:t>
      </w:r>
    </w:p>
    <w:p w:rsidR="008A6080" w:rsidRPr="008A6080" w:rsidRDefault="008A6080" w:rsidP="008A6080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8A6080">
        <w:t xml:space="preserve">Создание привлекательного образа музея предполагает наличие современного и интерактивного оборудования, современной мебели, технических средств. </w:t>
      </w:r>
      <w:r w:rsidRPr="008A6080">
        <w:rPr>
          <w:rFonts w:eastAsia="Calibri"/>
          <w:lang w:eastAsia="en-US"/>
        </w:rPr>
        <w:t>Сегодня остро стоит вопрос о материально-технической базе музеев, их адаптации для инвалидов и других маломобильных групп населения.</w:t>
      </w:r>
    </w:p>
    <w:p w:rsidR="008A6080" w:rsidRPr="008A6080" w:rsidRDefault="008A6080" w:rsidP="008A6080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8A6080">
        <w:rPr>
          <w:rFonts w:eastAsia="Calibri"/>
          <w:lang w:eastAsia="en-US"/>
        </w:rPr>
        <w:t>В МБУК «ИКМ» нет достаточного количества специальных витрин, необходимых для экспонирования особо ценных экспонатов, отсутствует система видеонаблюдения.</w:t>
      </w:r>
    </w:p>
    <w:p w:rsidR="008A6080" w:rsidRPr="008A6080" w:rsidRDefault="008A6080" w:rsidP="008A6080">
      <w:pPr>
        <w:autoSpaceDE w:val="0"/>
        <w:autoSpaceDN w:val="0"/>
        <w:adjustRightInd w:val="0"/>
        <w:ind w:firstLine="567"/>
        <w:jc w:val="both"/>
      </w:pPr>
      <w:r w:rsidRPr="008A6080">
        <w:rPr>
          <w:rFonts w:eastAsia="Calibri"/>
          <w:lang w:eastAsia="en-US"/>
        </w:rPr>
        <w:t>Одной из задач музея является обновление и пополнение музейного фонда, для этого необходимо выделение средств на закупку предметов изобразительного, декоративно-прикладного искусства, антиквариата и чучел зверей, а также реставрации уже имеющихся музейных предметов, недостаточно площади для фондохранилищ.</w:t>
      </w:r>
      <w:r w:rsidRPr="008A6080">
        <w:rPr>
          <w:shd w:val="clear" w:color="auto" w:fill="FFFFFF"/>
        </w:rPr>
        <w:t xml:space="preserve"> Условия хранения музейных фондов не соответствуют требуемым стандартам.  В течение уже нескольких лет большая часть фонда хранится в неизолированных витринах, что приводит к порче экспонатов. </w:t>
      </w:r>
      <w:r w:rsidRPr="008A6080">
        <w:t>На сегодняшний день музей имеет 6</w:t>
      </w:r>
      <w:r w:rsidR="00E46C60">
        <w:t>240</w:t>
      </w:r>
      <w:r w:rsidRPr="008A6080">
        <w:t xml:space="preserve"> единиц хранения основного и научно-вспомогательного фонда. Продолжается работа по внесению данных в Государственный каталог Музейного фонда Российской Федерации. </w:t>
      </w:r>
    </w:p>
    <w:p w:rsidR="008A6080" w:rsidRDefault="008A6080" w:rsidP="008A6080">
      <w:pPr>
        <w:autoSpaceDE w:val="0"/>
        <w:autoSpaceDN w:val="0"/>
        <w:adjustRightInd w:val="0"/>
        <w:ind w:firstLine="567"/>
        <w:jc w:val="both"/>
      </w:pPr>
      <w:r w:rsidRPr="008A6080">
        <w:t xml:space="preserve">Пополнение фондов происходит в основном за счет дарения жителями города различных экспонатов. Поэтому пополнение фондов, музейных экспонатов и укрепление материально - технической базы и современного оснащения, является одной из актуальных проблем, эффективное решение которой предполагается программными методами. </w:t>
      </w:r>
    </w:p>
    <w:p w:rsidR="00E46C60" w:rsidRPr="00A12F0F" w:rsidRDefault="00E46C60" w:rsidP="00E46C60">
      <w:pPr>
        <w:shd w:val="clear" w:color="auto" w:fill="FFFFFF"/>
        <w:ind w:firstLine="567"/>
        <w:jc w:val="both"/>
      </w:pPr>
      <w:r>
        <w:t>В 2024 году МБУК «Историко-краеведческий музей» является участником «Инициативных проектов», предоставлены субсидии из областного проекта на реализацию мероприятий по благоустройству территории Парка Победы, реализацию проекта «Сибирская порода в Доме-музее поэзии – приобретена уличная сцена и световая фигура – снежинка – символ города Зимы.</w:t>
      </w:r>
    </w:p>
    <w:p w:rsidR="008A6080" w:rsidRPr="008A6080" w:rsidRDefault="008A6080" w:rsidP="008A6080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8A6080">
        <w:rPr>
          <w:rFonts w:eastAsia="Calibri"/>
          <w:lang w:eastAsia="en-US"/>
        </w:rPr>
        <w:t xml:space="preserve">Программный подход позволит в целом создать условия для широкого внедрения инноваций, повышения доступности музейных услуг в рамках социально-культурного и информационного обеспечения населения города </w:t>
      </w:r>
      <w:r w:rsidRPr="008A6080">
        <w:rPr>
          <w:rFonts w:eastAsia="Calibri"/>
        </w:rPr>
        <w:t>Зима</w:t>
      </w:r>
      <w:r w:rsidRPr="008A6080">
        <w:rPr>
          <w:rFonts w:eastAsia="Calibri"/>
          <w:lang w:eastAsia="en-US"/>
        </w:rPr>
        <w:t>.</w:t>
      </w:r>
    </w:p>
    <w:p w:rsidR="008A6080" w:rsidRPr="008A6080" w:rsidRDefault="008A6080" w:rsidP="008A6080">
      <w:pPr>
        <w:pStyle w:val="2"/>
        <w:keepNext/>
        <w:spacing w:before="240" w:beforeAutospacing="0" w:after="0" w:afterAutospacing="0"/>
        <w:ind w:left="284"/>
        <w:jc w:val="center"/>
        <w:rPr>
          <w:sz w:val="24"/>
          <w:szCs w:val="24"/>
        </w:rPr>
      </w:pPr>
      <w:r w:rsidRPr="008A6080">
        <w:rPr>
          <w:sz w:val="24"/>
          <w:szCs w:val="24"/>
        </w:rPr>
        <w:t>12.3.3 Содержание проблемы и обоснование необходимости ее решения</w:t>
      </w:r>
    </w:p>
    <w:p w:rsidR="008A6080" w:rsidRPr="008A6080" w:rsidRDefault="008A6080" w:rsidP="008A6080">
      <w:pPr>
        <w:pStyle w:val="2"/>
        <w:keepNext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</w:p>
    <w:p w:rsidR="0039121F" w:rsidRDefault="008A6080" w:rsidP="008A6080">
      <w:pPr>
        <w:pStyle w:val="a5"/>
        <w:spacing w:before="0" w:beforeAutospacing="0" w:after="0" w:afterAutospacing="0" w:line="0" w:lineRule="atLeast"/>
        <w:ind w:firstLine="567"/>
        <w:jc w:val="both"/>
        <w:rPr>
          <w:spacing w:val="3"/>
        </w:rPr>
      </w:pPr>
      <w:r w:rsidRPr="008A6080">
        <w:rPr>
          <w:spacing w:val="3"/>
        </w:rPr>
        <w:t xml:space="preserve">Сложилась острая необходимость в обеспечении эффективной организации музейного обслуживания населения, обеспечении сохранности культурных ценностей, находящихся в музеях. </w:t>
      </w:r>
    </w:p>
    <w:p w:rsidR="0039121F" w:rsidRPr="00F20A52" w:rsidRDefault="0039121F" w:rsidP="0039121F">
      <w:pPr>
        <w:pStyle w:val="a5"/>
        <w:spacing w:before="0" w:beforeAutospacing="0" w:after="0" w:afterAutospacing="0" w:line="0" w:lineRule="atLeast"/>
        <w:ind w:firstLine="567"/>
        <w:jc w:val="both"/>
        <w:rPr>
          <w:spacing w:val="3"/>
        </w:rPr>
      </w:pPr>
      <w:r w:rsidRPr="00F20A52">
        <w:rPr>
          <w:spacing w:val="3"/>
        </w:rPr>
        <w:t>В целях увеличения посещаемости музеев необходимо провести  модернизацию экспозиций и внедрение современных технологий для предоставления населению многопрофильного и качественного музейного продукта.</w:t>
      </w:r>
    </w:p>
    <w:p w:rsidR="0039121F" w:rsidRPr="00F20A52" w:rsidRDefault="0039121F" w:rsidP="0039121F">
      <w:pPr>
        <w:pStyle w:val="a5"/>
        <w:spacing w:before="0" w:beforeAutospacing="0" w:after="0" w:afterAutospacing="0" w:line="0" w:lineRule="atLeast"/>
        <w:ind w:firstLine="567"/>
        <w:jc w:val="both"/>
      </w:pPr>
      <w:r w:rsidRPr="00F20A52">
        <w:t>Для создания благоприятных условий для посетителей и сотрудников музеев, необходимо решить проблему улучшения материально – технической базы, точечное вкрапление в экспозиции мультимедийного оборудования, обновлени</w:t>
      </w:r>
      <w:r>
        <w:t>е</w:t>
      </w:r>
      <w:r w:rsidRPr="00F20A52">
        <w:t xml:space="preserve"> мебели, отвечающих на запросы современного посетителя.</w:t>
      </w:r>
    </w:p>
    <w:p w:rsidR="0039121F" w:rsidRPr="00F20A52" w:rsidRDefault="0039121F" w:rsidP="0039121F">
      <w:pPr>
        <w:pStyle w:val="a5"/>
        <w:spacing w:before="0" w:beforeAutospacing="0" w:after="0" w:afterAutospacing="0" w:line="0" w:lineRule="atLeast"/>
        <w:ind w:firstLine="567"/>
        <w:jc w:val="both"/>
      </w:pPr>
      <w:r w:rsidRPr="00F20A52">
        <w:t>Обновление музейных коллекций и приобретение новых экспонатов, позволит поддерживать интерес и привлекать внимание к музейно-выставочной работе учреждений.</w:t>
      </w:r>
    </w:p>
    <w:p w:rsidR="0039121F" w:rsidRPr="00F20A52" w:rsidRDefault="0039121F" w:rsidP="0039121F">
      <w:pPr>
        <w:pStyle w:val="a5"/>
        <w:spacing w:before="0" w:beforeAutospacing="0" w:after="0" w:afterAutospacing="0" w:line="0" w:lineRule="atLeast"/>
        <w:ind w:firstLine="567"/>
        <w:jc w:val="both"/>
      </w:pPr>
      <w:r w:rsidRPr="00F20A52">
        <w:t>Перед музеями главным образом стоит проблема физической сохранности музейных коллекций, требуется реставрация не менее 70% от общего количества музейных предметов.</w:t>
      </w:r>
    </w:p>
    <w:p w:rsidR="0039121F" w:rsidRPr="00F20A52" w:rsidRDefault="0039121F" w:rsidP="0039121F">
      <w:pPr>
        <w:pStyle w:val="a5"/>
        <w:spacing w:before="0" w:beforeAutospacing="0" w:after="0" w:afterAutospacing="0" w:line="0" w:lineRule="atLeast"/>
        <w:ind w:firstLine="567"/>
        <w:jc w:val="both"/>
      </w:pPr>
      <w:r w:rsidRPr="00F20A52">
        <w:t>Согласно требованиям по учету и хранению музейных ценностей необходимо:</w:t>
      </w:r>
    </w:p>
    <w:p w:rsidR="0039121F" w:rsidRPr="00F20A52" w:rsidRDefault="0039121F" w:rsidP="0039121F">
      <w:pPr>
        <w:pStyle w:val="a5"/>
        <w:spacing w:before="0" w:beforeAutospacing="0" w:after="0" w:afterAutospacing="0" w:line="0" w:lineRule="atLeast"/>
        <w:ind w:firstLine="567"/>
        <w:jc w:val="both"/>
      </w:pPr>
      <w:r w:rsidRPr="00F20A52">
        <w:t>- приобрести металлические, застекленные витрины в экспозиционные и выставочные залы;</w:t>
      </w:r>
    </w:p>
    <w:p w:rsidR="0039121F" w:rsidRPr="00F20A52" w:rsidRDefault="0039121F" w:rsidP="0039121F">
      <w:pPr>
        <w:pStyle w:val="a5"/>
        <w:spacing w:before="0" w:beforeAutospacing="0" w:after="0" w:afterAutospacing="0" w:line="0" w:lineRule="atLeast"/>
        <w:ind w:firstLine="567"/>
        <w:jc w:val="both"/>
      </w:pPr>
      <w:r w:rsidRPr="00F20A52">
        <w:t>-приобрести приборы для регистрации температурно-влажностного режима;</w:t>
      </w:r>
    </w:p>
    <w:p w:rsidR="0039121F" w:rsidRPr="00F20A52" w:rsidRDefault="0039121F" w:rsidP="0039121F">
      <w:pPr>
        <w:pStyle w:val="a5"/>
        <w:spacing w:before="0" w:beforeAutospacing="0" w:after="0" w:afterAutospacing="0" w:line="0" w:lineRule="atLeast"/>
        <w:ind w:firstLine="567"/>
        <w:jc w:val="both"/>
      </w:pPr>
      <w:r w:rsidRPr="00F20A52">
        <w:t xml:space="preserve">- установить два рубежа охраны дверей фондохранилища №1 и сейфа к сигнализации. </w:t>
      </w:r>
    </w:p>
    <w:p w:rsidR="0039121F" w:rsidRPr="00F20A52" w:rsidRDefault="0039121F" w:rsidP="0039121F">
      <w:pPr>
        <w:pStyle w:val="a5"/>
        <w:spacing w:before="0" w:beforeAutospacing="0" w:after="0" w:afterAutospacing="0" w:line="0" w:lineRule="atLeast"/>
        <w:ind w:firstLine="567"/>
        <w:jc w:val="both"/>
        <w:rPr>
          <w:spacing w:val="3"/>
        </w:rPr>
      </w:pPr>
      <w:r w:rsidRPr="00F20A52">
        <w:lastRenderedPageBreak/>
        <w:t>Так же, одной из проблем является необходимость приобретения программы «КАМИС» для правильного учета музейного фонда и внесения сведений о музейных предметах в Государственный каталог Музейного фонда Российской Федерации ст. 6 Федерального закона от 26 мая 1996 года № 54-ФЗ «О музейном фонде Российской Федерации и музеях в Российской Федерации».</w:t>
      </w:r>
    </w:p>
    <w:p w:rsidR="0039121F" w:rsidRPr="00F20A52" w:rsidRDefault="0039121F" w:rsidP="0039121F">
      <w:pPr>
        <w:pStyle w:val="a5"/>
        <w:spacing w:before="0" w:beforeAutospacing="0" w:after="0" w:afterAutospacing="0" w:line="0" w:lineRule="atLeast"/>
        <w:ind w:firstLine="567"/>
        <w:jc w:val="both"/>
      </w:pPr>
      <w:r w:rsidRPr="00F20A52">
        <w:t xml:space="preserve">В Доме-музее поэзии требуется установка в выставочном зале рельс для подвеса картин с целью эстетичного размещения экспозиционных выставочных продуктов, замена информационно-выставочных планшетов. Приобретение малых мобильных стендов необходимо для оформления малых выставок для разовых мероприятий. </w:t>
      </w:r>
    </w:p>
    <w:p w:rsidR="0039121F" w:rsidRPr="00F20A52" w:rsidRDefault="0039121F" w:rsidP="0039121F">
      <w:pPr>
        <w:ind w:firstLine="567"/>
        <w:jc w:val="both"/>
      </w:pPr>
      <w:r w:rsidRPr="00F20A52">
        <w:t>На территории Дома-музея поэзии, где идет создание музейно-библиотечного комплекса «Сибирская порода» в связи с расширением и благоустройством территории, необходима установка дополнительного освещения, скамеек, клумб, стилизованных арт-объектов и сцены.</w:t>
      </w:r>
    </w:p>
    <w:p w:rsidR="0039121F" w:rsidRDefault="0039121F" w:rsidP="008A6080">
      <w:pPr>
        <w:pStyle w:val="a5"/>
        <w:spacing w:before="0" w:beforeAutospacing="0" w:after="0" w:afterAutospacing="0" w:line="0" w:lineRule="atLeast"/>
        <w:ind w:firstLine="567"/>
        <w:jc w:val="both"/>
        <w:rPr>
          <w:spacing w:val="3"/>
        </w:rPr>
      </w:pPr>
    </w:p>
    <w:p w:rsidR="00F20A52" w:rsidRDefault="00F20A52" w:rsidP="00F20A52">
      <w:pPr>
        <w:pStyle w:val="1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D51AA" w:rsidRPr="00A12F0F" w:rsidRDefault="00101518" w:rsidP="00101518">
      <w:pPr>
        <w:pStyle w:val="2"/>
        <w:keepNext/>
        <w:spacing w:before="0" w:beforeAutospacing="0" w:after="0" w:afterAutospacing="0"/>
        <w:ind w:left="284"/>
        <w:jc w:val="center"/>
        <w:rPr>
          <w:sz w:val="24"/>
          <w:szCs w:val="24"/>
        </w:rPr>
      </w:pPr>
      <w:r w:rsidRPr="00A12F0F">
        <w:rPr>
          <w:sz w:val="24"/>
          <w:szCs w:val="24"/>
        </w:rPr>
        <w:t>12.3.4</w:t>
      </w:r>
      <w:r w:rsidR="00AD51AA" w:rsidRPr="00A12F0F">
        <w:rPr>
          <w:sz w:val="24"/>
          <w:szCs w:val="24"/>
        </w:rPr>
        <w:t xml:space="preserve"> Цели и задачи подпрограммы</w:t>
      </w:r>
    </w:p>
    <w:p w:rsidR="00AD51AA" w:rsidRPr="00A12F0F" w:rsidRDefault="00AD51AA" w:rsidP="00101518">
      <w:pPr>
        <w:pStyle w:val="ae"/>
        <w:spacing w:before="0"/>
        <w:ind w:left="0" w:firstLine="567"/>
        <w:jc w:val="both"/>
      </w:pPr>
    </w:p>
    <w:p w:rsidR="00AD51AA" w:rsidRPr="00A12F0F" w:rsidRDefault="00AD51AA" w:rsidP="00101518">
      <w:pPr>
        <w:pStyle w:val="ae"/>
        <w:spacing w:before="0"/>
        <w:ind w:left="0" w:firstLine="567"/>
        <w:jc w:val="both"/>
      </w:pPr>
      <w:r w:rsidRPr="00A12F0F">
        <w:t>Главной целью подпрограммы является сохранение культурного и исторического наследия, обеспечение равного доступа населения к культурным ценностям и участию в культурной жизни, реализация творческого потенциала населения города Зимы.</w:t>
      </w:r>
    </w:p>
    <w:p w:rsidR="00AD51AA" w:rsidRPr="00A12F0F" w:rsidRDefault="00AD51AA" w:rsidP="00101518">
      <w:pPr>
        <w:pStyle w:val="ae"/>
        <w:spacing w:before="0"/>
        <w:ind w:left="0" w:firstLine="567"/>
        <w:jc w:val="both"/>
      </w:pPr>
      <w:r w:rsidRPr="00A12F0F">
        <w:t>Для достижения данной цели подпрограммы необходимо решить следующие задачи:</w:t>
      </w:r>
    </w:p>
    <w:p w:rsidR="00AD51AA" w:rsidRPr="00A12F0F" w:rsidRDefault="00AD51AA" w:rsidP="008D2982">
      <w:pPr>
        <w:pStyle w:val="ae"/>
        <w:numPr>
          <w:ilvl w:val="0"/>
          <w:numId w:val="18"/>
        </w:numPr>
        <w:tabs>
          <w:tab w:val="left" w:pos="284"/>
          <w:tab w:val="left" w:pos="426"/>
        </w:tabs>
        <w:spacing w:before="0"/>
        <w:ind w:left="0" w:firstLine="567"/>
        <w:jc w:val="both"/>
      </w:pPr>
      <w:r w:rsidRPr="00A12F0F">
        <w:t xml:space="preserve">Обеспечение максимальной доступности населения к культурным ценностям. </w:t>
      </w:r>
    </w:p>
    <w:p w:rsidR="00AD51AA" w:rsidRPr="00A12F0F" w:rsidRDefault="00AD51AA" w:rsidP="008D2982">
      <w:pPr>
        <w:pStyle w:val="ae"/>
        <w:numPr>
          <w:ilvl w:val="0"/>
          <w:numId w:val="18"/>
        </w:numPr>
        <w:tabs>
          <w:tab w:val="left" w:pos="284"/>
          <w:tab w:val="left" w:pos="426"/>
        </w:tabs>
        <w:spacing w:before="0"/>
        <w:ind w:left="0" w:firstLine="567"/>
        <w:jc w:val="both"/>
      </w:pPr>
      <w:r w:rsidRPr="00A12F0F">
        <w:t>Увеличение количества экспонируемых музейных предметов.</w:t>
      </w:r>
    </w:p>
    <w:p w:rsidR="00AD51AA" w:rsidRPr="00A12F0F" w:rsidRDefault="00AD51AA" w:rsidP="008D2982">
      <w:pPr>
        <w:pStyle w:val="ae"/>
        <w:numPr>
          <w:ilvl w:val="0"/>
          <w:numId w:val="18"/>
        </w:numPr>
        <w:tabs>
          <w:tab w:val="left" w:pos="284"/>
          <w:tab w:val="left" w:pos="426"/>
        </w:tabs>
        <w:spacing w:before="0"/>
        <w:ind w:left="0" w:firstLine="567"/>
        <w:jc w:val="both"/>
      </w:pPr>
      <w:r w:rsidRPr="00A12F0F">
        <w:t>Пополнение музейного фонда, обеспечение его сохранности, безопасности  хранения и обслуживания.</w:t>
      </w:r>
    </w:p>
    <w:p w:rsidR="00AD51AA" w:rsidRPr="00A12F0F" w:rsidRDefault="00AD51AA" w:rsidP="008D2982">
      <w:pPr>
        <w:pStyle w:val="ae"/>
        <w:numPr>
          <w:ilvl w:val="0"/>
          <w:numId w:val="18"/>
        </w:numPr>
        <w:shd w:val="clear" w:color="auto" w:fill="FFFFFF"/>
        <w:ind w:left="0" w:firstLine="567"/>
      </w:pPr>
      <w:r w:rsidRPr="00A12F0F">
        <w:t>Цифровизация услуг и формирование информационного пространства.</w:t>
      </w:r>
    </w:p>
    <w:p w:rsidR="00AD51AA" w:rsidRPr="00A12F0F" w:rsidRDefault="00AD51AA" w:rsidP="008D2982">
      <w:pPr>
        <w:pStyle w:val="ae"/>
        <w:numPr>
          <w:ilvl w:val="0"/>
          <w:numId w:val="18"/>
        </w:numPr>
        <w:tabs>
          <w:tab w:val="left" w:pos="284"/>
          <w:tab w:val="left" w:pos="426"/>
        </w:tabs>
        <w:spacing w:before="0"/>
        <w:ind w:left="0" w:firstLine="567"/>
        <w:jc w:val="both"/>
      </w:pPr>
      <w:r w:rsidRPr="00A12F0F">
        <w:t>Укрепление материально-технической базы музеев, обеспечение их современным оборудованием.</w:t>
      </w:r>
    </w:p>
    <w:p w:rsidR="00AD51AA" w:rsidRPr="00A12F0F" w:rsidRDefault="00AD51AA" w:rsidP="008D2982">
      <w:pPr>
        <w:pStyle w:val="ae"/>
        <w:numPr>
          <w:ilvl w:val="0"/>
          <w:numId w:val="18"/>
        </w:numPr>
        <w:tabs>
          <w:tab w:val="left" w:pos="284"/>
          <w:tab w:val="left" w:pos="426"/>
        </w:tabs>
        <w:spacing w:before="0"/>
        <w:ind w:left="0" w:firstLine="567"/>
        <w:jc w:val="both"/>
      </w:pPr>
      <w:r w:rsidRPr="00A12F0F">
        <w:t>Модернизация и ремонт учреждений.</w:t>
      </w:r>
    </w:p>
    <w:p w:rsidR="00AD51AA" w:rsidRPr="00A12F0F" w:rsidRDefault="00AD51AA" w:rsidP="008D2982">
      <w:pPr>
        <w:pStyle w:val="ae"/>
        <w:numPr>
          <w:ilvl w:val="0"/>
          <w:numId w:val="18"/>
        </w:numPr>
        <w:tabs>
          <w:tab w:val="left" w:pos="284"/>
          <w:tab w:val="left" w:pos="426"/>
        </w:tabs>
        <w:spacing w:before="0"/>
        <w:ind w:left="0" w:firstLine="567"/>
        <w:jc w:val="both"/>
      </w:pPr>
      <w:r w:rsidRPr="00A12F0F">
        <w:t>Развитие кадрового потенциала, привлечение квалифицированных специалистов, а также повышение квалификации сотрудников.</w:t>
      </w:r>
    </w:p>
    <w:p w:rsidR="00AD51AA" w:rsidRPr="00A12F0F" w:rsidRDefault="00AD51AA" w:rsidP="00AD51AA">
      <w:pPr>
        <w:pStyle w:val="ae"/>
        <w:spacing w:before="0"/>
        <w:ind w:left="0"/>
        <w:jc w:val="both"/>
      </w:pPr>
    </w:p>
    <w:p w:rsidR="00D0138A" w:rsidRPr="00A12F0F" w:rsidRDefault="00101518" w:rsidP="006633DB">
      <w:pPr>
        <w:ind w:left="284"/>
        <w:jc w:val="center"/>
        <w:rPr>
          <w:b/>
        </w:rPr>
      </w:pPr>
      <w:r w:rsidRPr="00A12F0F">
        <w:rPr>
          <w:b/>
        </w:rPr>
        <w:t>12.3.5</w:t>
      </w:r>
      <w:r w:rsidR="00AD51AA" w:rsidRPr="00A12F0F">
        <w:rPr>
          <w:b/>
        </w:rPr>
        <w:t xml:space="preserve"> Сроки реализации и ресурсное обеспечение подпрограммы </w:t>
      </w:r>
    </w:p>
    <w:p w:rsidR="00101518" w:rsidRPr="00A12F0F" w:rsidRDefault="006633DB" w:rsidP="00101518">
      <w:pPr>
        <w:pStyle w:val="ae"/>
        <w:spacing w:before="0"/>
        <w:ind w:left="0" w:firstLine="709"/>
        <w:jc w:val="right"/>
        <w:rPr>
          <w:sz w:val="22"/>
          <w:szCs w:val="22"/>
        </w:rPr>
      </w:pPr>
      <w:r w:rsidRPr="00A12F0F">
        <w:rPr>
          <w:sz w:val="22"/>
          <w:szCs w:val="22"/>
        </w:rPr>
        <w:t xml:space="preserve">    </w:t>
      </w:r>
      <w:r w:rsidR="00D0138A" w:rsidRPr="00A12F0F">
        <w:rPr>
          <w:sz w:val="22"/>
          <w:szCs w:val="22"/>
        </w:rPr>
        <w:t xml:space="preserve"> </w:t>
      </w:r>
      <w:r w:rsidR="005D34F2" w:rsidRPr="00A12F0F">
        <w:rPr>
          <w:sz w:val="22"/>
          <w:szCs w:val="22"/>
        </w:rPr>
        <w:t>(</w:t>
      </w:r>
      <w:proofErr w:type="gramStart"/>
      <w:r w:rsidR="005D34F2" w:rsidRPr="00A12F0F">
        <w:rPr>
          <w:sz w:val="22"/>
          <w:szCs w:val="22"/>
        </w:rPr>
        <w:t>тыс.рублей</w:t>
      </w:r>
      <w:proofErr w:type="gramEnd"/>
      <w:r w:rsidR="005D34F2" w:rsidRPr="00A12F0F">
        <w:rPr>
          <w:sz w:val="22"/>
          <w:szCs w:val="22"/>
        </w:rPr>
        <w:t>)</w:t>
      </w:r>
    </w:p>
    <w:tbl>
      <w:tblPr>
        <w:tblpPr w:leftFromText="180" w:rightFromText="180" w:vertAnchor="text" w:horzAnchor="margin" w:tblpX="-459" w:tblpY="81"/>
        <w:tblW w:w="53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1066"/>
        <w:gridCol w:w="932"/>
        <w:gridCol w:w="941"/>
        <w:gridCol w:w="1134"/>
        <w:gridCol w:w="1123"/>
        <w:gridCol w:w="1064"/>
        <w:gridCol w:w="932"/>
        <w:gridCol w:w="932"/>
        <w:gridCol w:w="928"/>
      </w:tblGrid>
      <w:tr w:rsidR="0051714C" w:rsidRPr="001A2662" w:rsidTr="0051714C">
        <w:trPr>
          <w:trHeight w:val="713"/>
        </w:trPr>
        <w:tc>
          <w:tcPr>
            <w:tcW w:w="737" w:type="pct"/>
            <w:shd w:val="clear" w:color="auto" w:fill="auto"/>
            <w:vAlign w:val="center"/>
          </w:tcPr>
          <w:p w:rsidR="0051714C" w:rsidRPr="0051714C" w:rsidRDefault="0051714C" w:rsidP="0051714C">
            <w:pPr>
              <w:pStyle w:val="2"/>
              <w:keepNext/>
              <w:spacing w:before="0" w:beforeAutospacing="0" w:after="0" w:afterAutospacing="0"/>
              <w:jc w:val="center"/>
              <w:rPr>
                <w:b w:val="0"/>
                <w:sz w:val="16"/>
                <w:szCs w:val="16"/>
              </w:rPr>
            </w:pPr>
            <w:r w:rsidRPr="0051714C">
              <w:rPr>
                <w:b w:val="0"/>
                <w:sz w:val="16"/>
                <w:szCs w:val="16"/>
              </w:rPr>
              <w:t>Сроки реализации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51714C" w:rsidRPr="0051714C" w:rsidRDefault="0051714C" w:rsidP="0051714C">
            <w:pPr>
              <w:pStyle w:val="2"/>
              <w:keepNext/>
              <w:spacing w:before="0" w:beforeAutospacing="0" w:after="0" w:afterAutospacing="0"/>
              <w:jc w:val="center"/>
              <w:rPr>
                <w:b w:val="0"/>
                <w:sz w:val="16"/>
                <w:szCs w:val="16"/>
              </w:rPr>
            </w:pPr>
            <w:r w:rsidRPr="0051714C">
              <w:rPr>
                <w:b w:val="0"/>
                <w:sz w:val="16"/>
                <w:szCs w:val="16"/>
              </w:rPr>
              <w:t>Всего по подпрограмме</w:t>
            </w:r>
          </w:p>
        </w:tc>
        <w:tc>
          <w:tcPr>
            <w:tcW w:w="439" w:type="pct"/>
            <w:vAlign w:val="center"/>
          </w:tcPr>
          <w:p w:rsidR="0051714C" w:rsidRPr="0051714C" w:rsidRDefault="0051714C" w:rsidP="0051714C">
            <w:pPr>
              <w:pStyle w:val="2"/>
              <w:keepNext/>
              <w:spacing w:before="0" w:beforeAutospacing="0" w:after="0" w:afterAutospacing="0"/>
              <w:jc w:val="center"/>
              <w:rPr>
                <w:b w:val="0"/>
                <w:sz w:val="16"/>
                <w:szCs w:val="16"/>
              </w:rPr>
            </w:pPr>
            <w:r w:rsidRPr="0051714C">
              <w:rPr>
                <w:b w:val="0"/>
                <w:sz w:val="16"/>
                <w:szCs w:val="16"/>
              </w:rPr>
              <w:t>2020 год</w:t>
            </w:r>
          </w:p>
        </w:tc>
        <w:tc>
          <w:tcPr>
            <w:tcW w:w="443" w:type="pct"/>
            <w:vAlign w:val="center"/>
          </w:tcPr>
          <w:p w:rsidR="0051714C" w:rsidRPr="0051714C" w:rsidRDefault="0051714C" w:rsidP="0051714C">
            <w:pPr>
              <w:pStyle w:val="2"/>
              <w:keepNext/>
              <w:spacing w:before="0" w:beforeAutospacing="0" w:after="0" w:afterAutospacing="0"/>
              <w:jc w:val="center"/>
              <w:rPr>
                <w:b w:val="0"/>
                <w:sz w:val="16"/>
                <w:szCs w:val="16"/>
              </w:rPr>
            </w:pPr>
            <w:r w:rsidRPr="0051714C">
              <w:rPr>
                <w:b w:val="0"/>
                <w:sz w:val="16"/>
                <w:szCs w:val="16"/>
              </w:rPr>
              <w:t>2021 год</w:t>
            </w:r>
          </w:p>
        </w:tc>
        <w:tc>
          <w:tcPr>
            <w:tcW w:w="534" w:type="pct"/>
            <w:vAlign w:val="center"/>
          </w:tcPr>
          <w:p w:rsidR="0051714C" w:rsidRPr="0051714C" w:rsidRDefault="0051714C" w:rsidP="0051714C">
            <w:pPr>
              <w:pStyle w:val="2"/>
              <w:keepNext/>
              <w:spacing w:before="0" w:beforeAutospacing="0" w:after="0" w:afterAutospacing="0"/>
              <w:jc w:val="center"/>
              <w:rPr>
                <w:b w:val="0"/>
                <w:sz w:val="16"/>
                <w:szCs w:val="16"/>
              </w:rPr>
            </w:pPr>
            <w:r w:rsidRPr="0051714C">
              <w:rPr>
                <w:b w:val="0"/>
                <w:sz w:val="16"/>
                <w:szCs w:val="16"/>
              </w:rPr>
              <w:t>2022 год</w:t>
            </w:r>
          </w:p>
        </w:tc>
        <w:tc>
          <w:tcPr>
            <w:tcW w:w="529" w:type="pct"/>
            <w:vAlign w:val="center"/>
          </w:tcPr>
          <w:p w:rsidR="0051714C" w:rsidRPr="0051714C" w:rsidRDefault="0051714C" w:rsidP="0051714C">
            <w:pPr>
              <w:pStyle w:val="2"/>
              <w:keepNext/>
              <w:spacing w:before="0" w:beforeAutospacing="0" w:after="0" w:afterAutospacing="0"/>
              <w:jc w:val="center"/>
              <w:rPr>
                <w:b w:val="0"/>
                <w:sz w:val="16"/>
                <w:szCs w:val="16"/>
              </w:rPr>
            </w:pPr>
            <w:r w:rsidRPr="0051714C">
              <w:rPr>
                <w:b w:val="0"/>
                <w:sz w:val="16"/>
                <w:szCs w:val="16"/>
              </w:rPr>
              <w:t>2023 год</w:t>
            </w:r>
          </w:p>
        </w:tc>
        <w:tc>
          <w:tcPr>
            <w:tcW w:w="501" w:type="pct"/>
            <w:vAlign w:val="center"/>
          </w:tcPr>
          <w:p w:rsidR="0051714C" w:rsidRPr="0051714C" w:rsidRDefault="0051714C" w:rsidP="0051714C">
            <w:pPr>
              <w:pStyle w:val="2"/>
              <w:keepNext/>
              <w:spacing w:before="0" w:beforeAutospacing="0" w:after="0" w:afterAutospacing="0"/>
              <w:jc w:val="center"/>
              <w:rPr>
                <w:b w:val="0"/>
                <w:sz w:val="16"/>
                <w:szCs w:val="16"/>
              </w:rPr>
            </w:pPr>
            <w:r w:rsidRPr="0051714C">
              <w:rPr>
                <w:b w:val="0"/>
                <w:sz w:val="16"/>
                <w:szCs w:val="16"/>
              </w:rPr>
              <w:t>2024 год</w:t>
            </w:r>
          </w:p>
        </w:tc>
        <w:tc>
          <w:tcPr>
            <w:tcW w:w="439" w:type="pct"/>
            <w:vAlign w:val="center"/>
          </w:tcPr>
          <w:p w:rsidR="0051714C" w:rsidRPr="0051714C" w:rsidRDefault="0051714C" w:rsidP="0051714C">
            <w:pPr>
              <w:pStyle w:val="2"/>
              <w:keepNext/>
              <w:spacing w:before="0" w:beforeAutospacing="0" w:after="0" w:afterAutospacing="0"/>
              <w:jc w:val="center"/>
              <w:rPr>
                <w:b w:val="0"/>
                <w:sz w:val="16"/>
                <w:szCs w:val="16"/>
              </w:rPr>
            </w:pPr>
            <w:r w:rsidRPr="0051714C">
              <w:rPr>
                <w:b w:val="0"/>
                <w:sz w:val="16"/>
                <w:szCs w:val="16"/>
              </w:rPr>
              <w:t>2025 год</w:t>
            </w:r>
          </w:p>
        </w:tc>
        <w:tc>
          <w:tcPr>
            <w:tcW w:w="439" w:type="pct"/>
            <w:vAlign w:val="center"/>
          </w:tcPr>
          <w:p w:rsidR="0051714C" w:rsidRPr="0051714C" w:rsidRDefault="0051714C" w:rsidP="0051714C">
            <w:pPr>
              <w:pStyle w:val="2"/>
              <w:keepNext/>
              <w:spacing w:before="0" w:beforeAutospacing="0" w:after="0" w:afterAutospacing="0"/>
              <w:jc w:val="center"/>
              <w:rPr>
                <w:b w:val="0"/>
                <w:sz w:val="16"/>
                <w:szCs w:val="16"/>
              </w:rPr>
            </w:pPr>
            <w:r w:rsidRPr="0051714C">
              <w:rPr>
                <w:b w:val="0"/>
                <w:sz w:val="16"/>
                <w:szCs w:val="16"/>
              </w:rPr>
              <w:t>2026 год</w:t>
            </w:r>
          </w:p>
        </w:tc>
        <w:tc>
          <w:tcPr>
            <w:tcW w:w="437" w:type="pct"/>
            <w:vAlign w:val="center"/>
          </w:tcPr>
          <w:p w:rsidR="0051714C" w:rsidRPr="0051714C" w:rsidRDefault="0051714C" w:rsidP="0051714C">
            <w:pPr>
              <w:pStyle w:val="2"/>
              <w:keepNext/>
              <w:spacing w:before="0" w:beforeAutospacing="0" w:after="0" w:afterAutospacing="0"/>
              <w:jc w:val="center"/>
              <w:rPr>
                <w:b w:val="0"/>
                <w:sz w:val="16"/>
                <w:szCs w:val="16"/>
              </w:rPr>
            </w:pPr>
            <w:r w:rsidRPr="0051714C">
              <w:rPr>
                <w:b w:val="0"/>
                <w:sz w:val="16"/>
                <w:szCs w:val="16"/>
              </w:rPr>
              <w:t>2027 год</w:t>
            </w:r>
          </w:p>
        </w:tc>
      </w:tr>
      <w:tr w:rsidR="0051714C" w:rsidRPr="00A12F0F" w:rsidTr="0051714C">
        <w:trPr>
          <w:trHeight w:val="581"/>
        </w:trPr>
        <w:tc>
          <w:tcPr>
            <w:tcW w:w="737" w:type="pct"/>
            <w:shd w:val="clear" w:color="auto" w:fill="auto"/>
            <w:vAlign w:val="center"/>
          </w:tcPr>
          <w:p w:rsidR="0051714C" w:rsidRPr="0051714C" w:rsidRDefault="0051714C" w:rsidP="0051714C">
            <w:pPr>
              <w:pStyle w:val="2"/>
              <w:keepNext/>
              <w:spacing w:before="0" w:beforeAutospacing="0" w:after="0" w:afterAutospacing="0"/>
              <w:rPr>
                <w:b w:val="0"/>
                <w:sz w:val="16"/>
                <w:szCs w:val="16"/>
              </w:rPr>
            </w:pPr>
            <w:r w:rsidRPr="0051714C">
              <w:rPr>
                <w:b w:val="0"/>
                <w:sz w:val="16"/>
                <w:szCs w:val="16"/>
              </w:rPr>
              <w:t>Общий объем финансирования, в т.ч.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51714C" w:rsidRPr="0051714C" w:rsidRDefault="0051714C" w:rsidP="0051714C">
            <w:pPr>
              <w:jc w:val="right"/>
              <w:rPr>
                <w:sz w:val="16"/>
                <w:szCs w:val="16"/>
              </w:rPr>
            </w:pPr>
            <w:r w:rsidRPr="0051714C">
              <w:rPr>
                <w:sz w:val="16"/>
                <w:szCs w:val="16"/>
              </w:rPr>
              <w:t>102 519,16</w:t>
            </w:r>
          </w:p>
        </w:tc>
        <w:tc>
          <w:tcPr>
            <w:tcW w:w="439" w:type="pct"/>
            <w:vAlign w:val="center"/>
          </w:tcPr>
          <w:p w:rsidR="0051714C" w:rsidRPr="0051714C" w:rsidRDefault="0051714C" w:rsidP="0051714C">
            <w:pPr>
              <w:jc w:val="right"/>
              <w:rPr>
                <w:sz w:val="16"/>
                <w:szCs w:val="16"/>
              </w:rPr>
            </w:pPr>
            <w:r w:rsidRPr="0051714C">
              <w:rPr>
                <w:sz w:val="16"/>
                <w:szCs w:val="16"/>
              </w:rPr>
              <w:t>30 876,80</w:t>
            </w:r>
          </w:p>
        </w:tc>
        <w:tc>
          <w:tcPr>
            <w:tcW w:w="443" w:type="pct"/>
            <w:vAlign w:val="center"/>
          </w:tcPr>
          <w:p w:rsidR="0051714C" w:rsidRPr="0051714C" w:rsidRDefault="0051714C" w:rsidP="0051714C">
            <w:pPr>
              <w:jc w:val="right"/>
              <w:rPr>
                <w:sz w:val="16"/>
                <w:szCs w:val="16"/>
              </w:rPr>
            </w:pPr>
            <w:r w:rsidRPr="0051714C">
              <w:rPr>
                <w:sz w:val="16"/>
                <w:szCs w:val="16"/>
              </w:rPr>
              <w:t>11 816,20</w:t>
            </w:r>
          </w:p>
        </w:tc>
        <w:tc>
          <w:tcPr>
            <w:tcW w:w="534" w:type="pct"/>
            <w:vAlign w:val="center"/>
          </w:tcPr>
          <w:p w:rsidR="0051714C" w:rsidRPr="0051714C" w:rsidRDefault="0051714C" w:rsidP="0051714C">
            <w:pPr>
              <w:jc w:val="right"/>
              <w:rPr>
                <w:sz w:val="16"/>
                <w:szCs w:val="16"/>
              </w:rPr>
            </w:pPr>
            <w:r w:rsidRPr="0051714C">
              <w:rPr>
                <w:sz w:val="16"/>
                <w:szCs w:val="16"/>
              </w:rPr>
              <w:t>5 787,60</w:t>
            </w:r>
          </w:p>
        </w:tc>
        <w:tc>
          <w:tcPr>
            <w:tcW w:w="529" w:type="pct"/>
            <w:vAlign w:val="center"/>
          </w:tcPr>
          <w:p w:rsidR="0051714C" w:rsidRPr="0051714C" w:rsidRDefault="0051714C" w:rsidP="0051714C">
            <w:pPr>
              <w:jc w:val="right"/>
              <w:rPr>
                <w:sz w:val="16"/>
                <w:szCs w:val="16"/>
              </w:rPr>
            </w:pPr>
            <w:r w:rsidRPr="0051714C">
              <w:rPr>
                <w:sz w:val="16"/>
                <w:szCs w:val="16"/>
              </w:rPr>
              <w:t>5 763,08</w:t>
            </w:r>
          </w:p>
        </w:tc>
        <w:tc>
          <w:tcPr>
            <w:tcW w:w="501" w:type="pct"/>
            <w:vAlign w:val="center"/>
          </w:tcPr>
          <w:p w:rsidR="0051714C" w:rsidRPr="0051714C" w:rsidRDefault="0051714C" w:rsidP="0051714C">
            <w:pPr>
              <w:jc w:val="right"/>
              <w:rPr>
                <w:sz w:val="16"/>
                <w:szCs w:val="16"/>
              </w:rPr>
            </w:pPr>
            <w:r w:rsidRPr="0051714C">
              <w:rPr>
                <w:sz w:val="16"/>
                <w:szCs w:val="16"/>
              </w:rPr>
              <w:t>35 999,48</w:t>
            </w:r>
          </w:p>
        </w:tc>
        <w:tc>
          <w:tcPr>
            <w:tcW w:w="439" w:type="pct"/>
            <w:vAlign w:val="center"/>
          </w:tcPr>
          <w:p w:rsidR="0051714C" w:rsidRPr="0051714C" w:rsidRDefault="0051714C" w:rsidP="0051714C">
            <w:pPr>
              <w:jc w:val="right"/>
              <w:rPr>
                <w:sz w:val="16"/>
                <w:szCs w:val="16"/>
              </w:rPr>
            </w:pPr>
            <w:r w:rsidRPr="0051714C">
              <w:rPr>
                <w:sz w:val="16"/>
                <w:szCs w:val="16"/>
              </w:rPr>
              <w:t>4 092,00</w:t>
            </w:r>
          </w:p>
        </w:tc>
        <w:tc>
          <w:tcPr>
            <w:tcW w:w="439" w:type="pct"/>
            <w:vAlign w:val="center"/>
          </w:tcPr>
          <w:p w:rsidR="0051714C" w:rsidRPr="0051714C" w:rsidRDefault="0051714C" w:rsidP="0051714C">
            <w:pPr>
              <w:jc w:val="right"/>
              <w:rPr>
                <w:sz w:val="16"/>
                <w:szCs w:val="16"/>
              </w:rPr>
            </w:pPr>
            <w:r w:rsidRPr="0051714C">
              <w:rPr>
                <w:sz w:val="16"/>
                <w:szCs w:val="16"/>
              </w:rPr>
              <w:t>4 092,00</w:t>
            </w:r>
          </w:p>
        </w:tc>
        <w:tc>
          <w:tcPr>
            <w:tcW w:w="437" w:type="pct"/>
            <w:vAlign w:val="center"/>
          </w:tcPr>
          <w:p w:rsidR="0051714C" w:rsidRPr="0051714C" w:rsidRDefault="0051714C" w:rsidP="0051714C">
            <w:pPr>
              <w:jc w:val="right"/>
              <w:rPr>
                <w:sz w:val="16"/>
                <w:szCs w:val="16"/>
              </w:rPr>
            </w:pPr>
            <w:r w:rsidRPr="0051714C">
              <w:rPr>
                <w:sz w:val="16"/>
                <w:szCs w:val="16"/>
              </w:rPr>
              <w:t>4 092,00</w:t>
            </w:r>
          </w:p>
        </w:tc>
      </w:tr>
      <w:tr w:rsidR="0051714C" w:rsidRPr="00A12F0F" w:rsidTr="0051714C">
        <w:trPr>
          <w:trHeight w:val="447"/>
        </w:trPr>
        <w:tc>
          <w:tcPr>
            <w:tcW w:w="737" w:type="pct"/>
            <w:shd w:val="clear" w:color="auto" w:fill="auto"/>
            <w:vAlign w:val="center"/>
          </w:tcPr>
          <w:p w:rsidR="0051714C" w:rsidRPr="0051714C" w:rsidRDefault="0051714C" w:rsidP="0051714C">
            <w:pPr>
              <w:pStyle w:val="2"/>
              <w:keepNext/>
              <w:spacing w:before="0" w:beforeAutospacing="0" w:after="0" w:afterAutospacing="0"/>
              <w:rPr>
                <w:b w:val="0"/>
                <w:sz w:val="16"/>
                <w:szCs w:val="16"/>
              </w:rPr>
            </w:pPr>
            <w:r w:rsidRPr="0051714C">
              <w:rPr>
                <w:b w:val="0"/>
                <w:sz w:val="16"/>
                <w:szCs w:val="16"/>
              </w:rPr>
              <w:t>Федеральный бюджет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51714C" w:rsidRPr="0051714C" w:rsidRDefault="0051714C" w:rsidP="0051714C">
            <w:pPr>
              <w:jc w:val="right"/>
              <w:rPr>
                <w:sz w:val="16"/>
                <w:szCs w:val="16"/>
              </w:rPr>
            </w:pPr>
            <w:r w:rsidRPr="0051714C">
              <w:rPr>
                <w:sz w:val="16"/>
                <w:szCs w:val="16"/>
              </w:rPr>
              <w:t>0,00</w:t>
            </w:r>
          </w:p>
        </w:tc>
        <w:tc>
          <w:tcPr>
            <w:tcW w:w="439" w:type="pct"/>
            <w:vAlign w:val="center"/>
          </w:tcPr>
          <w:p w:rsidR="0051714C" w:rsidRPr="0051714C" w:rsidRDefault="0051714C" w:rsidP="0051714C">
            <w:pPr>
              <w:jc w:val="right"/>
              <w:rPr>
                <w:sz w:val="16"/>
                <w:szCs w:val="16"/>
              </w:rPr>
            </w:pPr>
            <w:r w:rsidRPr="0051714C">
              <w:rPr>
                <w:sz w:val="16"/>
                <w:szCs w:val="16"/>
              </w:rPr>
              <w:t>0,00</w:t>
            </w:r>
          </w:p>
        </w:tc>
        <w:tc>
          <w:tcPr>
            <w:tcW w:w="443" w:type="pct"/>
            <w:vAlign w:val="center"/>
          </w:tcPr>
          <w:p w:rsidR="0051714C" w:rsidRPr="0051714C" w:rsidRDefault="0051714C" w:rsidP="0051714C">
            <w:pPr>
              <w:jc w:val="right"/>
              <w:rPr>
                <w:sz w:val="16"/>
                <w:szCs w:val="16"/>
              </w:rPr>
            </w:pPr>
            <w:r w:rsidRPr="0051714C">
              <w:rPr>
                <w:sz w:val="16"/>
                <w:szCs w:val="16"/>
              </w:rPr>
              <w:t>0,00</w:t>
            </w:r>
          </w:p>
        </w:tc>
        <w:tc>
          <w:tcPr>
            <w:tcW w:w="534" w:type="pct"/>
            <w:vAlign w:val="center"/>
          </w:tcPr>
          <w:p w:rsidR="0051714C" w:rsidRPr="0051714C" w:rsidRDefault="0051714C" w:rsidP="0051714C">
            <w:pPr>
              <w:jc w:val="right"/>
              <w:rPr>
                <w:sz w:val="16"/>
                <w:szCs w:val="16"/>
              </w:rPr>
            </w:pPr>
            <w:r w:rsidRPr="0051714C">
              <w:rPr>
                <w:sz w:val="16"/>
                <w:szCs w:val="16"/>
              </w:rPr>
              <w:t>0,00</w:t>
            </w:r>
          </w:p>
        </w:tc>
        <w:tc>
          <w:tcPr>
            <w:tcW w:w="529" w:type="pct"/>
            <w:vAlign w:val="center"/>
          </w:tcPr>
          <w:p w:rsidR="0051714C" w:rsidRPr="0051714C" w:rsidRDefault="0051714C" w:rsidP="0051714C">
            <w:pPr>
              <w:jc w:val="right"/>
              <w:rPr>
                <w:sz w:val="16"/>
                <w:szCs w:val="16"/>
              </w:rPr>
            </w:pPr>
            <w:r w:rsidRPr="0051714C">
              <w:rPr>
                <w:sz w:val="16"/>
                <w:szCs w:val="16"/>
              </w:rPr>
              <w:t>0,00</w:t>
            </w:r>
          </w:p>
        </w:tc>
        <w:tc>
          <w:tcPr>
            <w:tcW w:w="501" w:type="pct"/>
            <w:vAlign w:val="center"/>
          </w:tcPr>
          <w:p w:rsidR="0051714C" w:rsidRPr="0051714C" w:rsidRDefault="0051714C" w:rsidP="0051714C">
            <w:pPr>
              <w:jc w:val="right"/>
              <w:rPr>
                <w:sz w:val="16"/>
                <w:szCs w:val="16"/>
              </w:rPr>
            </w:pPr>
            <w:r w:rsidRPr="0051714C">
              <w:rPr>
                <w:sz w:val="16"/>
                <w:szCs w:val="16"/>
              </w:rPr>
              <w:t>0,00</w:t>
            </w:r>
          </w:p>
        </w:tc>
        <w:tc>
          <w:tcPr>
            <w:tcW w:w="439" w:type="pct"/>
            <w:vAlign w:val="center"/>
          </w:tcPr>
          <w:p w:rsidR="0051714C" w:rsidRPr="0051714C" w:rsidRDefault="0051714C" w:rsidP="0051714C">
            <w:pPr>
              <w:jc w:val="right"/>
              <w:rPr>
                <w:sz w:val="16"/>
                <w:szCs w:val="16"/>
              </w:rPr>
            </w:pPr>
            <w:r w:rsidRPr="0051714C">
              <w:rPr>
                <w:sz w:val="16"/>
                <w:szCs w:val="16"/>
              </w:rPr>
              <w:t>0,00</w:t>
            </w:r>
          </w:p>
        </w:tc>
        <w:tc>
          <w:tcPr>
            <w:tcW w:w="439" w:type="pct"/>
            <w:vAlign w:val="center"/>
          </w:tcPr>
          <w:p w:rsidR="0051714C" w:rsidRPr="0051714C" w:rsidRDefault="0051714C" w:rsidP="0051714C">
            <w:pPr>
              <w:jc w:val="right"/>
              <w:rPr>
                <w:sz w:val="16"/>
                <w:szCs w:val="16"/>
              </w:rPr>
            </w:pPr>
            <w:r w:rsidRPr="0051714C">
              <w:rPr>
                <w:sz w:val="16"/>
                <w:szCs w:val="16"/>
              </w:rPr>
              <w:t>0,00</w:t>
            </w:r>
          </w:p>
        </w:tc>
        <w:tc>
          <w:tcPr>
            <w:tcW w:w="437" w:type="pct"/>
            <w:vAlign w:val="center"/>
          </w:tcPr>
          <w:p w:rsidR="0051714C" w:rsidRPr="0051714C" w:rsidRDefault="0051714C" w:rsidP="0051714C">
            <w:pPr>
              <w:jc w:val="right"/>
              <w:rPr>
                <w:sz w:val="16"/>
                <w:szCs w:val="16"/>
              </w:rPr>
            </w:pPr>
            <w:r w:rsidRPr="0051714C">
              <w:rPr>
                <w:sz w:val="16"/>
                <w:szCs w:val="16"/>
              </w:rPr>
              <w:t>0,00</w:t>
            </w:r>
          </w:p>
        </w:tc>
      </w:tr>
      <w:tr w:rsidR="0051714C" w:rsidRPr="00A12F0F" w:rsidTr="0051714C">
        <w:trPr>
          <w:trHeight w:val="476"/>
        </w:trPr>
        <w:tc>
          <w:tcPr>
            <w:tcW w:w="737" w:type="pct"/>
            <w:shd w:val="clear" w:color="auto" w:fill="auto"/>
            <w:vAlign w:val="center"/>
          </w:tcPr>
          <w:p w:rsidR="0051714C" w:rsidRPr="0051714C" w:rsidRDefault="0051714C" w:rsidP="0051714C">
            <w:pPr>
              <w:pStyle w:val="2"/>
              <w:keepNext/>
              <w:spacing w:before="0" w:beforeAutospacing="0" w:after="0" w:afterAutospacing="0"/>
              <w:rPr>
                <w:b w:val="0"/>
                <w:sz w:val="16"/>
                <w:szCs w:val="16"/>
              </w:rPr>
            </w:pPr>
            <w:r w:rsidRPr="0051714C">
              <w:rPr>
                <w:b w:val="0"/>
                <w:sz w:val="16"/>
                <w:szCs w:val="16"/>
              </w:rPr>
              <w:t>Областной бюджет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51714C" w:rsidRPr="0051714C" w:rsidRDefault="0051714C" w:rsidP="0051714C">
            <w:pPr>
              <w:jc w:val="right"/>
              <w:rPr>
                <w:sz w:val="16"/>
                <w:szCs w:val="16"/>
              </w:rPr>
            </w:pPr>
            <w:r w:rsidRPr="0051714C">
              <w:rPr>
                <w:sz w:val="16"/>
                <w:szCs w:val="16"/>
              </w:rPr>
              <w:t>49 094,20</w:t>
            </w:r>
          </w:p>
        </w:tc>
        <w:tc>
          <w:tcPr>
            <w:tcW w:w="439" w:type="pct"/>
            <w:vAlign w:val="center"/>
          </w:tcPr>
          <w:p w:rsidR="0051714C" w:rsidRPr="0051714C" w:rsidRDefault="0051714C" w:rsidP="0051714C">
            <w:pPr>
              <w:jc w:val="right"/>
              <w:rPr>
                <w:sz w:val="16"/>
                <w:szCs w:val="16"/>
              </w:rPr>
            </w:pPr>
            <w:r w:rsidRPr="0051714C">
              <w:rPr>
                <w:sz w:val="16"/>
                <w:szCs w:val="16"/>
              </w:rPr>
              <w:t>23 363,60</w:t>
            </w:r>
          </w:p>
        </w:tc>
        <w:tc>
          <w:tcPr>
            <w:tcW w:w="443" w:type="pct"/>
            <w:vAlign w:val="center"/>
          </w:tcPr>
          <w:p w:rsidR="0051714C" w:rsidRPr="0051714C" w:rsidRDefault="0051714C" w:rsidP="0051714C">
            <w:pPr>
              <w:jc w:val="right"/>
              <w:rPr>
                <w:sz w:val="16"/>
                <w:szCs w:val="16"/>
              </w:rPr>
            </w:pPr>
            <w:r w:rsidRPr="0051714C">
              <w:rPr>
                <w:sz w:val="16"/>
                <w:szCs w:val="16"/>
              </w:rPr>
              <w:t>0,00</w:t>
            </w:r>
          </w:p>
        </w:tc>
        <w:tc>
          <w:tcPr>
            <w:tcW w:w="534" w:type="pct"/>
            <w:vAlign w:val="center"/>
          </w:tcPr>
          <w:p w:rsidR="0051714C" w:rsidRPr="0051714C" w:rsidRDefault="0051714C" w:rsidP="0051714C">
            <w:pPr>
              <w:jc w:val="right"/>
              <w:rPr>
                <w:sz w:val="16"/>
                <w:szCs w:val="16"/>
              </w:rPr>
            </w:pPr>
            <w:r w:rsidRPr="0051714C">
              <w:rPr>
                <w:sz w:val="16"/>
                <w:szCs w:val="16"/>
              </w:rPr>
              <w:t>0,00</w:t>
            </w:r>
          </w:p>
        </w:tc>
        <w:tc>
          <w:tcPr>
            <w:tcW w:w="529" w:type="pct"/>
            <w:vAlign w:val="center"/>
          </w:tcPr>
          <w:p w:rsidR="0051714C" w:rsidRPr="0051714C" w:rsidRDefault="0051714C" w:rsidP="0051714C">
            <w:pPr>
              <w:jc w:val="right"/>
              <w:rPr>
                <w:sz w:val="16"/>
                <w:szCs w:val="16"/>
              </w:rPr>
            </w:pPr>
            <w:r w:rsidRPr="0051714C">
              <w:rPr>
                <w:sz w:val="16"/>
                <w:szCs w:val="16"/>
              </w:rPr>
              <w:t>0,00</w:t>
            </w:r>
          </w:p>
        </w:tc>
        <w:tc>
          <w:tcPr>
            <w:tcW w:w="501" w:type="pct"/>
            <w:vAlign w:val="center"/>
          </w:tcPr>
          <w:p w:rsidR="0051714C" w:rsidRPr="0051714C" w:rsidRDefault="0051714C" w:rsidP="0051714C">
            <w:pPr>
              <w:jc w:val="right"/>
              <w:rPr>
                <w:sz w:val="16"/>
                <w:szCs w:val="16"/>
              </w:rPr>
            </w:pPr>
            <w:r w:rsidRPr="0051714C">
              <w:rPr>
                <w:sz w:val="16"/>
                <w:szCs w:val="16"/>
              </w:rPr>
              <w:t>25 730,60</w:t>
            </w:r>
          </w:p>
        </w:tc>
        <w:tc>
          <w:tcPr>
            <w:tcW w:w="439" w:type="pct"/>
            <w:vAlign w:val="center"/>
          </w:tcPr>
          <w:p w:rsidR="0051714C" w:rsidRPr="0051714C" w:rsidRDefault="0051714C" w:rsidP="0051714C">
            <w:pPr>
              <w:jc w:val="right"/>
              <w:rPr>
                <w:sz w:val="16"/>
                <w:szCs w:val="16"/>
              </w:rPr>
            </w:pPr>
            <w:r w:rsidRPr="0051714C">
              <w:rPr>
                <w:sz w:val="16"/>
                <w:szCs w:val="16"/>
              </w:rPr>
              <w:t>0,00</w:t>
            </w:r>
          </w:p>
        </w:tc>
        <w:tc>
          <w:tcPr>
            <w:tcW w:w="439" w:type="pct"/>
            <w:vAlign w:val="center"/>
          </w:tcPr>
          <w:p w:rsidR="0051714C" w:rsidRPr="0051714C" w:rsidRDefault="0051714C" w:rsidP="0051714C">
            <w:pPr>
              <w:jc w:val="right"/>
              <w:rPr>
                <w:sz w:val="16"/>
                <w:szCs w:val="16"/>
              </w:rPr>
            </w:pPr>
            <w:r w:rsidRPr="0051714C">
              <w:rPr>
                <w:sz w:val="16"/>
                <w:szCs w:val="16"/>
              </w:rPr>
              <w:t>0,00</w:t>
            </w:r>
          </w:p>
        </w:tc>
        <w:tc>
          <w:tcPr>
            <w:tcW w:w="437" w:type="pct"/>
            <w:vAlign w:val="center"/>
          </w:tcPr>
          <w:p w:rsidR="0051714C" w:rsidRPr="0051714C" w:rsidRDefault="0051714C" w:rsidP="0051714C">
            <w:pPr>
              <w:jc w:val="right"/>
              <w:rPr>
                <w:sz w:val="16"/>
                <w:szCs w:val="16"/>
              </w:rPr>
            </w:pPr>
            <w:r w:rsidRPr="0051714C">
              <w:rPr>
                <w:sz w:val="16"/>
                <w:szCs w:val="16"/>
              </w:rPr>
              <w:t>0,00</w:t>
            </w:r>
          </w:p>
        </w:tc>
      </w:tr>
      <w:tr w:rsidR="0051714C" w:rsidRPr="00A12F0F" w:rsidTr="0051714C">
        <w:trPr>
          <w:trHeight w:val="463"/>
        </w:trPr>
        <w:tc>
          <w:tcPr>
            <w:tcW w:w="737" w:type="pct"/>
            <w:shd w:val="clear" w:color="auto" w:fill="auto"/>
            <w:vAlign w:val="center"/>
          </w:tcPr>
          <w:p w:rsidR="0051714C" w:rsidRPr="0051714C" w:rsidRDefault="0051714C" w:rsidP="0051714C">
            <w:pPr>
              <w:pStyle w:val="2"/>
              <w:keepNext/>
              <w:spacing w:before="0" w:beforeAutospacing="0" w:after="0" w:afterAutospacing="0"/>
              <w:rPr>
                <w:b w:val="0"/>
                <w:sz w:val="16"/>
                <w:szCs w:val="16"/>
              </w:rPr>
            </w:pPr>
            <w:r w:rsidRPr="0051714C">
              <w:rPr>
                <w:b w:val="0"/>
                <w:sz w:val="16"/>
                <w:szCs w:val="16"/>
              </w:rPr>
              <w:t>Местный бюджет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51714C" w:rsidRPr="0051714C" w:rsidRDefault="0051714C" w:rsidP="0051714C">
            <w:pPr>
              <w:jc w:val="right"/>
              <w:rPr>
                <w:sz w:val="16"/>
                <w:szCs w:val="16"/>
              </w:rPr>
            </w:pPr>
            <w:r w:rsidRPr="0051714C">
              <w:rPr>
                <w:sz w:val="16"/>
                <w:szCs w:val="16"/>
              </w:rPr>
              <w:t>51 779,96</w:t>
            </w:r>
          </w:p>
        </w:tc>
        <w:tc>
          <w:tcPr>
            <w:tcW w:w="439" w:type="pct"/>
            <w:vAlign w:val="center"/>
          </w:tcPr>
          <w:p w:rsidR="0051714C" w:rsidRPr="0051714C" w:rsidRDefault="0051714C" w:rsidP="0051714C">
            <w:pPr>
              <w:jc w:val="right"/>
              <w:rPr>
                <w:sz w:val="16"/>
                <w:szCs w:val="16"/>
              </w:rPr>
            </w:pPr>
            <w:r w:rsidRPr="0051714C">
              <w:rPr>
                <w:sz w:val="16"/>
                <w:szCs w:val="16"/>
              </w:rPr>
              <w:t>7 513,20</w:t>
            </w:r>
          </w:p>
        </w:tc>
        <w:tc>
          <w:tcPr>
            <w:tcW w:w="443" w:type="pct"/>
            <w:vAlign w:val="center"/>
          </w:tcPr>
          <w:p w:rsidR="0051714C" w:rsidRPr="0051714C" w:rsidRDefault="0051714C" w:rsidP="0051714C">
            <w:pPr>
              <w:jc w:val="right"/>
              <w:rPr>
                <w:sz w:val="16"/>
                <w:szCs w:val="16"/>
              </w:rPr>
            </w:pPr>
            <w:r w:rsidRPr="0051714C">
              <w:rPr>
                <w:sz w:val="16"/>
                <w:szCs w:val="16"/>
              </w:rPr>
              <w:t>11 816,20</w:t>
            </w:r>
          </w:p>
        </w:tc>
        <w:tc>
          <w:tcPr>
            <w:tcW w:w="534" w:type="pct"/>
            <w:vAlign w:val="center"/>
          </w:tcPr>
          <w:p w:rsidR="0051714C" w:rsidRPr="0051714C" w:rsidRDefault="0051714C" w:rsidP="0051714C">
            <w:pPr>
              <w:jc w:val="right"/>
              <w:rPr>
                <w:sz w:val="16"/>
                <w:szCs w:val="16"/>
              </w:rPr>
            </w:pPr>
            <w:r w:rsidRPr="0051714C">
              <w:rPr>
                <w:sz w:val="16"/>
                <w:szCs w:val="16"/>
              </w:rPr>
              <w:t>5 787,60</w:t>
            </w:r>
          </w:p>
        </w:tc>
        <w:tc>
          <w:tcPr>
            <w:tcW w:w="529" w:type="pct"/>
            <w:vAlign w:val="center"/>
          </w:tcPr>
          <w:p w:rsidR="0051714C" w:rsidRPr="0051714C" w:rsidRDefault="0051714C" w:rsidP="0051714C">
            <w:pPr>
              <w:jc w:val="right"/>
              <w:rPr>
                <w:sz w:val="16"/>
                <w:szCs w:val="16"/>
              </w:rPr>
            </w:pPr>
            <w:r w:rsidRPr="0051714C">
              <w:rPr>
                <w:sz w:val="16"/>
                <w:szCs w:val="16"/>
              </w:rPr>
              <w:t>5 763,08</w:t>
            </w:r>
          </w:p>
        </w:tc>
        <w:tc>
          <w:tcPr>
            <w:tcW w:w="501" w:type="pct"/>
            <w:vAlign w:val="center"/>
          </w:tcPr>
          <w:p w:rsidR="0051714C" w:rsidRPr="0051714C" w:rsidRDefault="0051714C" w:rsidP="0051714C">
            <w:pPr>
              <w:jc w:val="right"/>
              <w:rPr>
                <w:sz w:val="16"/>
                <w:szCs w:val="16"/>
              </w:rPr>
            </w:pPr>
            <w:r w:rsidRPr="0051714C">
              <w:rPr>
                <w:sz w:val="16"/>
                <w:szCs w:val="16"/>
              </w:rPr>
              <w:t>8 623,88</w:t>
            </w:r>
          </w:p>
        </w:tc>
        <w:tc>
          <w:tcPr>
            <w:tcW w:w="439" w:type="pct"/>
            <w:vAlign w:val="center"/>
          </w:tcPr>
          <w:p w:rsidR="0051714C" w:rsidRPr="0051714C" w:rsidRDefault="0051714C" w:rsidP="0051714C">
            <w:pPr>
              <w:jc w:val="right"/>
              <w:rPr>
                <w:sz w:val="16"/>
                <w:szCs w:val="16"/>
              </w:rPr>
            </w:pPr>
            <w:r w:rsidRPr="0051714C">
              <w:rPr>
                <w:sz w:val="16"/>
                <w:szCs w:val="16"/>
              </w:rPr>
              <w:t>4 092,00</w:t>
            </w:r>
          </w:p>
        </w:tc>
        <w:tc>
          <w:tcPr>
            <w:tcW w:w="439" w:type="pct"/>
            <w:vAlign w:val="center"/>
          </w:tcPr>
          <w:p w:rsidR="0051714C" w:rsidRPr="0051714C" w:rsidRDefault="0051714C" w:rsidP="0051714C">
            <w:pPr>
              <w:jc w:val="right"/>
              <w:rPr>
                <w:sz w:val="16"/>
                <w:szCs w:val="16"/>
              </w:rPr>
            </w:pPr>
            <w:r w:rsidRPr="0051714C">
              <w:rPr>
                <w:sz w:val="16"/>
                <w:szCs w:val="16"/>
              </w:rPr>
              <w:t>4 092,00</w:t>
            </w:r>
          </w:p>
        </w:tc>
        <w:tc>
          <w:tcPr>
            <w:tcW w:w="437" w:type="pct"/>
            <w:vAlign w:val="center"/>
          </w:tcPr>
          <w:p w:rsidR="0051714C" w:rsidRPr="0051714C" w:rsidRDefault="0051714C" w:rsidP="0051714C">
            <w:pPr>
              <w:jc w:val="right"/>
              <w:rPr>
                <w:sz w:val="16"/>
                <w:szCs w:val="16"/>
              </w:rPr>
            </w:pPr>
            <w:r w:rsidRPr="0051714C">
              <w:rPr>
                <w:sz w:val="16"/>
                <w:szCs w:val="16"/>
              </w:rPr>
              <w:t>4 092,00</w:t>
            </w:r>
          </w:p>
        </w:tc>
      </w:tr>
      <w:tr w:rsidR="0051714C" w:rsidRPr="00A12F0F" w:rsidTr="0051714C">
        <w:trPr>
          <w:trHeight w:val="476"/>
        </w:trPr>
        <w:tc>
          <w:tcPr>
            <w:tcW w:w="737" w:type="pct"/>
            <w:shd w:val="clear" w:color="auto" w:fill="auto"/>
            <w:vAlign w:val="center"/>
          </w:tcPr>
          <w:p w:rsidR="0051714C" w:rsidRPr="0051714C" w:rsidRDefault="0051714C" w:rsidP="0051714C">
            <w:pPr>
              <w:pStyle w:val="2"/>
              <w:keepNext/>
              <w:spacing w:before="0" w:beforeAutospacing="0" w:after="0" w:afterAutospacing="0"/>
              <w:rPr>
                <w:b w:val="0"/>
                <w:sz w:val="16"/>
                <w:szCs w:val="16"/>
              </w:rPr>
            </w:pPr>
            <w:r w:rsidRPr="0051714C">
              <w:rPr>
                <w:b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51714C" w:rsidRPr="0051714C" w:rsidRDefault="0051714C" w:rsidP="0051714C">
            <w:pPr>
              <w:jc w:val="right"/>
              <w:rPr>
                <w:sz w:val="16"/>
                <w:szCs w:val="16"/>
              </w:rPr>
            </w:pPr>
            <w:r w:rsidRPr="0051714C">
              <w:rPr>
                <w:sz w:val="16"/>
                <w:szCs w:val="16"/>
              </w:rPr>
              <w:t>1 645,00</w:t>
            </w:r>
          </w:p>
        </w:tc>
        <w:tc>
          <w:tcPr>
            <w:tcW w:w="439" w:type="pct"/>
            <w:vAlign w:val="center"/>
          </w:tcPr>
          <w:p w:rsidR="0051714C" w:rsidRPr="0051714C" w:rsidRDefault="0051714C" w:rsidP="0051714C">
            <w:pPr>
              <w:jc w:val="right"/>
              <w:rPr>
                <w:sz w:val="16"/>
                <w:szCs w:val="16"/>
              </w:rPr>
            </w:pPr>
            <w:r w:rsidRPr="0051714C">
              <w:rPr>
                <w:sz w:val="16"/>
                <w:szCs w:val="16"/>
              </w:rPr>
              <w:t>0,00</w:t>
            </w:r>
          </w:p>
        </w:tc>
        <w:tc>
          <w:tcPr>
            <w:tcW w:w="443" w:type="pct"/>
            <w:vAlign w:val="center"/>
          </w:tcPr>
          <w:p w:rsidR="0051714C" w:rsidRPr="0051714C" w:rsidRDefault="0051714C" w:rsidP="0051714C">
            <w:pPr>
              <w:jc w:val="right"/>
              <w:rPr>
                <w:sz w:val="16"/>
                <w:szCs w:val="16"/>
              </w:rPr>
            </w:pPr>
            <w:r w:rsidRPr="0051714C">
              <w:rPr>
                <w:sz w:val="16"/>
                <w:szCs w:val="16"/>
              </w:rPr>
              <w:t>0,00</w:t>
            </w:r>
          </w:p>
        </w:tc>
        <w:tc>
          <w:tcPr>
            <w:tcW w:w="534" w:type="pct"/>
            <w:vAlign w:val="center"/>
          </w:tcPr>
          <w:p w:rsidR="0051714C" w:rsidRPr="0051714C" w:rsidRDefault="0051714C" w:rsidP="0051714C">
            <w:pPr>
              <w:jc w:val="right"/>
              <w:rPr>
                <w:sz w:val="16"/>
                <w:szCs w:val="16"/>
              </w:rPr>
            </w:pPr>
            <w:r w:rsidRPr="0051714C">
              <w:rPr>
                <w:sz w:val="16"/>
                <w:szCs w:val="16"/>
              </w:rPr>
              <w:t>0,00</w:t>
            </w:r>
          </w:p>
        </w:tc>
        <w:tc>
          <w:tcPr>
            <w:tcW w:w="529" w:type="pct"/>
            <w:vAlign w:val="center"/>
          </w:tcPr>
          <w:p w:rsidR="0051714C" w:rsidRPr="0051714C" w:rsidRDefault="0051714C" w:rsidP="0051714C">
            <w:pPr>
              <w:jc w:val="right"/>
              <w:rPr>
                <w:sz w:val="16"/>
                <w:szCs w:val="16"/>
              </w:rPr>
            </w:pPr>
            <w:r w:rsidRPr="0051714C">
              <w:rPr>
                <w:sz w:val="16"/>
                <w:szCs w:val="16"/>
              </w:rPr>
              <w:t>0,00</w:t>
            </w:r>
          </w:p>
        </w:tc>
        <w:tc>
          <w:tcPr>
            <w:tcW w:w="501" w:type="pct"/>
            <w:vAlign w:val="center"/>
          </w:tcPr>
          <w:p w:rsidR="0051714C" w:rsidRPr="0051714C" w:rsidRDefault="0051714C" w:rsidP="0051714C">
            <w:pPr>
              <w:jc w:val="right"/>
              <w:rPr>
                <w:sz w:val="16"/>
                <w:szCs w:val="16"/>
              </w:rPr>
            </w:pPr>
            <w:r w:rsidRPr="0051714C">
              <w:rPr>
                <w:sz w:val="16"/>
                <w:szCs w:val="16"/>
              </w:rPr>
              <w:t>1 645,00</w:t>
            </w:r>
          </w:p>
        </w:tc>
        <w:tc>
          <w:tcPr>
            <w:tcW w:w="439" w:type="pct"/>
            <w:vAlign w:val="center"/>
          </w:tcPr>
          <w:p w:rsidR="0051714C" w:rsidRPr="0051714C" w:rsidRDefault="0051714C" w:rsidP="0051714C">
            <w:pPr>
              <w:jc w:val="right"/>
              <w:rPr>
                <w:sz w:val="16"/>
                <w:szCs w:val="16"/>
              </w:rPr>
            </w:pPr>
            <w:r w:rsidRPr="0051714C">
              <w:rPr>
                <w:sz w:val="16"/>
                <w:szCs w:val="16"/>
              </w:rPr>
              <w:t>0,00</w:t>
            </w:r>
          </w:p>
        </w:tc>
        <w:tc>
          <w:tcPr>
            <w:tcW w:w="439" w:type="pct"/>
            <w:vAlign w:val="center"/>
          </w:tcPr>
          <w:p w:rsidR="0051714C" w:rsidRPr="0051714C" w:rsidRDefault="0051714C" w:rsidP="0051714C">
            <w:pPr>
              <w:jc w:val="right"/>
              <w:rPr>
                <w:sz w:val="16"/>
                <w:szCs w:val="16"/>
              </w:rPr>
            </w:pPr>
            <w:r w:rsidRPr="0051714C">
              <w:rPr>
                <w:sz w:val="16"/>
                <w:szCs w:val="16"/>
              </w:rPr>
              <w:t>0,00</w:t>
            </w:r>
          </w:p>
        </w:tc>
        <w:tc>
          <w:tcPr>
            <w:tcW w:w="437" w:type="pct"/>
            <w:vAlign w:val="center"/>
          </w:tcPr>
          <w:p w:rsidR="0051714C" w:rsidRPr="0051714C" w:rsidRDefault="0051714C" w:rsidP="0051714C">
            <w:pPr>
              <w:jc w:val="right"/>
              <w:rPr>
                <w:sz w:val="16"/>
                <w:szCs w:val="16"/>
              </w:rPr>
            </w:pPr>
            <w:r w:rsidRPr="0051714C">
              <w:rPr>
                <w:sz w:val="16"/>
                <w:szCs w:val="16"/>
              </w:rPr>
              <w:t>0,00</w:t>
            </w:r>
          </w:p>
        </w:tc>
      </w:tr>
    </w:tbl>
    <w:p w:rsidR="00AD51AA" w:rsidRPr="00A12F0F" w:rsidRDefault="00AD51AA" w:rsidP="00AD51AA">
      <w:pPr>
        <w:sectPr w:rsidR="00AD51AA" w:rsidRPr="00A12F0F" w:rsidSect="006E2CD5">
          <w:headerReference w:type="default" r:id="rId18"/>
          <w:footerReference w:type="even" r:id="rId19"/>
          <w:type w:val="nextColumn"/>
          <w:pgSz w:w="11906" w:h="16838"/>
          <w:pgMar w:top="737" w:right="737" w:bottom="737" w:left="1418" w:header="709" w:footer="709" w:gutter="0"/>
          <w:cols w:space="708"/>
          <w:titlePg/>
          <w:docGrid w:linePitch="360"/>
        </w:sectPr>
      </w:pPr>
    </w:p>
    <w:p w:rsidR="00AD51AA" w:rsidRPr="00A12F0F" w:rsidRDefault="00CF1355" w:rsidP="00CF1355">
      <w:pPr>
        <w:pStyle w:val="2"/>
        <w:keepNext/>
        <w:spacing w:before="240" w:beforeAutospacing="0" w:after="0" w:afterAutospacing="0"/>
        <w:jc w:val="center"/>
        <w:rPr>
          <w:sz w:val="24"/>
          <w:szCs w:val="24"/>
        </w:rPr>
      </w:pPr>
      <w:r w:rsidRPr="00A12F0F">
        <w:rPr>
          <w:sz w:val="24"/>
          <w:szCs w:val="24"/>
        </w:rPr>
        <w:lastRenderedPageBreak/>
        <w:t>12</w:t>
      </w:r>
      <w:r w:rsidR="00AD51AA" w:rsidRPr="00A12F0F">
        <w:rPr>
          <w:sz w:val="24"/>
          <w:szCs w:val="24"/>
        </w:rPr>
        <w:t>.3.6 Перечень мероприятий  подпрограммы</w:t>
      </w:r>
    </w:p>
    <w:p w:rsidR="00AD51AA" w:rsidRPr="00A12F0F" w:rsidRDefault="00D0138A" w:rsidP="008B08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13259"/>
        </w:tabs>
        <w:jc w:val="right"/>
        <w:rPr>
          <w:sz w:val="22"/>
          <w:szCs w:val="22"/>
        </w:rPr>
      </w:pPr>
      <w:r w:rsidRPr="00A12F0F">
        <w:rPr>
          <w:sz w:val="22"/>
          <w:szCs w:val="22"/>
        </w:rPr>
        <w:t xml:space="preserve"> </w:t>
      </w:r>
      <w:r w:rsidR="008B089D" w:rsidRPr="00A12F0F">
        <w:rPr>
          <w:sz w:val="22"/>
          <w:szCs w:val="22"/>
        </w:rPr>
        <w:t>(</w:t>
      </w:r>
      <w:proofErr w:type="gramStart"/>
      <w:r w:rsidR="008B089D" w:rsidRPr="00A12F0F">
        <w:rPr>
          <w:sz w:val="22"/>
          <w:szCs w:val="22"/>
        </w:rPr>
        <w:t>тыс.рублей</w:t>
      </w:r>
      <w:proofErr w:type="gramEnd"/>
      <w:r w:rsidR="008B089D" w:rsidRPr="00A12F0F">
        <w:rPr>
          <w:sz w:val="22"/>
          <w:szCs w:val="22"/>
        </w:rPr>
        <w:t>)</w:t>
      </w:r>
    </w:p>
    <w:tbl>
      <w:tblPr>
        <w:tblStyle w:val="111"/>
        <w:tblW w:w="5000" w:type="pct"/>
        <w:tblLayout w:type="fixed"/>
        <w:tblLook w:val="04A0" w:firstRow="1" w:lastRow="0" w:firstColumn="1" w:lastColumn="0" w:noHBand="0" w:noVBand="1"/>
      </w:tblPr>
      <w:tblGrid>
        <w:gridCol w:w="598"/>
        <w:gridCol w:w="2125"/>
        <w:gridCol w:w="1231"/>
        <w:gridCol w:w="1940"/>
        <w:gridCol w:w="1433"/>
        <w:gridCol w:w="2002"/>
        <w:gridCol w:w="1240"/>
        <w:gridCol w:w="1252"/>
        <w:gridCol w:w="1579"/>
        <w:gridCol w:w="1499"/>
      </w:tblGrid>
      <w:tr w:rsidR="00CF1355" w:rsidRPr="00A12F0F" w:rsidTr="00680111">
        <w:trPr>
          <w:trHeight w:val="435"/>
        </w:trPr>
        <w:tc>
          <w:tcPr>
            <w:tcW w:w="201" w:type="pct"/>
            <w:vMerge w:val="restart"/>
            <w:hideMark/>
          </w:tcPr>
          <w:p w:rsidR="00CF1355" w:rsidRPr="00FE3E14" w:rsidRDefault="00CF1355" w:rsidP="00CF1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713" w:type="pct"/>
            <w:vMerge w:val="restart"/>
            <w:hideMark/>
          </w:tcPr>
          <w:p w:rsidR="00CF1355" w:rsidRPr="00FE3E14" w:rsidRDefault="00CF1355" w:rsidP="00CF1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413" w:type="pct"/>
            <w:vMerge w:val="restart"/>
            <w:hideMark/>
          </w:tcPr>
          <w:p w:rsidR="00CF1355" w:rsidRPr="00FE3E14" w:rsidRDefault="00CF1355" w:rsidP="00CF1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  <w:tc>
          <w:tcPr>
            <w:tcW w:w="651" w:type="pct"/>
            <w:vMerge w:val="restart"/>
            <w:hideMark/>
          </w:tcPr>
          <w:p w:rsidR="00CF1355" w:rsidRPr="00FE3E14" w:rsidRDefault="00CF1355" w:rsidP="00CF1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481" w:type="pct"/>
            <w:vMerge w:val="restart"/>
            <w:hideMark/>
          </w:tcPr>
          <w:p w:rsidR="00CF1355" w:rsidRPr="00FE3E14" w:rsidRDefault="00CF1355" w:rsidP="00CF1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672" w:type="pct"/>
            <w:vMerge w:val="restart"/>
            <w:hideMark/>
          </w:tcPr>
          <w:p w:rsidR="00CF1355" w:rsidRPr="00FE3E14" w:rsidRDefault="00CF1355" w:rsidP="00CF1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sz w:val="20"/>
                <w:szCs w:val="20"/>
              </w:rPr>
              <w:t xml:space="preserve">Объем финансирования, всего </w:t>
            </w:r>
          </w:p>
        </w:tc>
        <w:tc>
          <w:tcPr>
            <w:tcW w:w="1869" w:type="pct"/>
            <w:gridSpan w:val="4"/>
            <w:hideMark/>
          </w:tcPr>
          <w:p w:rsidR="00CF1355" w:rsidRPr="00FE3E14" w:rsidRDefault="00CF1355" w:rsidP="00CF1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sz w:val="20"/>
                <w:szCs w:val="20"/>
              </w:rPr>
              <w:t>В т.ч. планируемое привлечение из:</w:t>
            </w:r>
          </w:p>
        </w:tc>
      </w:tr>
      <w:tr w:rsidR="00CF1355" w:rsidRPr="00FE3E14" w:rsidTr="00680111">
        <w:trPr>
          <w:trHeight w:val="553"/>
        </w:trPr>
        <w:tc>
          <w:tcPr>
            <w:tcW w:w="201" w:type="pct"/>
            <w:vMerge/>
            <w:hideMark/>
          </w:tcPr>
          <w:p w:rsidR="00CF1355" w:rsidRPr="00FE3E14" w:rsidRDefault="00CF1355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pct"/>
            <w:vMerge/>
            <w:hideMark/>
          </w:tcPr>
          <w:p w:rsidR="00CF1355" w:rsidRPr="00FE3E14" w:rsidRDefault="00CF1355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hideMark/>
          </w:tcPr>
          <w:p w:rsidR="00CF1355" w:rsidRPr="00FE3E14" w:rsidRDefault="00CF1355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CF1355" w:rsidRPr="00FE3E14" w:rsidRDefault="00CF1355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vMerge/>
            <w:hideMark/>
          </w:tcPr>
          <w:p w:rsidR="00CF1355" w:rsidRPr="00FE3E14" w:rsidRDefault="00CF1355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  <w:vMerge/>
            <w:hideMark/>
          </w:tcPr>
          <w:p w:rsidR="00CF1355" w:rsidRPr="00FE3E14" w:rsidRDefault="00CF1355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pct"/>
            <w:hideMark/>
          </w:tcPr>
          <w:p w:rsidR="00CF1355" w:rsidRPr="00FE3E14" w:rsidRDefault="00CF1355" w:rsidP="00CF1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sz w:val="20"/>
                <w:szCs w:val="20"/>
              </w:rPr>
              <w:t xml:space="preserve">Федерал. бюджета </w:t>
            </w:r>
          </w:p>
        </w:tc>
        <w:tc>
          <w:tcPr>
            <w:tcW w:w="420" w:type="pct"/>
            <w:hideMark/>
          </w:tcPr>
          <w:p w:rsidR="00CF1355" w:rsidRPr="00FE3E14" w:rsidRDefault="00CF1355" w:rsidP="00CF1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sz w:val="20"/>
                <w:szCs w:val="20"/>
              </w:rPr>
              <w:t xml:space="preserve">Обл. бюджета </w:t>
            </w:r>
          </w:p>
        </w:tc>
        <w:tc>
          <w:tcPr>
            <w:tcW w:w="530" w:type="pct"/>
            <w:hideMark/>
          </w:tcPr>
          <w:p w:rsidR="00CF1355" w:rsidRPr="00FE3E14" w:rsidRDefault="00CF1355" w:rsidP="00CF1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sz w:val="20"/>
                <w:szCs w:val="20"/>
              </w:rPr>
              <w:t xml:space="preserve">Мест. бюджета </w:t>
            </w:r>
          </w:p>
        </w:tc>
        <w:tc>
          <w:tcPr>
            <w:tcW w:w="503" w:type="pct"/>
            <w:hideMark/>
          </w:tcPr>
          <w:p w:rsidR="00FE3E14" w:rsidRDefault="00CF1355" w:rsidP="00CF1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3E14">
              <w:rPr>
                <w:rFonts w:ascii="Times New Roman" w:hAnsi="Times New Roman"/>
                <w:sz w:val="20"/>
                <w:szCs w:val="20"/>
              </w:rPr>
              <w:t>Внебюджет</w:t>
            </w:r>
            <w:proofErr w:type="spellEnd"/>
          </w:p>
          <w:p w:rsidR="00CF1355" w:rsidRPr="00FE3E14" w:rsidRDefault="00CF1355" w:rsidP="00CF1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3E14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FE3E14">
              <w:rPr>
                <w:rFonts w:ascii="Times New Roman" w:hAnsi="Times New Roman"/>
                <w:sz w:val="20"/>
                <w:szCs w:val="20"/>
              </w:rPr>
              <w:t xml:space="preserve"> источников</w:t>
            </w:r>
          </w:p>
        </w:tc>
      </w:tr>
      <w:tr w:rsidR="009212BA" w:rsidRPr="00FE3E14" w:rsidTr="000C697B">
        <w:trPr>
          <w:trHeight w:val="315"/>
        </w:trPr>
        <w:tc>
          <w:tcPr>
            <w:tcW w:w="201" w:type="pct"/>
            <w:vMerge w:val="restart"/>
            <w:hideMark/>
          </w:tcPr>
          <w:p w:rsidR="009212BA" w:rsidRPr="00FE3E14" w:rsidRDefault="009212BA" w:rsidP="00F337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  <w:p w:rsidR="009212BA" w:rsidRPr="00FE3E14" w:rsidRDefault="009212BA" w:rsidP="00F3379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6" w:type="pct"/>
            <w:gridSpan w:val="2"/>
            <w:vMerge w:val="restart"/>
            <w:hideMark/>
          </w:tcPr>
          <w:p w:rsidR="009212BA" w:rsidRPr="00FE3E14" w:rsidRDefault="009212BA" w:rsidP="00F3379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3 «Развитие музейного дела»</w:t>
            </w:r>
          </w:p>
          <w:p w:rsidR="009212BA" w:rsidRPr="00FE3E14" w:rsidRDefault="009212BA" w:rsidP="00F3379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212BA" w:rsidRPr="00FE3E14" w:rsidRDefault="009212BA" w:rsidP="00F3379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1" w:type="pct"/>
            <w:vMerge w:val="restart"/>
            <w:hideMark/>
          </w:tcPr>
          <w:p w:rsidR="009212BA" w:rsidRPr="00FE3E14" w:rsidRDefault="009212BA" w:rsidP="00F337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/>
                <w:sz w:val="20"/>
                <w:szCs w:val="20"/>
              </w:rPr>
              <w:t>МБУК «ИКМ»</w:t>
            </w:r>
          </w:p>
        </w:tc>
        <w:tc>
          <w:tcPr>
            <w:tcW w:w="481" w:type="pct"/>
            <w:hideMark/>
          </w:tcPr>
          <w:p w:rsidR="009212BA" w:rsidRPr="00FE3E14" w:rsidRDefault="009212BA" w:rsidP="00F3379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72" w:type="pct"/>
            <w:vAlign w:val="bottom"/>
            <w:hideMark/>
          </w:tcPr>
          <w:p w:rsidR="009212BA" w:rsidRPr="00FE3E14" w:rsidRDefault="009212B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102 519,16</w:t>
            </w:r>
          </w:p>
        </w:tc>
        <w:tc>
          <w:tcPr>
            <w:tcW w:w="416" w:type="pct"/>
            <w:vAlign w:val="bottom"/>
            <w:hideMark/>
          </w:tcPr>
          <w:p w:rsidR="009212BA" w:rsidRPr="00FE3E14" w:rsidRDefault="009212B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9212BA" w:rsidRPr="00FE3E14" w:rsidRDefault="009212B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49 094,20</w:t>
            </w:r>
          </w:p>
        </w:tc>
        <w:tc>
          <w:tcPr>
            <w:tcW w:w="530" w:type="pct"/>
            <w:vAlign w:val="bottom"/>
            <w:hideMark/>
          </w:tcPr>
          <w:p w:rsidR="009212BA" w:rsidRPr="00FE3E14" w:rsidRDefault="009212B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51 779,96</w:t>
            </w:r>
          </w:p>
        </w:tc>
        <w:tc>
          <w:tcPr>
            <w:tcW w:w="503" w:type="pct"/>
            <w:vAlign w:val="bottom"/>
            <w:hideMark/>
          </w:tcPr>
          <w:p w:rsidR="009212BA" w:rsidRPr="00FE3E14" w:rsidRDefault="009212B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1 645,00</w:t>
            </w:r>
          </w:p>
        </w:tc>
      </w:tr>
      <w:tr w:rsidR="009212BA" w:rsidRPr="00FE3E14" w:rsidTr="000C697B">
        <w:trPr>
          <w:trHeight w:val="330"/>
        </w:trPr>
        <w:tc>
          <w:tcPr>
            <w:tcW w:w="201" w:type="pct"/>
            <w:vMerge/>
            <w:hideMark/>
          </w:tcPr>
          <w:p w:rsidR="009212BA" w:rsidRPr="00FE3E14" w:rsidRDefault="009212BA" w:rsidP="00F3379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6" w:type="pct"/>
            <w:gridSpan w:val="2"/>
            <w:vMerge/>
            <w:hideMark/>
          </w:tcPr>
          <w:p w:rsidR="009212BA" w:rsidRPr="00FE3E14" w:rsidRDefault="009212BA" w:rsidP="00F3379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9212BA" w:rsidRPr="00FE3E14" w:rsidRDefault="009212BA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hideMark/>
          </w:tcPr>
          <w:p w:rsidR="009212BA" w:rsidRPr="00FE3E14" w:rsidRDefault="009212BA" w:rsidP="00CF1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72" w:type="pct"/>
            <w:vAlign w:val="bottom"/>
            <w:hideMark/>
          </w:tcPr>
          <w:p w:rsidR="009212BA" w:rsidRPr="00FE3E14" w:rsidRDefault="009212BA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30 876,80</w:t>
            </w:r>
          </w:p>
        </w:tc>
        <w:tc>
          <w:tcPr>
            <w:tcW w:w="416" w:type="pct"/>
            <w:vAlign w:val="bottom"/>
            <w:hideMark/>
          </w:tcPr>
          <w:p w:rsidR="009212BA" w:rsidRPr="00FE3E14" w:rsidRDefault="009212BA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9212BA" w:rsidRPr="00FE3E14" w:rsidRDefault="009212BA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23 363,60</w:t>
            </w:r>
          </w:p>
        </w:tc>
        <w:tc>
          <w:tcPr>
            <w:tcW w:w="530" w:type="pct"/>
            <w:vAlign w:val="bottom"/>
            <w:hideMark/>
          </w:tcPr>
          <w:p w:rsidR="009212BA" w:rsidRPr="00FE3E14" w:rsidRDefault="009212BA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7 513,20</w:t>
            </w:r>
          </w:p>
        </w:tc>
        <w:tc>
          <w:tcPr>
            <w:tcW w:w="503" w:type="pct"/>
            <w:vAlign w:val="bottom"/>
            <w:hideMark/>
          </w:tcPr>
          <w:p w:rsidR="009212BA" w:rsidRPr="00FE3E14" w:rsidRDefault="009212BA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12BA" w:rsidRPr="00FE3E14" w:rsidTr="000C697B">
        <w:trPr>
          <w:trHeight w:val="330"/>
        </w:trPr>
        <w:tc>
          <w:tcPr>
            <w:tcW w:w="201" w:type="pct"/>
            <w:vMerge/>
            <w:hideMark/>
          </w:tcPr>
          <w:p w:rsidR="009212BA" w:rsidRPr="00FE3E14" w:rsidRDefault="009212BA" w:rsidP="00F3379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6" w:type="pct"/>
            <w:gridSpan w:val="2"/>
            <w:vMerge/>
            <w:hideMark/>
          </w:tcPr>
          <w:p w:rsidR="009212BA" w:rsidRPr="00FE3E14" w:rsidRDefault="009212BA" w:rsidP="00F3379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9212BA" w:rsidRPr="00FE3E14" w:rsidRDefault="009212BA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hideMark/>
          </w:tcPr>
          <w:p w:rsidR="009212BA" w:rsidRPr="00FE3E14" w:rsidRDefault="009212BA" w:rsidP="00CF1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72" w:type="pct"/>
            <w:vAlign w:val="bottom"/>
            <w:hideMark/>
          </w:tcPr>
          <w:p w:rsidR="009212BA" w:rsidRPr="00FE3E14" w:rsidRDefault="009212BA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11 816,20</w:t>
            </w:r>
          </w:p>
        </w:tc>
        <w:tc>
          <w:tcPr>
            <w:tcW w:w="416" w:type="pct"/>
            <w:vAlign w:val="bottom"/>
            <w:hideMark/>
          </w:tcPr>
          <w:p w:rsidR="009212BA" w:rsidRPr="00FE3E14" w:rsidRDefault="009212BA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9212BA" w:rsidRPr="00FE3E14" w:rsidRDefault="009212BA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0" w:type="pct"/>
            <w:vAlign w:val="bottom"/>
            <w:hideMark/>
          </w:tcPr>
          <w:p w:rsidR="009212BA" w:rsidRPr="00FE3E14" w:rsidRDefault="009212BA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11 816,20</w:t>
            </w:r>
          </w:p>
        </w:tc>
        <w:tc>
          <w:tcPr>
            <w:tcW w:w="503" w:type="pct"/>
            <w:vAlign w:val="bottom"/>
            <w:hideMark/>
          </w:tcPr>
          <w:p w:rsidR="009212BA" w:rsidRPr="00FE3E14" w:rsidRDefault="009212BA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12BA" w:rsidRPr="00FE3E14" w:rsidTr="000C697B">
        <w:trPr>
          <w:trHeight w:val="315"/>
        </w:trPr>
        <w:tc>
          <w:tcPr>
            <w:tcW w:w="201" w:type="pct"/>
            <w:vMerge/>
            <w:hideMark/>
          </w:tcPr>
          <w:p w:rsidR="009212BA" w:rsidRPr="00FE3E14" w:rsidRDefault="009212BA" w:rsidP="00F3379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6" w:type="pct"/>
            <w:gridSpan w:val="2"/>
            <w:vMerge/>
            <w:hideMark/>
          </w:tcPr>
          <w:p w:rsidR="009212BA" w:rsidRPr="00FE3E14" w:rsidRDefault="009212BA" w:rsidP="00F3379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9212BA" w:rsidRPr="00FE3E14" w:rsidRDefault="009212BA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hideMark/>
          </w:tcPr>
          <w:p w:rsidR="009212BA" w:rsidRPr="00FE3E14" w:rsidRDefault="009212BA" w:rsidP="00CF1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72" w:type="pct"/>
            <w:vAlign w:val="bottom"/>
            <w:hideMark/>
          </w:tcPr>
          <w:p w:rsidR="009212BA" w:rsidRPr="00FE3E14" w:rsidRDefault="009212BA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5 787,60</w:t>
            </w:r>
          </w:p>
        </w:tc>
        <w:tc>
          <w:tcPr>
            <w:tcW w:w="416" w:type="pct"/>
            <w:vAlign w:val="bottom"/>
            <w:hideMark/>
          </w:tcPr>
          <w:p w:rsidR="009212BA" w:rsidRPr="00FE3E14" w:rsidRDefault="009212BA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9212BA" w:rsidRPr="00FE3E14" w:rsidRDefault="009212BA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0" w:type="pct"/>
            <w:vAlign w:val="bottom"/>
            <w:hideMark/>
          </w:tcPr>
          <w:p w:rsidR="009212BA" w:rsidRPr="00FE3E14" w:rsidRDefault="009212BA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5 787,60</w:t>
            </w:r>
          </w:p>
        </w:tc>
        <w:tc>
          <w:tcPr>
            <w:tcW w:w="503" w:type="pct"/>
            <w:vAlign w:val="bottom"/>
            <w:hideMark/>
          </w:tcPr>
          <w:p w:rsidR="009212BA" w:rsidRPr="00FE3E14" w:rsidRDefault="009212BA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12BA" w:rsidRPr="00FE3E14" w:rsidTr="000C697B">
        <w:trPr>
          <w:trHeight w:val="315"/>
        </w:trPr>
        <w:tc>
          <w:tcPr>
            <w:tcW w:w="201" w:type="pct"/>
            <w:vMerge/>
            <w:hideMark/>
          </w:tcPr>
          <w:p w:rsidR="009212BA" w:rsidRPr="00FE3E14" w:rsidRDefault="009212BA" w:rsidP="00F3379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6" w:type="pct"/>
            <w:gridSpan w:val="2"/>
            <w:vMerge/>
            <w:hideMark/>
          </w:tcPr>
          <w:p w:rsidR="009212BA" w:rsidRPr="00FE3E14" w:rsidRDefault="009212BA" w:rsidP="00F3379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9212BA" w:rsidRPr="00FE3E14" w:rsidRDefault="009212BA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hideMark/>
          </w:tcPr>
          <w:p w:rsidR="009212BA" w:rsidRPr="00FE3E14" w:rsidRDefault="009212BA" w:rsidP="00CF1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72" w:type="pct"/>
            <w:vAlign w:val="bottom"/>
            <w:hideMark/>
          </w:tcPr>
          <w:p w:rsidR="009212BA" w:rsidRPr="00FE3E14" w:rsidRDefault="009212BA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5 763,08</w:t>
            </w:r>
          </w:p>
        </w:tc>
        <w:tc>
          <w:tcPr>
            <w:tcW w:w="416" w:type="pct"/>
            <w:vAlign w:val="bottom"/>
            <w:hideMark/>
          </w:tcPr>
          <w:p w:rsidR="009212BA" w:rsidRPr="00FE3E14" w:rsidRDefault="009212BA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9212BA" w:rsidRPr="00FE3E14" w:rsidRDefault="009212BA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0" w:type="pct"/>
            <w:vAlign w:val="bottom"/>
            <w:hideMark/>
          </w:tcPr>
          <w:p w:rsidR="009212BA" w:rsidRPr="00FE3E14" w:rsidRDefault="009212BA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5 763,08</w:t>
            </w:r>
          </w:p>
        </w:tc>
        <w:tc>
          <w:tcPr>
            <w:tcW w:w="503" w:type="pct"/>
            <w:vAlign w:val="bottom"/>
            <w:hideMark/>
          </w:tcPr>
          <w:p w:rsidR="009212BA" w:rsidRPr="00FE3E14" w:rsidRDefault="009212BA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12BA" w:rsidRPr="00FE3E14" w:rsidTr="000C697B">
        <w:trPr>
          <w:trHeight w:val="315"/>
        </w:trPr>
        <w:tc>
          <w:tcPr>
            <w:tcW w:w="201" w:type="pct"/>
            <w:vMerge/>
            <w:hideMark/>
          </w:tcPr>
          <w:p w:rsidR="009212BA" w:rsidRPr="00FE3E14" w:rsidRDefault="009212BA" w:rsidP="00F3379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6" w:type="pct"/>
            <w:gridSpan w:val="2"/>
            <w:vMerge/>
            <w:hideMark/>
          </w:tcPr>
          <w:p w:rsidR="009212BA" w:rsidRPr="00FE3E14" w:rsidRDefault="009212BA" w:rsidP="00F3379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:rsidR="009212BA" w:rsidRPr="00FE3E14" w:rsidRDefault="009212BA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hideMark/>
          </w:tcPr>
          <w:p w:rsidR="009212BA" w:rsidRPr="00FE3E14" w:rsidRDefault="009212BA" w:rsidP="00CF1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72" w:type="pct"/>
            <w:vAlign w:val="bottom"/>
            <w:hideMark/>
          </w:tcPr>
          <w:p w:rsidR="009212BA" w:rsidRPr="00FE3E14" w:rsidRDefault="009212BA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35 999,48</w:t>
            </w:r>
          </w:p>
        </w:tc>
        <w:tc>
          <w:tcPr>
            <w:tcW w:w="416" w:type="pct"/>
            <w:vAlign w:val="bottom"/>
            <w:hideMark/>
          </w:tcPr>
          <w:p w:rsidR="009212BA" w:rsidRPr="00FE3E14" w:rsidRDefault="009212BA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9212BA" w:rsidRPr="00FE3E14" w:rsidRDefault="009212BA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25 730,60</w:t>
            </w:r>
          </w:p>
        </w:tc>
        <w:tc>
          <w:tcPr>
            <w:tcW w:w="530" w:type="pct"/>
            <w:vAlign w:val="bottom"/>
            <w:hideMark/>
          </w:tcPr>
          <w:p w:rsidR="009212BA" w:rsidRPr="00FE3E14" w:rsidRDefault="009212BA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8 623,88</w:t>
            </w:r>
          </w:p>
        </w:tc>
        <w:tc>
          <w:tcPr>
            <w:tcW w:w="503" w:type="pct"/>
            <w:vAlign w:val="bottom"/>
            <w:hideMark/>
          </w:tcPr>
          <w:p w:rsidR="009212BA" w:rsidRPr="00FE3E14" w:rsidRDefault="009212BA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1 645,00</w:t>
            </w:r>
          </w:p>
        </w:tc>
      </w:tr>
      <w:tr w:rsidR="009212BA" w:rsidRPr="00FE3E14" w:rsidTr="000C697B">
        <w:trPr>
          <w:trHeight w:val="159"/>
        </w:trPr>
        <w:tc>
          <w:tcPr>
            <w:tcW w:w="201" w:type="pct"/>
            <w:vMerge/>
            <w:hideMark/>
          </w:tcPr>
          <w:p w:rsidR="009212BA" w:rsidRPr="00FE3E14" w:rsidRDefault="009212BA" w:rsidP="00F3379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6" w:type="pct"/>
            <w:gridSpan w:val="2"/>
            <w:vMerge/>
            <w:hideMark/>
          </w:tcPr>
          <w:p w:rsidR="009212BA" w:rsidRPr="00FE3E14" w:rsidRDefault="009212BA" w:rsidP="00F3379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9212BA" w:rsidRPr="00FE3E14" w:rsidRDefault="009212BA" w:rsidP="00F3379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hideMark/>
          </w:tcPr>
          <w:p w:rsidR="009212BA" w:rsidRPr="00FE3E14" w:rsidRDefault="009212BA" w:rsidP="00F337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672" w:type="pct"/>
            <w:vAlign w:val="bottom"/>
            <w:hideMark/>
          </w:tcPr>
          <w:p w:rsidR="009212BA" w:rsidRPr="00FE3E14" w:rsidRDefault="009212BA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4 092,00</w:t>
            </w:r>
          </w:p>
        </w:tc>
        <w:tc>
          <w:tcPr>
            <w:tcW w:w="416" w:type="pct"/>
            <w:vAlign w:val="bottom"/>
            <w:hideMark/>
          </w:tcPr>
          <w:p w:rsidR="009212BA" w:rsidRPr="00FE3E14" w:rsidRDefault="009212BA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9212BA" w:rsidRPr="00FE3E14" w:rsidRDefault="009212BA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0" w:type="pct"/>
            <w:vAlign w:val="bottom"/>
            <w:hideMark/>
          </w:tcPr>
          <w:p w:rsidR="009212BA" w:rsidRPr="00FE3E14" w:rsidRDefault="009212BA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4 092,00</w:t>
            </w:r>
          </w:p>
        </w:tc>
        <w:tc>
          <w:tcPr>
            <w:tcW w:w="503" w:type="pct"/>
            <w:vAlign w:val="bottom"/>
            <w:hideMark/>
          </w:tcPr>
          <w:p w:rsidR="009212BA" w:rsidRPr="00FE3E14" w:rsidRDefault="009212BA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12BA" w:rsidRPr="00FE3E14" w:rsidTr="000C697B">
        <w:trPr>
          <w:trHeight w:val="295"/>
        </w:trPr>
        <w:tc>
          <w:tcPr>
            <w:tcW w:w="201" w:type="pct"/>
            <w:vMerge/>
            <w:hideMark/>
          </w:tcPr>
          <w:p w:rsidR="009212BA" w:rsidRPr="00FE3E14" w:rsidRDefault="009212BA" w:rsidP="00F3379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6" w:type="pct"/>
            <w:gridSpan w:val="2"/>
            <w:vMerge/>
            <w:hideMark/>
          </w:tcPr>
          <w:p w:rsidR="009212BA" w:rsidRPr="00FE3E14" w:rsidRDefault="009212BA" w:rsidP="00F3379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9212BA" w:rsidRPr="00FE3E14" w:rsidRDefault="009212BA" w:rsidP="00F3379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hideMark/>
          </w:tcPr>
          <w:p w:rsidR="009212BA" w:rsidRPr="00FE3E14" w:rsidRDefault="009212BA" w:rsidP="004C0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72" w:type="pct"/>
            <w:vAlign w:val="bottom"/>
            <w:hideMark/>
          </w:tcPr>
          <w:p w:rsidR="009212BA" w:rsidRPr="00FE3E14" w:rsidRDefault="009212BA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4 092,00</w:t>
            </w:r>
          </w:p>
        </w:tc>
        <w:tc>
          <w:tcPr>
            <w:tcW w:w="416" w:type="pct"/>
            <w:vAlign w:val="bottom"/>
            <w:hideMark/>
          </w:tcPr>
          <w:p w:rsidR="009212BA" w:rsidRPr="00FE3E14" w:rsidRDefault="009212BA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9212BA" w:rsidRPr="00FE3E14" w:rsidRDefault="009212BA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0" w:type="pct"/>
            <w:vAlign w:val="bottom"/>
            <w:hideMark/>
          </w:tcPr>
          <w:p w:rsidR="009212BA" w:rsidRPr="00FE3E14" w:rsidRDefault="009212BA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4 092,00</w:t>
            </w:r>
          </w:p>
        </w:tc>
        <w:tc>
          <w:tcPr>
            <w:tcW w:w="503" w:type="pct"/>
            <w:vAlign w:val="bottom"/>
            <w:hideMark/>
          </w:tcPr>
          <w:p w:rsidR="009212BA" w:rsidRPr="00FE3E14" w:rsidRDefault="009212BA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12BA" w:rsidRPr="00FE3E14" w:rsidTr="000C697B">
        <w:trPr>
          <w:trHeight w:val="295"/>
        </w:trPr>
        <w:tc>
          <w:tcPr>
            <w:tcW w:w="201" w:type="pct"/>
            <w:vMerge/>
            <w:hideMark/>
          </w:tcPr>
          <w:p w:rsidR="009212BA" w:rsidRPr="00FE3E14" w:rsidRDefault="009212BA" w:rsidP="00F3379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6" w:type="pct"/>
            <w:gridSpan w:val="2"/>
            <w:vMerge/>
            <w:hideMark/>
          </w:tcPr>
          <w:p w:rsidR="009212BA" w:rsidRPr="00FE3E14" w:rsidRDefault="009212BA" w:rsidP="00F3379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9212BA" w:rsidRPr="00FE3E14" w:rsidRDefault="009212BA" w:rsidP="00F3379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hideMark/>
          </w:tcPr>
          <w:p w:rsidR="009212BA" w:rsidRPr="00FE3E14" w:rsidRDefault="009212BA" w:rsidP="004C0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72" w:type="pct"/>
            <w:vAlign w:val="bottom"/>
            <w:hideMark/>
          </w:tcPr>
          <w:p w:rsidR="009212BA" w:rsidRPr="00FE3E14" w:rsidRDefault="009212BA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4 092,00</w:t>
            </w:r>
          </w:p>
        </w:tc>
        <w:tc>
          <w:tcPr>
            <w:tcW w:w="416" w:type="pct"/>
            <w:vAlign w:val="bottom"/>
            <w:hideMark/>
          </w:tcPr>
          <w:p w:rsidR="009212BA" w:rsidRPr="00FE3E14" w:rsidRDefault="009212BA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9212BA" w:rsidRPr="00FE3E14" w:rsidRDefault="009212BA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0" w:type="pct"/>
            <w:vAlign w:val="bottom"/>
            <w:hideMark/>
          </w:tcPr>
          <w:p w:rsidR="009212BA" w:rsidRPr="00FE3E14" w:rsidRDefault="009212BA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4 092,00</w:t>
            </w:r>
          </w:p>
        </w:tc>
        <w:tc>
          <w:tcPr>
            <w:tcW w:w="503" w:type="pct"/>
            <w:vAlign w:val="bottom"/>
            <w:hideMark/>
          </w:tcPr>
          <w:p w:rsidR="009212BA" w:rsidRPr="00FE3E14" w:rsidRDefault="009212BA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0706C" w:rsidRPr="00FE3E14" w:rsidTr="000C697B">
        <w:trPr>
          <w:trHeight w:val="315"/>
        </w:trPr>
        <w:tc>
          <w:tcPr>
            <w:tcW w:w="201" w:type="pct"/>
            <w:vMerge w:val="restart"/>
            <w:hideMark/>
          </w:tcPr>
          <w:p w:rsidR="00E0706C" w:rsidRPr="00FE3E14" w:rsidRDefault="00E0706C" w:rsidP="00F33792">
            <w:pPr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sz w:val="20"/>
                <w:szCs w:val="20"/>
              </w:rPr>
              <w:t>3.1.</w:t>
            </w:r>
          </w:p>
          <w:p w:rsidR="00E0706C" w:rsidRPr="00FE3E14" w:rsidRDefault="00E0706C" w:rsidP="00F337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0706C" w:rsidRPr="00FE3E14" w:rsidRDefault="00E0706C" w:rsidP="00F337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 w:val="restart"/>
            <w:hideMark/>
          </w:tcPr>
          <w:p w:rsidR="00E0706C" w:rsidRPr="00FE3E14" w:rsidRDefault="00E0706C" w:rsidP="00F33792">
            <w:pPr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sz w:val="20"/>
                <w:szCs w:val="20"/>
              </w:rPr>
              <w:t>Затраты в рамках выполнения муниципального задания</w:t>
            </w:r>
          </w:p>
          <w:p w:rsidR="00E0706C" w:rsidRPr="00FE3E14" w:rsidRDefault="00E0706C" w:rsidP="00F337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0706C" w:rsidRPr="00FE3E14" w:rsidRDefault="00E0706C" w:rsidP="00F337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hideMark/>
          </w:tcPr>
          <w:p w:rsidR="00E0706C" w:rsidRPr="00FE3E14" w:rsidRDefault="00E0706C" w:rsidP="00CF1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72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44 909,78</w:t>
            </w:r>
          </w:p>
        </w:tc>
        <w:tc>
          <w:tcPr>
            <w:tcW w:w="416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0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44 909,78</w:t>
            </w:r>
          </w:p>
        </w:tc>
        <w:tc>
          <w:tcPr>
            <w:tcW w:w="503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E0706C" w:rsidRPr="00FE3E14" w:rsidTr="000C697B">
        <w:trPr>
          <w:trHeight w:val="315"/>
        </w:trPr>
        <w:tc>
          <w:tcPr>
            <w:tcW w:w="201" w:type="pct"/>
            <w:vMerge/>
            <w:hideMark/>
          </w:tcPr>
          <w:p w:rsidR="00E0706C" w:rsidRPr="00FE3E14" w:rsidRDefault="00E0706C" w:rsidP="00F337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hideMark/>
          </w:tcPr>
          <w:p w:rsidR="00E0706C" w:rsidRPr="00FE3E14" w:rsidRDefault="00E0706C" w:rsidP="00F337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hideMark/>
          </w:tcPr>
          <w:p w:rsidR="00E0706C" w:rsidRPr="00FE3E14" w:rsidRDefault="00E0706C" w:rsidP="00CF1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72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7 238,50</w:t>
            </w:r>
          </w:p>
        </w:tc>
        <w:tc>
          <w:tcPr>
            <w:tcW w:w="416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0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7 238,50</w:t>
            </w:r>
          </w:p>
        </w:tc>
        <w:tc>
          <w:tcPr>
            <w:tcW w:w="503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0706C" w:rsidRPr="00FE3E14" w:rsidTr="000C697B">
        <w:trPr>
          <w:trHeight w:val="330"/>
        </w:trPr>
        <w:tc>
          <w:tcPr>
            <w:tcW w:w="201" w:type="pct"/>
            <w:vMerge/>
            <w:hideMark/>
          </w:tcPr>
          <w:p w:rsidR="00E0706C" w:rsidRPr="00FE3E14" w:rsidRDefault="00E0706C" w:rsidP="00F337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hideMark/>
          </w:tcPr>
          <w:p w:rsidR="00E0706C" w:rsidRPr="00FE3E14" w:rsidRDefault="00E0706C" w:rsidP="00F337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hideMark/>
          </w:tcPr>
          <w:p w:rsidR="00E0706C" w:rsidRPr="00FE3E14" w:rsidRDefault="00E0706C" w:rsidP="00CF1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72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6 570,20</w:t>
            </w:r>
          </w:p>
        </w:tc>
        <w:tc>
          <w:tcPr>
            <w:tcW w:w="416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0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6 570,20</w:t>
            </w:r>
          </w:p>
        </w:tc>
        <w:tc>
          <w:tcPr>
            <w:tcW w:w="503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0706C" w:rsidRPr="00FE3E14" w:rsidTr="000C697B">
        <w:trPr>
          <w:trHeight w:val="315"/>
        </w:trPr>
        <w:tc>
          <w:tcPr>
            <w:tcW w:w="201" w:type="pct"/>
            <w:vMerge/>
            <w:hideMark/>
          </w:tcPr>
          <w:p w:rsidR="00E0706C" w:rsidRPr="00FE3E14" w:rsidRDefault="00E0706C" w:rsidP="00F337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hideMark/>
          </w:tcPr>
          <w:p w:rsidR="00E0706C" w:rsidRPr="00FE3E14" w:rsidRDefault="00E0706C" w:rsidP="00F337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hideMark/>
          </w:tcPr>
          <w:p w:rsidR="00E0706C" w:rsidRPr="00FE3E14" w:rsidRDefault="00E0706C" w:rsidP="00CF1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72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5 720,00</w:t>
            </w:r>
          </w:p>
        </w:tc>
        <w:tc>
          <w:tcPr>
            <w:tcW w:w="416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0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5 720,00</w:t>
            </w:r>
          </w:p>
        </w:tc>
        <w:tc>
          <w:tcPr>
            <w:tcW w:w="503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0706C" w:rsidRPr="00FE3E14" w:rsidTr="000C697B">
        <w:trPr>
          <w:trHeight w:val="315"/>
        </w:trPr>
        <w:tc>
          <w:tcPr>
            <w:tcW w:w="201" w:type="pct"/>
            <w:vMerge/>
            <w:hideMark/>
          </w:tcPr>
          <w:p w:rsidR="00E0706C" w:rsidRPr="00FE3E14" w:rsidRDefault="00E0706C" w:rsidP="00F337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hideMark/>
          </w:tcPr>
          <w:p w:rsidR="00E0706C" w:rsidRPr="00FE3E14" w:rsidRDefault="00E0706C" w:rsidP="00F337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hideMark/>
          </w:tcPr>
          <w:p w:rsidR="00E0706C" w:rsidRPr="00FE3E14" w:rsidRDefault="00E0706C" w:rsidP="00CF1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72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5 763,08</w:t>
            </w:r>
          </w:p>
        </w:tc>
        <w:tc>
          <w:tcPr>
            <w:tcW w:w="416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0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5 763,08</w:t>
            </w:r>
          </w:p>
        </w:tc>
        <w:tc>
          <w:tcPr>
            <w:tcW w:w="503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0706C" w:rsidRPr="00FE3E14" w:rsidTr="000C697B">
        <w:trPr>
          <w:trHeight w:val="315"/>
        </w:trPr>
        <w:tc>
          <w:tcPr>
            <w:tcW w:w="201" w:type="pct"/>
            <w:vMerge/>
            <w:hideMark/>
          </w:tcPr>
          <w:p w:rsidR="00E0706C" w:rsidRPr="00FE3E14" w:rsidRDefault="00E0706C" w:rsidP="00F337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hideMark/>
          </w:tcPr>
          <w:p w:rsidR="00E0706C" w:rsidRPr="00FE3E14" w:rsidRDefault="00E0706C" w:rsidP="00F337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hideMark/>
          </w:tcPr>
          <w:p w:rsidR="00E0706C" w:rsidRPr="00FE3E14" w:rsidRDefault="00E0706C" w:rsidP="00F337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72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7 372,00</w:t>
            </w:r>
          </w:p>
        </w:tc>
        <w:tc>
          <w:tcPr>
            <w:tcW w:w="416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0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7 372,00</w:t>
            </w:r>
          </w:p>
        </w:tc>
        <w:tc>
          <w:tcPr>
            <w:tcW w:w="503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0706C" w:rsidRPr="00FE3E14" w:rsidTr="000C697B">
        <w:trPr>
          <w:trHeight w:val="315"/>
        </w:trPr>
        <w:tc>
          <w:tcPr>
            <w:tcW w:w="201" w:type="pct"/>
            <w:vMerge/>
            <w:hideMark/>
          </w:tcPr>
          <w:p w:rsidR="00E0706C" w:rsidRPr="00FE3E14" w:rsidRDefault="00E0706C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hideMark/>
          </w:tcPr>
          <w:p w:rsidR="00E0706C" w:rsidRPr="00FE3E14" w:rsidRDefault="00E0706C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hideMark/>
          </w:tcPr>
          <w:p w:rsidR="00E0706C" w:rsidRPr="00FE3E14" w:rsidRDefault="00E0706C" w:rsidP="00CF1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672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4 082,00</w:t>
            </w:r>
          </w:p>
        </w:tc>
        <w:tc>
          <w:tcPr>
            <w:tcW w:w="416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0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4 082,00</w:t>
            </w:r>
          </w:p>
        </w:tc>
        <w:tc>
          <w:tcPr>
            <w:tcW w:w="503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0706C" w:rsidRPr="00FE3E14" w:rsidTr="000C697B">
        <w:trPr>
          <w:trHeight w:val="315"/>
        </w:trPr>
        <w:tc>
          <w:tcPr>
            <w:tcW w:w="201" w:type="pct"/>
            <w:vMerge/>
            <w:hideMark/>
          </w:tcPr>
          <w:p w:rsidR="00E0706C" w:rsidRPr="00FE3E14" w:rsidRDefault="00E0706C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hideMark/>
          </w:tcPr>
          <w:p w:rsidR="00E0706C" w:rsidRPr="00FE3E14" w:rsidRDefault="00E0706C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hideMark/>
          </w:tcPr>
          <w:p w:rsidR="00E0706C" w:rsidRPr="00FE3E14" w:rsidRDefault="00E0706C" w:rsidP="004C0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72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4 082,00</w:t>
            </w:r>
          </w:p>
        </w:tc>
        <w:tc>
          <w:tcPr>
            <w:tcW w:w="416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0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4 082,00</w:t>
            </w:r>
          </w:p>
        </w:tc>
        <w:tc>
          <w:tcPr>
            <w:tcW w:w="503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0706C" w:rsidRPr="00FE3E14" w:rsidTr="000C697B">
        <w:trPr>
          <w:trHeight w:val="315"/>
        </w:trPr>
        <w:tc>
          <w:tcPr>
            <w:tcW w:w="201" w:type="pct"/>
            <w:vMerge/>
            <w:hideMark/>
          </w:tcPr>
          <w:p w:rsidR="00E0706C" w:rsidRPr="00FE3E14" w:rsidRDefault="00E0706C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hideMark/>
          </w:tcPr>
          <w:p w:rsidR="00E0706C" w:rsidRPr="00FE3E14" w:rsidRDefault="00E0706C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hideMark/>
          </w:tcPr>
          <w:p w:rsidR="00E0706C" w:rsidRPr="00FE3E14" w:rsidRDefault="00E0706C" w:rsidP="004C0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72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4 082,00</w:t>
            </w:r>
          </w:p>
        </w:tc>
        <w:tc>
          <w:tcPr>
            <w:tcW w:w="416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0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4 082,00</w:t>
            </w:r>
          </w:p>
        </w:tc>
        <w:tc>
          <w:tcPr>
            <w:tcW w:w="503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0706C" w:rsidRPr="00FE3E14" w:rsidTr="000C697B">
        <w:trPr>
          <w:trHeight w:val="315"/>
        </w:trPr>
        <w:tc>
          <w:tcPr>
            <w:tcW w:w="201" w:type="pct"/>
            <w:vMerge w:val="restart"/>
            <w:hideMark/>
          </w:tcPr>
          <w:p w:rsidR="00E0706C" w:rsidRPr="00FE3E14" w:rsidRDefault="00E0706C" w:rsidP="00CF1355">
            <w:pPr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sz w:val="20"/>
                <w:szCs w:val="20"/>
              </w:rPr>
              <w:t>3.2.</w:t>
            </w:r>
          </w:p>
          <w:p w:rsidR="00E0706C" w:rsidRPr="00FE3E14" w:rsidRDefault="00E0706C" w:rsidP="00F337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0706C" w:rsidRPr="00FE3E14" w:rsidRDefault="00E0706C" w:rsidP="00F337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 w:val="restart"/>
            <w:hideMark/>
          </w:tcPr>
          <w:p w:rsidR="00E0706C" w:rsidRPr="00FE3E14" w:rsidRDefault="00E0706C" w:rsidP="00CF1355">
            <w:pPr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sz w:val="20"/>
                <w:szCs w:val="20"/>
              </w:rPr>
              <w:t>Капитальный ремонт (ЧС)</w:t>
            </w:r>
          </w:p>
          <w:p w:rsidR="00E0706C" w:rsidRPr="00FE3E14" w:rsidRDefault="00E0706C" w:rsidP="00F337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0706C" w:rsidRPr="00FE3E14" w:rsidRDefault="00E0706C" w:rsidP="00F337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hideMark/>
          </w:tcPr>
          <w:p w:rsidR="00E0706C" w:rsidRPr="00FE3E14" w:rsidRDefault="00E0706C" w:rsidP="00CF1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72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28 326,30</w:t>
            </w:r>
          </w:p>
        </w:tc>
        <w:tc>
          <w:tcPr>
            <w:tcW w:w="416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23 133,70</w:t>
            </w:r>
          </w:p>
        </w:tc>
        <w:tc>
          <w:tcPr>
            <w:tcW w:w="530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5 192,60</w:t>
            </w:r>
          </w:p>
        </w:tc>
        <w:tc>
          <w:tcPr>
            <w:tcW w:w="503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E0706C" w:rsidRPr="00FE3E14" w:rsidTr="000C697B">
        <w:trPr>
          <w:trHeight w:val="315"/>
        </w:trPr>
        <w:tc>
          <w:tcPr>
            <w:tcW w:w="201" w:type="pct"/>
            <w:vMerge/>
            <w:hideMark/>
          </w:tcPr>
          <w:p w:rsidR="00E0706C" w:rsidRPr="00FE3E14" w:rsidRDefault="00E0706C" w:rsidP="00F337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hideMark/>
          </w:tcPr>
          <w:p w:rsidR="00E0706C" w:rsidRPr="00FE3E14" w:rsidRDefault="00E0706C" w:rsidP="00F337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hideMark/>
          </w:tcPr>
          <w:p w:rsidR="00E0706C" w:rsidRPr="00FE3E14" w:rsidRDefault="00E0706C" w:rsidP="00CF1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72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23 213,70</w:t>
            </w:r>
          </w:p>
        </w:tc>
        <w:tc>
          <w:tcPr>
            <w:tcW w:w="416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23 133,70</w:t>
            </w:r>
          </w:p>
        </w:tc>
        <w:tc>
          <w:tcPr>
            <w:tcW w:w="530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503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0706C" w:rsidRPr="00FE3E14" w:rsidTr="000C697B">
        <w:trPr>
          <w:trHeight w:val="315"/>
        </w:trPr>
        <w:tc>
          <w:tcPr>
            <w:tcW w:w="201" w:type="pct"/>
            <w:vMerge/>
            <w:hideMark/>
          </w:tcPr>
          <w:p w:rsidR="00E0706C" w:rsidRPr="00FE3E14" w:rsidRDefault="00E0706C" w:rsidP="00F337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hideMark/>
          </w:tcPr>
          <w:p w:rsidR="00E0706C" w:rsidRPr="00FE3E14" w:rsidRDefault="00E0706C" w:rsidP="00F337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hideMark/>
          </w:tcPr>
          <w:p w:rsidR="00E0706C" w:rsidRPr="00FE3E14" w:rsidRDefault="00E0706C" w:rsidP="00CF1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72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5 060,00</w:t>
            </w:r>
          </w:p>
        </w:tc>
        <w:tc>
          <w:tcPr>
            <w:tcW w:w="416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0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5 060,00</w:t>
            </w:r>
          </w:p>
        </w:tc>
        <w:tc>
          <w:tcPr>
            <w:tcW w:w="503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0706C" w:rsidRPr="00FE3E14" w:rsidTr="000C697B">
        <w:trPr>
          <w:trHeight w:val="315"/>
        </w:trPr>
        <w:tc>
          <w:tcPr>
            <w:tcW w:w="201" w:type="pct"/>
            <w:vMerge/>
            <w:hideMark/>
          </w:tcPr>
          <w:p w:rsidR="00E0706C" w:rsidRPr="00FE3E14" w:rsidRDefault="00E0706C" w:rsidP="00F337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hideMark/>
          </w:tcPr>
          <w:p w:rsidR="00E0706C" w:rsidRPr="00FE3E14" w:rsidRDefault="00E0706C" w:rsidP="00F337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hideMark/>
          </w:tcPr>
          <w:p w:rsidR="00E0706C" w:rsidRPr="00FE3E14" w:rsidRDefault="00E0706C" w:rsidP="00CF1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72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27,60</w:t>
            </w:r>
          </w:p>
        </w:tc>
        <w:tc>
          <w:tcPr>
            <w:tcW w:w="416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0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27,60</w:t>
            </w:r>
          </w:p>
        </w:tc>
        <w:tc>
          <w:tcPr>
            <w:tcW w:w="503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0706C" w:rsidRPr="00FE3E14" w:rsidTr="000C697B">
        <w:trPr>
          <w:trHeight w:val="315"/>
        </w:trPr>
        <w:tc>
          <w:tcPr>
            <w:tcW w:w="201" w:type="pct"/>
            <w:vMerge/>
            <w:hideMark/>
          </w:tcPr>
          <w:p w:rsidR="00E0706C" w:rsidRPr="00FE3E14" w:rsidRDefault="00E0706C" w:rsidP="00F337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hideMark/>
          </w:tcPr>
          <w:p w:rsidR="00E0706C" w:rsidRPr="00FE3E14" w:rsidRDefault="00E0706C" w:rsidP="00F337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hideMark/>
          </w:tcPr>
          <w:p w:rsidR="00E0706C" w:rsidRPr="00FE3E14" w:rsidRDefault="00E0706C" w:rsidP="00F337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72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6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0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3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0706C" w:rsidRPr="00FE3E14" w:rsidTr="000C697B">
        <w:trPr>
          <w:trHeight w:val="315"/>
        </w:trPr>
        <w:tc>
          <w:tcPr>
            <w:tcW w:w="201" w:type="pct"/>
            <w:vMerge/>
            <w:hideMark/>
          </w:tcPr>
          <w:p w:rsidR="00E0706C" w:rsidRPr="00FE3E14" w:rsidRDefault="00E0706C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hideMark/>
          </w:tcPr>
          <w:p w:rsidR="00E0706C" w:rsidRPr="00FE3E14" w:rsidRDefault="00E0706C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hideMark/>
          </w:tcPr>
          <w:p w:rsidR="00E0706C" w:rsidRPr="00FE3E14" w:rsidRDefault="00E0706C" w:rsidP="00CF1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72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16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0" w:type="pct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503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0706C" w:rsidRPr="00FE3E14" w:rsidTr="000C697B">
        <w:trPr>
          <w:trHeight w:val="315"/>
        </w:trPr>
        <w:tc>
          <w:tcPr>
            <w:tcW w:w="201" w:type="pct"/>
            <w:vMerge/>
            <w:hideMark/>
          </w:tcPr>
          <w:p w:rsidR="00E0706C" w:rsidRPr="00FE3E14" w:rsidRDefault="00E0706C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hideMark/>
          </w:tcPr>
          <w:p w:rsidR="00E0706C" w:rsidRPr="00FE3E14" w:rsidRDefault="00E0706C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hideMark/>
          </w:tcPr>
          <w:p w:rsidR="00E0706C" w:rsidRPr="00FE3E14" w:rsidRDefault="00E0706C" w:rsidP="00CF1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672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416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0" w:type="pct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503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0706C" w:rsidRPr="00FE3E14" w:rsidTr="000C697B">
        <w:trPr>
          <w:trHeight w:val="315"/>
        </w:trPr>
        <w:tc>
          <w:tcPr>
            <w:tcW w:w="201" w:type="pct"/>
            <w:vMerge/>
            <w:hideMark/>
          </w:tcPr>
          <w:p w:rsidR="00E0706C" w:rsidRPr="00FE3E14" w:rsidRDefault="00E0706C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hideMark/>
          </w:tcPr>
          <w:p w:rsidR="00E0706C" w:rsidRPr="00FE3E14" w:rsidRDefault="00E0706C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hideMark/>
          </w:tcPr>
          <w:p w:rsidR="00E0706C" w:rsidRPr="00FE3E14" w:rsidRDefault="00E0706C" w:rsidP="004C0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72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416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0" w:type="pct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503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0706C" w:rsidRPr="00FE3E14" w:rsidTr="000C697B">
        <w:trPr>
          <w:trHeight w:val="315"/>
        </w:trPr>
        <w:tc>
          <w:tcPr>
            <w:tcW w:w="201" w:type="pct"/>
            <w:vMerge/>
            <w:hideMark/>
          </w:tcPr>
          <w:p w:rsidR="00E0706C" w:rsidRPr="00FE3E14" w:rsidRDefault="00E0706C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hideMark/>
          </w:tcPr>
          <w:p w:rsidR="00E0706C" w:rsidRPr="00FE3E14" w:rsidRDefault="00E0706C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hideMark/>
          </w:tcPr>
          <w:p w:rsidR="00E0706C" w:rsidRPr="00FE3E14" w:rsidRDefault="00E0706C" w:rsidP="004C0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72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416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0" w:type="pct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503" w:type="pct"/>
            <w:vAlign w:val="bottom"/>
            <w:hideMark/>
          </w:tcPr>
          <w:p w:rsidR="00E0706C" w:rsidRPr="00FE3E14" w:rsidRDefault="00E0706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F31AF" w:rsidRPr="00FE3E14" w:rsidTr="000C697B">
        <w:trPr>
          <w:trHeight w:val="315"/>
        </w:trPr>
        <w:tc>
          <w:tcPr>
            <w:tcW w:w="201" w:type="pct"/>
            <w:vMerge w:val="restart"/>
            <w:hideMark/>
          </w:tcPr>
          <w:p w:rsidR="00EF31AF" w:rsidRPr="00FE3E14" w:rsidRDefault="00EF31AF" w:rsidP="00F33792">
            <w:pPr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1777" w:type="pct"/>
            <w:gridSpan w:val="3"/>
            <w:vMerge w:val="restart"/>
            <w:hideMark/>
          </w:tcPr>
          <w:p w:rsidR="00EF31AF" w:rsidRPr="00FE3E14" w:rsidRDefault="00EF31AF" w:rsidP="00F33792">
            <w:pPr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и улучшение условий труда</w:t>
            </w:r>
          </w:p>
        </w:tc>
        <w:tc>
          <w:tcPr>
            <w:tcW w:w="481" w:type="pct"/>
            <w:hideMark/>
          </w:tcPr>
          <w:p w:rsidR="00EF31AF" w:rsidRPr="00FE3E14" w:rsidRDefault="00EF31AF" w:rsidP="00CF1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72" w:type="pct"/>
            <w:vAlign w:val="bottom"/>
            <w:hideMark/>
          </w:tcPr>
          <w:p w:rsidR="00EF31AF" w:rsidRPr="00FE3E14" w:rsidRDefault="00EF31AF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2 736,60</w:t>
            </w:r>
          </w:p>
        </w:tc>
        <w:tc>
          <w:tcPr>
            <w:tcW w:w="416" w:type="pct"/>
            <w:vAlign w:val="bottom"/>
            <w:hideMark/>
          </w:tcPr>
          <w:p w:rsidR="00EF31AF" w:rsidRPr="00FE3E14" w:rsidRDefault="00EF31AF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EF31AF" w:rsidRPr="00FE3E14" w:rsidRDefault="00EF31AF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2 290,90</w:t>
            </w:r>
          </w:p>
        </w:tc>
        <w:tc>
          <w:tcPr>
            <w:tcW w:w="530" w:type="pct"/>
            <w:vAlign w:val="bottom"/>
            <w:hideMark/>
          </w:tcPr>
          <w:p w:rsidR="00EF31AF" w:rsidRPr="00FE3E14" w:rsidRDefault="00EF31AF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445,70</w:t>
            </w:r>
          </w:p>
        </w:tc>
        <w:tc>
          <w:tcPr>
            <w:tcW w:w="503" w:type="pct"/>
            <w:vAlign w:val="bottom"/>
            <w:hideMark/>
          </w:tcPr>
          <w:p w:rsidR="00EF31AF" w:rsidRPr="00FE3E14" w:rsidRDefault="00EF31AF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EF31AF" w:rsidRPr="00FE3E14" w:rsidTr="000C697B">
        <w:trPr>
          <w:trHeight w:val="315"/>
        </w:trPr>
        <w:tc>
          <w:tcPr>
            <w:tcW w:w="201" w:type="pct"/>
            <w:vMerge/>
            <w:hideMark/>
          </w:tcPr>
          <w:p w:rsidR="00EF31AF" w:rsidRPr="00FE3E14" w:rsidRDefault="00EF31AF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hideMark/>
          </w:tcPr>
          <w:p w:rsidR="00EF31AF" w:rsidRPr="00FE3E14" w:rsidRDefault="00EF31AF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hideMark/>
          </w:tcPr>
          <w:p w:rsidR="00EF31AF" w:rsidRPr="00FE3E14" w:rsidRDefault="00EF31AF" w:rsidP="00CF1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72" w:type="pct"/>
            <w:vAlign w:val="bottom"/>
            <w:hideMark/>
          </w:tcPr>
          <w:p w:rsidR="00EF31AF" w:rsidRPr="00FE3E14" w:rsidRDefault="00EF31A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424,60</w:t>
            </w:r>
          </w:p>
        </w:tc>
        <w:tc>
          <w:tcPr>
            <w:tcW w:w="416" w:type="pct"/>
            <w:vAlign w:val="bottom"/>
            <w:hideMark/>
          </w:tcPr>
          <w:p w:rsidR="00EF31AF" w:rsidRPr="00FE3E14" w:rsidRDefault="00EF31A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EF31AF" w:rsidRPr="00FE3E14" w:rsidRDefault="00EF31A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229,90</w:t>
            </w:r>
          </w:p>
        </w:tc>
        <w:tc>
          <w:tcPr>
            <w:tcW w:w="530" w:type="pct"/>
            <w:vAlign w:val="bottom"/>
            <w:hideMark/>
          </w:tcPr>
          <w:p w:rsidR="00EF31AF" w:rsidRPr="00FE3E14" w:rsidRDefault="00EF31A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194,70</w:t>
            </w:r>
          </w:p>
        </w:tc>
        <w:tc>
          <w:tcPr>
            <w:tcW w:w="503" w:type="pct"/>
            <w:vAlign w:val="bottom"/>
            <w:hideMark/>
          </w:tcPr>
          <w:p w:rsidR="00EF31AF" w:rsidRPr="00FE3E14" w:rsidRDefault="00EF31A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F31AF" w:rsidRPr="00FE3E14" w:rsidTr="000C697B">
        <w:trPr>
          <w:trHeight w:val="114"/>
        </w:trPr>
        <w:tc>
          <w:tcPr>
            <w:tcW w:w="201" w:type="pct"/>
            <w:vMerge/>
            <w:hideMark/>
          </w:tcPr>
          <w:p w:rsidR="00EF31AF" w:rsidRPr="00FE3E14" w:rsidRDefault="00EF31AF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hideMark/>
          </w:tcPr>
          <w:p w:rsidR="00EF31AF" w:rsidRPr="00FE3E14" w:rsidRDefault="00EF31AF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hideMark/>
          </w:tcPr>
          <w:p w:rsidR="00EF31AF" w:rsidRPr="00FE3E14" w:rsidRDefault="00EF31AF" w:rsidP="00CF1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72" w:type="pct"/>
            <w:vAlign w:val="bottom"/>
            <w:hideMark/>
          </w:tcPr>
          <w:p w:rsidR="00EF31AF" w:rsidRPr="00FE3E14" w:rsidRDefault="00EF31A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186,00</w:t>
            </w:r>
          </w:p>
        </w:tc>
        <w:tc>
          <w:tcPr>
            <w:tcW w:w="416" w:type="pct"/>
            <w:vAlign w:val="bottom"/>
            <w:hideMark/>
          </w:tcPr>
          <w:p w:rsidR="00EF31AF" w:rsidRPr="00FE3E14" w:rsidRDefault="00EF31A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EF31AF" w:rsidRPr="00FE3E14" w:rsidRDefault="00EF31A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0" w:type="pct"/>
            <w:vAlign w:val="bottom"/>
            <w:hideMark/>
          </w:tcPr>
          <w:p w:rsidR="00EF31AF" w:rsidRPr="00FE3E14" w:rsidRDefault="00EF31A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186,00</w:t>
            </w:r>
          </w:p>
        </w:tc>
        <w:tc>
          <w:tcPr>
            <w:tcW w:w="503" w:type="pct"/>
            <w:vAlign w:val="bottom"/>
            <w:hideMark/>
          </w:tcPr>
          <w:p w:rsidR="00EF31AF" w:rsidRPr="00FE3E14" w:rsidRDefault="00EF31A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F31AF" w:rsidRPr="00FE3E14" w:rsidTr="000C697B">
        <w:trPr>
          <w:trHeight w:val="105"/>
        </w:trPr>
        <w:tc>
          <w:tcPr>
            <w:tcW w:w="201" w:type="pct"/>
            <w:vMerge/>
            <w:hideMark/>
          </w:tcPr>
          <w:p w:rsidR="00EF31AF" w:rsidRPr="00FE3E14" w:rsidRDefault="00EF31AF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hideMark/>
          </w:tcPr>
          <w:p w:rsidR="00EF31AF" w:rsidRPr="00FE3E14" w:rsidRDefault="00EF31AF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hideMark/>
          </w:tcPr>
          <w:p w:rsidR="00EF31AF" w:rsidRPr="00FE3E14" w:rsidRDefault="00EF31AF" w:rsidP="00CF1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72" w:type="pct"/>
            <w:vAlign w:val="bottom"/>
            <w:hideMark/>
          </w:tcPr>
          <w:p w:rsidR="00EF31AF" w:rsidRPr="00FE3E14" w:rsidRDefault="00EF31A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416" w:type="pct"/>
            <w:vAlign w:val="bottom"/>
            <w:hideMark/>
          </w:tcPr>
          <w:p w:rsidR="00EF31AF" w:rsidRPr="00FE3E14" w:rsidRDefault="00EF31A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EF31AF" w:rsidRPr="00FE3E14" w:rsidRDefault="00EF31A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0" w:type="pct"/>
            <w:vAlign w:val="bottom"/>
            <w:hideMark/>
          </w:tcPr>
          <w:p w:rsidR="00EF31AF" w:rsidRPr="00FE3E14" w:rsidRDefault="00EF31A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503" w:type="pct"/>
            <w:vAlign w:val="bottom"/>
            <w:hideMark/>
          </w:tcPr>
          <w:p w:rsidR="00EF31AF" w:rsidRPr="00FE3E14" w:rsidRDefault="00EF31A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F31AF" w:rsidRPr="00FE3E14" w:rsidTr="000C697B">
        <w:trPr>
          <w:trHeight w:val="105"/>
        </w:trPr>
        <w:tc>
          <w:tcPr>
            <w:tcW w:w="201" w:type="pct"/>
            <w:vMerge/>
            <w:hideMark/>
          </w:tcPr>
          <w:p w:rsidR="00EF31AF" w:rsidRPr="00FE3E14" w:rsidRDefault="00EF31AF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hideMark/>
          </w:tcPr>
          <w:p w:rsidR="00EF31AF" w:rsidRPr="00FE3E14" w:rsidRDefault="00EF31AF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hideMark/>
          </w:tcPr>
          <w:p w:rsidR="00EF31AF" w:rsidRPr="00FE3E14" w:rsidRDefault="00EF31AF" w:rsidP="00CF1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72" w:type="pct"/>
            <w:vAlign w:val="bottom"/>
            <w:hideMark/>
          </w:tcPr>
          <w:p w:rsidR="00EF31AF" w:rsidRPr="00FE3E14" w:rsidRDefault="00EF31A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6" w:type="pct"/>
            <w:vAlign w:val="bottom"/>
            <w:hideMark/>
          </w:tcPr>
          <w:p w:rsidR="00EF31AF" w:rsidRPr="00FE3E14" w:rsidRDefault="00EF31A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EF31AF" w:rsidRPr="00FE3E14" w:rsidRDefault="00EF31A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0" w:type="pct"/>
            <w:vAlign w:val="bottom"/>
            <w:hideMark/>
          </w:tcPr>
          <w:p w:rsidR="00EF31AF" w:rsidRPr="00FE3E14" w:rsidRDefault="00EF31A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3" w:type="pct"/>
            <w:vAlign w:val="bottom"/>
            <w:hideMark/>
          </w:tcPr>
          <w:p w:rsidR="00EF31AF" w:rsidRPr="00FE3E14" w:rsidRDefault="00EF31A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F31AF" w:rsidRPr="00FE3E14" w:rsidTr="000C697B">
        <w:trPr>
          <w:trHeight w:val="94"/>
        </w:trPr>
        <w:tc>
          <w:tcPr>
            <w:tcW w:w="201" w:type="pct"/>
            <w:vMerge/>
            <w:hideMark/>
          </w:tcPr>
          <w:p w:rsidR="00EF31AF" w:rsidRPr="00FE3E14" w:rsidRDefault="00EF31AF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hideMark/>
          </w:tcPr>
          <w:p w:rsidR="00EF31AF" w:rsidRPr="00FE3E14" w:rsidRDefault="00EF31AF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hideMark/>
          </w:tcPr>
          <w:p w:rsidR="00EF31AF" w:rsidRPr="00FE3E14" w:rsidRDefault="00EF31AF" w:rsidP="00CF1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72" w:type="pct"/>
            <w:vAlign w:val="bottom"/>
            <w:hideMark/>
          </w:tcPr>
          <w:p w:rsidR="00EF31AF" w:rsidRPr="00FE3E14" w:rsidRDefault="00EF31A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2 071,00</w:t>
            </w:r>
          </w:p>
        </w:tc>
        <w:tc>
          <w:tcPr>
            <w:tcW w:w="416" w:type="pct"/>
            <w:vAlign w:val="bottom"/>
            <w:hideMark/>
          </w:tcPr>
          <w:p w:rsidR="00EF31AF" w:rsidRPr="00FE3E14" w:rsidRDefault="00EF31A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EF31AF" w:rsidRPr="00FE3E14" w:rsidRDefault="00EF31A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2 061,00</w:t>
            </w:r>
          </w:p>
        </w:tc>
        <w:tc>
          <w:tcPr>
            <w:tcW w:w="530" w:type="pct"/>
            <w:vAlign w:val="bottom"/>
            <w:hideMark/>
          </w:tcPr>
          <w:p w:rsidR="00EF31AF" w:rsidRPr="00FE3E14" w:rsidRDefault="00EF31A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503" w:type="pct"/>
            <w:vAlign w:val="bottom"/>
            <w:hideMark/>
          </w:tcPr>
          <w:p w:rsidR="00EF31AF" w:rsidRPr="00FE3E14" w:rsidRDefault="00EF31A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F31AF" w:rsidRPr="00FE3E14" w:rsidTr="000C697B">
        <w:trPr>
          <w:trHeight w:val="156"/>
        </w:trPr>
        <w:tc>
          <w:tcPr>
            <w:tcW w:w="201" w:type="pct"/>
            <w:vMerge/>
            <w:hideMark/>
          </w:tcPr>
          <w:p w:rsidR="00EF31AF" w:rsidRPr="00FE3E14" w:rsidRDefault="00EF31AF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hideMark/>
          </w:tcPr>
          <w:p w:rsidR="00EF31AF" w:rsidRPr="00FE3E14" w:rsidRDefault="00EF31AF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hideMark/>
          </w:tcPr>
          <w:p w:rsidR="00EF31AF" w:rsidRPr="00FE3E14" w:rsidRDefault="00EF31AF" w:rsidP="00CF1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672" w:type="pct"/>
            <w:vAlign w:val="bottom"/>
            <w:hideMark/>
          </w:tcPr>
          <w:p w:rsidR="00EF31AF" w:rsidRPr="00FE3E14" w:rsidRDefault="00EF31A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416" w:type="pct"/>
            <w:vAlign w:val="bottom"/>
            <w:hideMark/>
          </w:tcPr>
          <w:p w:rsidR="00EF31AF" w:rsidRPr="00FE3E14" w:rsidRDefault="00EF31A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EF31AF" w:rsidRPr="00FE3E14" w:rsidRDefault="00EF31A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0" w:type="pct"/>
            <w:vAlign w:val="bottom"/>
            <w:hideMark/>
          </w:tcPr>
          <w:p w:rsidR="00EF31AF" w:rsidRPr="00FE3E14" w:rsidRDefault="00EF31A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503" w:type="pct"/>
            <w:vAlign w:val="bottom"/>
            <w:hideMark/>
          </w:tcPr>
          <w:p w:rsidR="00EF31AF" w:rsidRPr="00FE3E14" w:rsidRDefault="00EF31A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F31AF" w:rsidRPr="00FE3E14" w:rsidTr="000C697B">
        <w:trPr>
          <w:trHeight w:val="156"/>
        </w:trPr>
        <w:tc>
          <w:tcPr>
            <w:tcW w:w="201" w:type="pct"/>
            <w:vMerge/>
            <w:hideMark/>
          </w:tcPr>
          <w:p w:rsidR="00EF31AF" w:rsidRPr="00FE3E14" w:rsidRDefault="00EF31AF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hideMark/>
          </w:tcPr>
          <w:p w:rsidR="00EF31AF" w:rsidRPr="00FE3E14" w:rsidRDefault="00EF31AF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hideMark/>
          </w:tcPr>
          <w:p w:rsidR="00EF31AF" w:rsidRPr="00FE3E14" w:rsidRDefault="00EF31AF" w:rsidP="004C0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72" w:type="pct"/>
            <w:vAlign w:val="bottom"/>
            <w:hideMark/>
          </w:tcPr>
          <w:p w:rsidR="00EF31AF" w:rsidRPr="00FE3E14" w:rsidRDefault="00EF31A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416" w:type="pct"/>
            <w:vAlign w:val="bottom"/>
            <w:hideMark/>
          </w:tcPr>
          <w:p w:rsidR="00EF31AF" w:rsidRPr="00FE3E14" w:rsidRDefault="00EF31A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EF31AF" w:rsidRPr="00FE3E14" w:rsidRDefault="00EF31A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0" w:type="pct"/>
            <w:vAlign w:val="bottom"/>
            <w:hideMark/>
          </w:tcPr>
          <w:p w:rsidR="00EF31AF" w:rsidRPr="00FE3E14" w:rsidRDefault="00EF31A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503" w:type="pct"/>
            <w:vAlign w:val="bottom"/>
            <w:hideMark/>
          </w:tcPr>
          <w:p w:rsidR="00EF31AF" w:rsidRPr="00FE3E14" w:rsidRDefault="00EF31A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F31AF" w:rsidRPr="00FE3E14" w:rsidTr="000C697B">
        <w:trPr>
          <w:trHeight w:val="156"/>
        </w:trPr>
        <w:tc>
          <w:tcPr>
            <w:tcW w:w="201" w:type="pct"/>
            <w:vMerge/>
            <w:hideMark/>
          </w:tcPr>
          <w:p w:rsidR="00EF31AF" w:rsidRPr="00FE3E14" w:rsidRDefault="00EF31AF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hideMark/>
          </w:tcPr>
          <w:p w:rsidR="00EF31AF" w:rsidRPr="00FE3E14" w:rsidRDefault="00EF31AF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hideMark/>
          </w:tcPr>
          <w:p w:rsidR="00EF31AF" w:rsidRPr="00FE3E14" w:rsidRDefault="00EF31AF" w:rsidP="004C0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72" w:type="pct"/>
            <w:vAlign w:val="bottom"/>
            <w:hideMark/>
          </w:tcPr>
          <w:p w:rsidR="00EF31AF" w:rsidRPr="00FE3E14" w:rsidRDefault="00EF31A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416" w:type="pct"/>
            <w:vAlign w:val="bottom"/>
            <w:hideMark/>
          </w:tcPr>
          <w:p w:rsidR="00EF31AF" w:rsidRPr="00FE3E14" w:rsidRDefault="00EF31A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EF31AF" w:rsidRPr="00FE3E14" w:rsidRDefault="00EF31A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0" w:type="pct"/>
            <w:vAlign w:val="bottom"/>
            <w:hideMark/>
          </w:tcPr>
          <w:p w:rsidR="00EF31AF" w:rsidRPr="00FE3E14" w:rsidRDefault="00EF31A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503" w:type="pct"/>
            <w:vAlign w:val="bottom"/>
            <w:hideMark/>
          </w:tcPr>
          <w:p w:rsidR="00EF31AF" w:rsidRPr="00FE3E14" w:rsidRDefault="00EF31A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F31AF" w:rsidRPr="00FE3E14" w:rsidTr="006C6DE1">
        <w:trPr>
          <w:trHeight w:val="156"/>
        </w:trPr>
        <w:tc>
          <w:tcPr>
            <w:tcW w:w="201" w:type="pct"/>
            <w:vMerge w:val="restart"/>
            <w:hideMark/>
          </w:tcPr>
          <w:p w:rsidR="00EF31AF" w:rsidRPr="00FE3E14" w:rsidRDefault="00EF31AF" w:rsidP="006C6D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3E14">
              <w:rPr>
                <w:rFonts w:ascii="Times New Roman" w:hAnsi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777" w:type="pct"/>
            <w:gridSpan w:val="3"/>
            <w:vMerge w:val="restart"/>
            <w:hideMark/>
          </w:tcPr>
          <w:p w:rsidR="00EF31AF" w:rsidRPr="00FE3E14" w:rsidRDefault="00EF31AF" w:rsidP="006C6D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инициативных проектов граждан</w:t>
            </w:r>
          </w:p>
        </w:tc>
        <w:tc>
          <w:tcPr>
            <w:tcW w:w="481" w:type="pct"/>
            <w:hideMark/>
          </w:tcPr>
          <w:p w:rsidR="00EF31AF" w:rsidRPr="00FE3E14" w:rsidRDefault="00EF31AF" w:rsidP="006C6D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72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11 148,00</w:t>
            </w:r>
          </w:p>
        </w:tc>
        <w:tc>
          <w:tcPr>
            <w:tcW w:w="416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9 503,00</w:t>
            </w:r>
          </w:p>
        </w:tc>
        <w:tc>
          <w:tcPr>
            <w:tcW w:w="530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3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1 645,00</w:t>
            </w:r>
          </w:p>
        </w:tc>
      </w:tr>
      <w:tr w:rsidR="00EF31AF" w:rsidRPr="00FE3E14" w:rsidTr="006C6DE1">
        <w:trPr>
          <w:trHeight w:val="156"/>
        </w:trPr>
        <w:tc>
          <w:tcPr>
            <w:tcW w:w="201" w:type="pct"/>
            <w:vMerge/>
            <w:hideMark/>
          </w:tcPr>
          <w:p w:rsidR="00EF31AF" w:rsidRPr="00FE3E14" w:rsidRDefault="00EF31AF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hideMark/>
          </w:tcPr>
          <w:p w:rsidR="00EF31AF" w:rsidRPr="00FE3E14" w:rsidRDefault="00EF31AF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hideMark/>
          </w:tcPr>
          <w:p w:rsidR="00EF31AF" w:rsidRPr="00FE3E14" w:rsidRDefault="00EF31AF" w:rsidP="004C0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72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6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0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3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F31AF" w:rsidRPr="00FE3E14" w:rsidTr="006C6DE1">
        <w:trPr>
          <w:trHeight w:val="156"/>
        </w:trPr>
        <w:tc>
          <w:tcPr>
            <w:tcW w:w="201" w:type="pct"/>
            <w:vMerge/>
            <w:hideMark/>
          </w:tcPr>
          <w:p w:rsidR="00EF31AF" w:rsidRPr="00FE3E14" w:rsidRDefault="00EF31AF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hideMark/>
          </w:tcPr>
          <w:p w:rsidR="00EF31AF" w:rsidRPr="00FE3E14" w:rsidRDefault="00EF31AF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hideMark/>
          </w:tcPr>
          <w:p w:rsidR="00EF31AF" w:rsidRPr="00FE3E14" w:rsidRDefault="00EF31AF" w:rsidP="004C0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72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6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0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3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F31AF" w:rsidRPr="00FE3E14" w:rsidTr="006C6DE1">
        <w:trPr>
          <w:trHeight w:val="156"/>
        </w:trPr>
        <w:tc>
          <w:tcPr>
            <w:tcW w:w="201" w:type="pct"/>
            <w:vMerge/>
            <w:hideMark/>
          </w:tcPr>
          <w:p w:rsidR="00EF31AF" w:rsidRPr="00FE3E14" w:rsidRDefault="00EF31AF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hideMark/>
          </w:tcPr>
          <w:p w:rsidR="00EF31AF" w:rsidRPr="00FE3E14" w:rsidRDefault="00EF31AF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hideMark/>
          </w:tcPr>
          <w:p w:rsidR="00EF31AF" w:rsidRPr="00FE3E14" w:rsidRDefault="00EF31AF" w:rsidP="004C0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72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6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0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3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F31AF" w:rsidRPr="00FE3E14" w:rsidTr="006C6DE1">
        <w:trPr>
          <w:trHeight w:val="156"/>
        </w:trPr>
        <w:tc>
          <w:tcPr>
            <w:tcW w:w="201" w:type="pct"/>
            <w:vMerge/>
            <w:hideMark/>
          </w:tcPr>
          <w:p w:rsidR="00EF31AF" w:rsidRPr="00FE3E14" w:rsidRDefault="00EF31AF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hideMark/>
          </w:tcPr>
          <w:p w:rsidR="00EF31AF" w:rsidRPr="00FE3E14" w:rsidRDefault="00EF31AF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hideMark/>
          </w:tcPr>
          <w:p w:rsidR="00EF31AF" w:rsidRPr="00FE3E14" w:rsidRDefault="00EF31AF" w:rsidP="004C0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672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6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0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3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F31AF" w:rsidRPr="00FE3E14" w:rsidTr="006C6DE1">
        <w:trPr>
          <w:trHeight w:val="156"/>
        </w:trPr>
        <w:tc>
          <w:tcPr>
            <w:tcW w:w="201" w:type="pct"/>
            <w:vMerge/>
            <w:hideMark/>
          </w:tcPr>
          <w:p w:rsidR="00EF31AF" w:rsidRPr="00FE3E14" w:rsidRDefault="00EF31AF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hideMark/>
          </w:tcPr>
          <w:p w:rsidR="00EF31AF" w:rsidRPr="00FE3E14" w:rsidRDefault="00EF31AF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hideMark/>
          </w:tcPr>
          <w:p w:rsidR="00EF31AF" w:rsidRPr="00FE3E14" w:rsidRDefault="00EF31AF" w:rsidP="004C0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672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11 148,00</w:t>
            </w:r>
          </w:p>
        </w:tc>
        <w:tc>
          <w:tcPr>
            <w:tcW w:w="416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9 503,00</w:t>
            </w:r>
          </w:p>
        </w:tc>
        <w:tc>
          <w:tcPr>
            <w:tcW w:w="530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3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1 645,00</w:t>
            </w:r>
          </w:p>
        </w:tc>
      </w:tr>
      <w:tr w:rsidR="00EF31AF" w:rsidRPr="00FE3E14" w:rsidTr="006C6DE1">
        <w:trPr>
          <w:trHeight w:val="156"/>
        </w:trPr>
        <w:tc>
          <w:tcPr>
            <w:tcW w:w="201" w:type="pct"/>
            <w:vMerge/>
            <w:hideMark/>
          </w:tcPr>
          <w:p w:rsidR="00EF31AF" w:rsidRPr="00FE3E14" w:rsidRDefault="00EF31AF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hideMark/>
          </w:tcPr>
          <w:p w:rsidR="00EF31AF" w:rsidRPr="00FE3E14" w:rsidRDefault="00EF31AF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hideMark/>
          </w:tcPr>
          <w:p w:rsidR="00EF31AF" w:rsidRPr="00FE3E14" w:rsidRDefault="00EF31AF" w:rsidP="004C0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672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6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0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3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F31AF" w:rsidRPr="00FE3E14" w:rsidTr="006C6DE1">
        <w:trPr>
          <w:trHeight w:val="156"/>
        </w:trPr>
        <w:tc>
          <w:tcPr>
            <w:tcW w:w="201" w:type="pct"/>
            <w:vMerge/>
            <w:hideMark/>
          </w:tcPr>
          <w:p w:rsidR="00EF31AF" w:rsidRPr="00FE3E14" w:rsidRDefault="00EF31AF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hideMark/>
          </w:tcPr>
          <w:p w:rsidR="00EF31AF" w:rsidRPr="00FE3E14" w:rsidRDefault="00EF31AF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hideMark/>
          </w:tcPr>
          <w:p w:rsidR="00EF31AF" w:rsidRPr="00FE3E14" w:rsidRDefault="00EF31AF" w:rsidP="004C0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672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6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0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3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F31AF" w:rsidRPr="00FE3E14" w:rsidTr="006C6DE1">
        <w:trPr>
          <w:trHeight w:val="156"/>
        </w:trPr>
        <w:tc>
          <w:tcPr>
            <w:tcW w:w="201" w:type="pct"/>
            <w:vMerge/>
            <w:hideMark/>
          </w:tcPr>
          <w:p w:rsidR="00EF31AF" w:rsidRPr="00FE3E14" w:rsidRDefault="00EF31AF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hideMark/>
          </w:tcPr>
          <w:p w:rsidR="00EF31AF" w:rsidRPr="00FE3E14" w:rsidRDefault="00EF31AF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hideMark/>
          </w:tcPr>
          <w:p w:rsidR="00EF31AF" w:rsidRPr="00FE3E14" w:rsidRDefault="00EF31AF" w:rsidP="004C0E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672" w:type="pct"/>
            <w:vAlign w:val="bottom"/>
            <w:hideMark/>
          </w:tcPr>
          <w:p w:rsidR="00EF31AF" w:rsidRPr="00FE3E14" w:rsidRDefault="00EF31AF" w:rsidP="000C697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6" w:type="pct"/>
            <w:vAlign w:val="bottom"/>
            <w:hideMark/>
          </w:tcPr>
          <w:p w:rsidR="00EF31AF" w:rsidRPr="00FE3E14" w:rsidRDefault="00EF31AF" w:rsidP="000C697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EF31AF" w:rsidRPr="00FE3E14" w:rsidRDefault="00EF31AF" w:rsidP="000C697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0" w:type="pct"/>
            <w:vAlign w:val="bottom"/>
            <w:hideMark/>
          </w:tcPr>
          <w:p w:rsidR="00EF31AF" w:rsidRPr="00FE3E14" w:rsidRDefault="00EF31AF" w:rsidP="000C697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3" w:type="pct"/>
            <w:vAlign w:val="bottom"/>
            <w:hideMark/>
          </w:tcPr>
          <w:p w:rsidR="00EF31AF" w:rsidRPr="00FE3E14" w:rsidRDefault="00EF31AF" w:rsidP="000C697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F31AF" w:rsidRPr="00FE3E14" w:rsidTr="006C6DE1">
        <w:trPr>
          <w:trHeight w:val="156"/>
        </w:trPr>
        <w:tc>
          <w:tcPr>
            <w:tcW w:w="201" w:type="pct"/>
            <w:vMerge w:val="restart"/>
            <w:hideMark/>
          </w:tcPr>
          <w:p w:rsidR="00EF31AF" w:rsidRPr="00FE3E14" w:rsidRDefault="00EF31AF" w:rsidP="006C6D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3E14">
              <w:rPr>
                <w:rFonts w:ascii="Times New Roman" w:hAnsi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777" w:type="pct"/>
            <w:gridSpan w:val="3"/>
            <w:vMerge w:val="restart"/>
            <w:hideMark/>
          </w:tcPr>
          <w:p w:rsidR="00EF31AF" w:rsidRPr="00FE3E14" w:rsidRDefault="00EF31AF" w:rsidP="006C6D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перечня проектов народных инициатив</w:t>
            </w:r>
          </w:p>
        </w:tc>
        <w:tc>
          <w:tcPr>
            <w:tcW w:w="481" w:type="pct"/>
            <w:hideMark/>
          </w:tcPr>
          <w:p w:rsidR="00EF31AF" w:rsidRPr="00FE3E14" w:rsidRDefault="00EF31AF" w:rsidP="006C6D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72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15 398,48</w:t>
            </w:r>
          </w:p>
        </w:tc>
        <w:tc>
          <w:tcPr>
            <w:tcW w:w="416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14 166,60</w:t>
            </w:r>
          </w:p>
        </w:tc>
        <w:tc>
          <w:tcPr>
            <w:tcW w:w="530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1 231,88</w:t>
            </w:r>
          </w:p>
        </w:tc>
        <w:tc>
          <w:tcPr>
            <w:tcW w:w="503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EF31AF" w:rsidRPr="00FE3E14" w:rsidTr="006C6DE1">
        <w:trPr>
          <w:trHeight w:val="156"/>
        </w:trPr>
        <w:tc>
          <w:tcPr>
            <w:tcW w:w="201" w:type="pct"/>
            <w:vMerge/>
            <w:hideMark/>
          </w:tcPr>
          <w:p w:rsidR="00EF31AF" w:rsidRPr="00FE3E14" w:rsidRDefault="00EF31AF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hideMark/>
          </w:tcPr>
          <w:p w:rsidR="00EF31AF" w:rsidRPr="00FE3E14" w:rsidRDefault="00EF31AF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hideMark/>
          </w:tcPr>
          <w:p w:rsidR="00EF31AF" w:rsidRPr="00FE3E14" w:rsidRDefault="00EF31AF" w:rsidP="004C0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72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6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0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3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F31AF" w:rsidRPr="00FE3E14" w:rsidTr="006C6DE1">
        <w:trPr>
          <w:trHeight w:val="156"/>
        </w:trPr>
        <w:tc>
          <w:tcPr>
            <w:tcW w:w="201" w:type="pct"/>
            <w:vMerge/>
            <w:hideMark/>
          </w:tcPr>
          <w:p w:rsidR="00EF31AF" w:rsidRPr="00FE3E14" w:rsidRDefault="00EF31AF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hideMark/>
          </w:tcPr>
          <w:p w:rsidR="00EF31AF" w:rsidRPr="00FE3E14" w:rsidRDefault="00EF31AF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hideMark/>
          </w:tcPr>
          <w:p w:rsidR="00EF31AF" w:rsidRPr="00FE3E14" w:rsidRDefault="00EF31AF" w:rsidP="004C0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72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6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0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3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F31AF" w:rsidRPr="00FE3E14" w:rsidTr="006C6DE1">
        <w:trPr>
          <w:trHeight w:val="156"/>
        </w:trPr>
        <w:tc>
          <w:tcPr>
            <w:tcW w:w="201" w:type="pct"/>
            <w:vMerge/>
            <w:hideMark/>
          </w:tcPr>
          <w:p w:rsidR="00EF31AF" w:rsidRPr="00FE3E14" w:rsidRDefault="00EF31AF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hideMark/>
          </w:tcPr>
          <w:p w:rsidR="00EF31AF" w:rsidRPr="00FE3E14" w:rsidRDefault="00EF31AF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hideMark/>
          </w:tcPr>
          <w:p w:rsidR="00EF31AF" w:rsidRPr="00FE3E14" w:rsidRDefault="00EF31AF" w:rsidP="004C0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72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6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0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3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F31AF" w:rsidRPr="00FE3E14" w:rsidTr="006C6DE1">
        <w:trPr>
          <w:trHeight w:val="156"/>
        </w:trPr>
        <w:tc>
          <w:tcPr>
            <w:tcW w:w="201" w:type="pct"/>
            <w:vMerge/>
            <w:hideMark/>
          </w:tcPr>
          <w:p w:rsidR="00EF31AF" w:rsidRPr="00FE3E14" w:rsidRDefault="00EF31AF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hideMark/>
          </w:tcPr>
          <w:p w:rsidR="00EF31AF" w:rsidRPr="00FE3E14" w:rsidRDefault="00EF31AF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hideMark/>
          </w:tcPr>
          <w:p w:rsidR="00EF31AF" w:rsidRPr="00FE3E14" w:rsidRDefault="00EF31AF" w:rsidP="004C0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672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6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0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3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F31AF" w:rsidRPr="00FE3E14" w:rsidTr="006C6DE1">
        <w:trPr>
          <w:trHeight w:val="156"/>
        </w:trPr>
        <w:tc>
          <w:tcPr>
            <w:tcW w:w="201" w:type="pct"/>
            <w:vMerge/>
            <w:hideMark/>
          </w:tcPr>
          <w:p w:rsidR="00EF31AF" w:rsidRPr="00FE3E14" w:rsidRDefault="00EF31AF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hideMark/>
          </w:tcPr>
          <w:p w:rsidR="00EF31AF" w:rsidRPr="00FE3E14" w:rsidRDefault="00EF31AF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hideMark/>
          </w:tcPr>
          <w:p w:rsidR="00EF31AF" w:rsidRPr="00FE3E14" w:rsidRDefault="00EF31AF" w:rsidP="004C0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672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15 398,48</w:t>
            </w:r>
          </w:p>
        </w:tc>
        <w:tc>
          <w:tcPr>
            <w:tcW w:w="416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14 166,60</w:t>
            </w:r>
          </w:p>
        </w:tc>
        <w:tc>
          <w:tcPr>
            <w:tcW w:w="530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1 231,88</w:t>
            </w:r>
          </w:p>
        </w:tc>
        <w:tc>
          <w:tcPr>
            <w:tcW w:w="503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F31AF" w:rsidRPr="00FE3E14" w:rsidTr="006C6DE1">
        <w:trPr>
          <w:trHeight w:val="156"/>
        </w:trPr>
        <w:tc>
          <w:tcPr>
            <w:tcW w:w="201" w:type="pct"/>
            <w:vMerge/>
            <w:hideMark/>
          </w:tcPr>
          <w:p w:rsidR="00EF31AF" w:rsidRPr="00FE3E14" w:rsidRDefault="00EF31AF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hideMark/>
          </w:tcPr>
          <w:p w:rsidR="00EF31AF" w:rsidRPr="00FE3E14" w:rsidRDefault="00EF31AF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hideMark/>
          </w:tcPr>
          <w:p w:rsidR="00EF31AF" w:rsidRPr="00FE3E14" w:rsidRDefault="00EF31AF" w:rsidP="004C0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672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6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0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3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F31AF" w:rsidRPr="00FE3E14" w:rsidTr="006C6DE1">
        <w:trPr>
          <w:trHeight w:val="156"/>
        </w:trPr>
        <w:tc>
          <w:tcPr>
            <w:tcW w:w="201" w:type="pct"/>
            <w:vMerge/>
            <w:hideMark/>
          </w:tcPr>
          <w:p w:rsidR="00EF31AF" w:rsidRPr="00FE3E14" w:rsidRDefault="00EF31AF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hideMark/>
          </w:tcPr>
          <w:p w:rsidR="00EF31AF" w:rsidRPr="00FE3E14" w:rsidRDefault="00EF31AF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hideMark/>
          </w:tcPr>
          <w:p w:rsidR="00EF31AF" w:rsidRPr="00FE3E14" w:rsidRDefault="00EF31AF" w:rsidP="004C0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672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6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0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3" w:type="pct"/>
            <w:vAlign w:val="bottom"/>
            <w:hideMark/>
          </w:tcPr>
          <w:p w:rsidR="00EF31AF" w:rsidRPr="00FE3E14" w:rsidRDefault="00EF31AF" w:rsidP="006C6DE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F31AF" w:rsidRPr="00A12F0F" w:rsidTr="006C6DE1">
        <w:trPr>
          <w:trHeight w:val="156"/>
        </w:trPr>
        <w:tc>
          <w:tcPr>
            <w:tcW w:w="201" w:type="pct"/>
            <w:vMerge/>
            <w:hideMark/>
          </w:tcPr>
          <w:p w:rsidR="00EF31AF" w:rsidRPr="00FE3E14" w:rsidRDefault="00EF31AF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hideMark/>
          </w:tcPr>
          <w:p w:rsidR="00EF31AF" w:rsidRPr="00FE3E14" w:rsidRDefault="00EF31AF" w:rsidP="00CF13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hideMark/>
          </w:tcPr>
          <w:p w:rsidR="00EF31AF" w:rsidRPr="00FE3E14" w:rsidRDefault="00EF31AF" w:rsidP="004C0E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672" w:type="pct"/>
            <w:vAlign w:val="bottom"/>
            <w:hideMark/>
          </w:tcPr>
          <w:p w:rsidR="00EF31AF" w:rsidRPr="00FE3E14" w:rsidRDefault="00EF31AF" w:rsidP="000C697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6" w:type="pct"/>
            <w:vAlign w:val="bottom"/>
            <w:hideMark/>
          </w:tcPr>
          <w:p w:rsidR="00EF31AF" w:rsidRPr="00FE3E14" w:rsidRDefault="00EF31AF" w:rsidP="000C697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vAlign w:val="bottom"/>
            <w:hideMark/>
          </w:tcPr>
          <w:p w:rsidR="00EF31AF" w:rsidRPr="00FE3E14" w:rsidRDefault="00EF31AF" w:rsidP="000C697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0" w:type="pct"/>
            <w:vAlign w:val="bottom"/>
            <w:hideMark/>
          </w:tcPr>
          <w:p w:rsidR="00EF31AF" w:rsidRPr="00FE3E14" w:rsidRDefault="00EF31AF" w:rsidP="000C697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1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3" w:type="pct"/>
            <w:vAlign w:val="bottom"/>
            <w:hideMark/>
          </w:tcPr>
          <w:p w:rsidR="00EF31AF" w:rsidRPr="00C83F87" w:rsidRDefault="00EF31AF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C83F8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BC54DD" w:rsidRDefault="00BC54DD" w:rsidP="004C0E65">
      <w:pPr>
        <w:keepNext/>
        <w:shd w:val="clear" w:color="auto" w:fill="FFFFFF"/>
        <w:tabs>
          <w:tab w:val="left" w:pos="993"/>
          <w:tab w:val="left" w:pos="1276"/>
        </w:tabs>
        <w:ind w:left="284"/>
        <w:jc w:val="center"/>
        <w:rPr>
          <w:b/>
        </w:rPr>
      </w:pPr>
    </w:p>
    <w:p w:rsidR="00FE3E14" w:rsidRDefault="00FE3E14" w:rsidP="004C0E65">
      <w:pPr>
        <w:keepNext/>
        <w:shd w:val="clear" w:color="auto" w:fill="FFFFFF"/>
        <w:tabs>
          <w:tab w:val="left" w:pos="993"/>
          <w:tab w:val="left" w:pos="1276"/>
        </w:tabs>
        <w:ind w:left="284"/>
        <w:jc w:val="center"/>
        <w:rPr>
          <w:b/>
        </w:rPr>
      </w:pPr>
    </w:p>
    <w:p w:rsidR="00FE3E14" w:rsidRDefault="00FE3E14" w:rsidP="004C0E65">
      <w:pPr>
        <w:keepNext/>
        <w:shd w:val="clear" w:color="auto" w:fill="FFFFFF"/>
        <w:tabs>
          <w:tab w:val="left" w:pos="993"/>
          <w:tab w:val="left" w:pos="1276"/>
        </w:tabs>
        <w:ind w:left="284"/>
        <w:jc w:val="center"/>
        <w:rPr>
          <w:b/>
        </w:rPr>
      </w:pPr>
    </w:p>
    <w:p w:rsidR="00FE3E14" w:rsidRDefault="00FE3E14" w:rsidP="004C0E65">
      <w:pPr>
        <w:keepNext/>
        <w:shd w:val="clear" w:color="auto" w:fill="FFFFFF"/>
        <w:tabs>
          <w:tab w:val="left" w:pos="993"/>
          <w:tab w:val="left" w:pos="1276"/>
        </w:tabs>
        <w:ind w:left="284"/>
        <w:jc w:val="center"/>
        <w:rPr>
          <w:b/>
        </w:rPr>
      </w:pPr>
    </w:p>
    <w:p w:rsidR="00BC54DD" w:rsidRDefault="00BC54DD" w:rsidP="004C0E65">
      <w:pPr>
        <w:keepNext/>
        <w:shd w:val="clear" w:color="auto" w:fill="FFFFFF"/>
        <w:tabs>
          <w:tab w:val="left" w:pos="993"/>
          <w:tab w:val="left" w:pos="1276"/>
        </w:tabs>
        <w:ind w:left="284"/>
        <w:jc w:val="center"/>
        <w:rPr>
          <w:b/>
        </w:rPr>
      </w:pPr>
    </w:p>
    <w:p w:rsidR="00BC54DD" w:rsidRDefault="00BC54DD" w:rsidP="004C0E65">
      <w:pPr>
        <w:keepNext/>
        <w:shd w:val="clear" w:color="auto" w:fill="FFFFFF"/>
        <w:tabs>
          <w:tab w:val="left" w:pos="993"/>
          <w:tab w:val="left" w:pos="1276"/>
        </w:tabs>
        <w:ind w:left="284"/>
        <w:jc w:val="center"/>
        <w:rPr>
          <w:b/>
        </w:rPr>
      </w:pPr>
    </w:p>
    <w:p w:rsidR="004C0E65" w:rsidRPr="00A12F0F" w:rsidRDefault="00AD51AA" w:rsidP="004C0E65">
      <w:pPr>
        <w:keepNext/>
        <w:shd w:val="clear" w:color="auto" w:fill="FFFFFF"/>
        <w:tabs>
          <w:tab w:val="left" w:pos="993"/>
          <w:tab w:val="left" w:pos="1276"/>
        </w:tabs>
        <w:ind w:left="284"/>
        <w:jc w:val="center"/>
        <w:rPr>
          <w:b/>
        </w:rPr>
      </w:pPr>
      <w:r w:rsidRPr="00A12F0F">
        <w:rPr>
          <w:b/>
        </w:rPr>
        <w:t>12.3.7 Целевые индикаторы и показатели результативности подпрограммы</w:t>
      </w:r>
    </w:p>
    <w:p w:rsidR="00AD51AA" w:rsidRPr="00A12F0F" w:rsidRDefault="00AD51AA" w:rsidP="00AD51AA">
      <w:pPr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1947"/>
        <w:gridCol w:w="1113"/>
        <w:gridCol w:w="1278"/>
        <w:gridCol w:w="1151"/>
        <w:gridCol w:w="1139"/>
        <w:gridCol w:w="1172"/>
        <w:gridCol w:w="1175"/>
        <w:gridCol w:w="1173"/>
        <w:gridCol w:w="1173"/>
        <w:gridCol w:w="1042"/>
        <w:gridCol w:w="1025"/>
        <w:gridCol w:w="1025"/>
      </w:tblGrid>
      <w:tr w:rsidR="00E46C60" w:rsidRPr="00A12F0F" w:rsidTr="00E46C60">
        <w:tc>
          <w:tcPr>
            <w:tcW w:w="163" w:type="pct"/>
            <w:vMerge w:val="restart"/>
            <w:vAlign w:val="center"/>
          </w:tcPr>
          <w:p w:rsidR="00E46C60" w:rsidRPr="00A12F0F" w:rsidRDefault="00E46C60" w:rsidP="00D0138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№ п/п</w:t>
            </w:r>
          </w:p>
        </w:tc>
        <w:tc>
          <w:tcPr>
            <w:tcW w:w="656" w:type="pct"/>
            <w:vMerge w:val="restart"/>
            <w:vAlign w:val="center"/>
          </w:tcPr>
          <w:p w:rsidR="00E46C60" w:rsidRPr="00A12F0F" w:rsidRDefault="00E46C60" w:rsidP="00D0138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Наименование целевого показателя подпрограммы</w:t>
            </w:r>
          </w:p>
        </w:tc>
        <w:tc>
          <w:tcPr>
            <w:tcW w:w="374" w:type="pct"/>
            <w:vMerge w:val="restart"/>
            <w:vAlign w:val="center"/>
          </w:tcPr>
          <w:p w:rsidR="00E46C60" w:rsidRPr="00A12F0F" w:rsidRDefault="00E46C60" w:rsidP="00D0138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3807" w:type="pct"/>
            <w:gridSpan w:val="10"/>
            <w:vAlign w:val="center"/>
          </w:tcPr>
          <w:p w:rsidR="00E46C60" w:rsidRPr="00A12F0F" w:rsidRDefault="00E46C60" w:rsidP="00D0138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E46C60" w:rsidRPr="00A12F0F" w:rsidTr="00E46C60">
        <w:trPr>
          <w:trHeight w:val="382"/>
        </w:trPr>
        <w:tc>
          <w:tcPr>
            <w:tcW w:w="163" w:type="pct"/>
            <w:vMerge/>
            <w:vAlign w:val="center"/>
          </w:tcPr>
          <w:p w:rsidR="00E46C60" w:rsidRPr="00A12F0F" w:rsidRDefault="00E46C60" w:rsidP="00D013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pct"/>
            <w:vMerge/>
            <w:vAlign w:val="center"/>
          </w:tcPr>
          <w:p w:rsidR="00E46C60" w:rsidRPr="00A12F0F" w:rsidRDefault="00E46C60" w:rsidP="00D013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vMerge/>
            <w:vAlign w:val="center"/>
          </w:tcPr>
          <w:p w:rsidR="00E46C60" w:rsidRPr="00A12F0F" w:rsidRDefault="00E46C60" w:rsidP="00D013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E46C60" w:rsidRPr="00A12F0F" w:rsidRDefault="00E46C60" w:rsidP="00D0138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Отчетный год (факт) 2018</w:t>
            </w:r>
          </w:p>
        </w:tc>
        <w:tc>
          <w:tcPr>
            <w:tcW w:w="389" w:type="pct"/>
            <w:vMerge w:val="restart"/>
            <w:vAlign w:val="center"/>
          </w:tcPr>
          <w:p w:rsidR="00E46C60" w:rsidRPr="00A12F0F" w:rsidRDefault="00E46C60" w:rsidP="00D0138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Текущий год (оценка) 2019</w:t>
            </w:r>
          </w:p>
        </w:tc>
        <w:tc>
          <w:tcPr>
            <w:tcW w:w="2984" w:type="pct"/>
            <w:gridSpan w:val="8"/>
            <w:vAlign w:val="center"/>
          </w:tcPr>
          <w:p w:rsidR="00E46C60" w:rsidRPr="00A12F0F" w:rsidRDefault="00E46C60" w:rsidP="00D0138A">
            <w:pPr>
              <w:pStyle w:val="2"/>
              <w:keepNext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A12F0F">
              <w:rPr>
                <w:b w:val="0"/>
                <w:sz w:val="20"/>
                <w:szCs w:val="20"/>
              </w:rPr>
              <w:t>Плановый период</w:t>
            </w:r>
          </w:p>
        </w:tc>
      </w:tr>
      <w:tr w:rsidR="00E46C60" w:rsidRPr="00A12F0F" w:rsidTr="00E46C60">
        <w:trPr>
          <w:trHeight w:val="471"/>
        </w:trPr>
        <w:tc>
          <w:tcPr>
            <w:tcW w:w="163" w:type="pct"/>
            <w:vMerge/>
            <w:vAlign w:val="center"/>
          </w:tcPr>
          <w:p w:rsidR="00E46C60" w:rsidRPr="00A12F0F" w:rsidRDefault="00E46C60" w:rsidP="00D013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pct"/>
            <w:vMerge/>
            <w:vAlign w:val="center"/>
          </w:tcPr>
          <w:p w:rsidR="00E46C60" w:rsidRPr="00A12F0F" w:rsidRDefault="00E46C60" w:rsidP="00D013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vMerge/>
            <w:vAlign w:val="center"/>
          </w:tcPr>
          <w:p w:rsidR="00E46C60" w:rsidRPr="00A12F0F" w:rsidRDefault="00E46C60" w:rsidP="00D013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  <w:vAlign w:val="center"/>
          </w:tcPr>
          <w:p w:rsidR="00E46C60" w:rsidRPr="00A12F0F" w:rsidRDefault="00E46C60" w:rsidP="00D013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vAlign w:val="center"/>
          </w:tcPr>
          <w:p w:rsidR="00E46C60" w:rsidRPr="00A12F0F" w:rsidRDefault="00E46C60" w:rsidP="00D013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right w:val="single" w:sz="4" w:space="0" w:color="auto"/>
            </w:tcBorders>
            <w:vAlign w:val="center"/>
          </w:tcPr>
          <w:p w:rsidR="00E46C60" w:rsidRPr="00A12F0F" w:rsidRDefault="00E46C60" w:rsidP="00D0138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2020</w:t>
            </w:r>
          </w:p>
          <w:p w:rsidR="00E46C60" w:rsidRPr="00A12F0F" w:rsidRDefault="00E46C60" w:rsidP="00D0138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(прогноз)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vAlign w:val="center"/>
          </w:tcPr>
          <w:p w:rsidR="00E46C60" w:rsidRPr="00A12F0F" w:rsidRDefault="00E46C60" w:rsidP="00D0138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2021 (прогноз)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vAlign w:val="center"/>
          </w:tcPr>
          <w:p w:rsidR="00E46C60" w:rsidRPr="00A12F0F" w:rsidRDefault="00E46C60" w:rsidP="00D0138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2022</w:t>
            </w:r>
          </w:p>
          <w:p w:rsidR="00E46C60" w:rsidRPr="00A12F0F" w:rsidRDefault="00E46C60" w:rsidP="00D0138A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(прогноз)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vAlign w:val="center"/>
          </w:tcPr>
          <w:p w:rsidR="00E46C60" w:rsidRPr="00A12F0F" w:rsidRDefault="00E46C60" w:rsidP="00D013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 xml:space="preserve">2023 </w:t>
            </w:r>
          </w:p>
          <w:p w:rsidR="00E46C60" w:rsidRPr="00A12F0F" w:rsidRDefault="00E46C60" w:rsidP="00D013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(прогноз)</w:t>
            </w:r>
          </w:p>
        </w:tc>
        <w:tc>
          <w:tcPr>
            <w:tcW w:w="396" w:type="pct"/>
            <w:tcBorders>
              <w:right w:val="single" w:sz="4" w:space="0" w:color="auto"/>
            </w:tcBorders>
            <w:vAlign w:val="center"/>
          </w:tcPr>
          <w:p w:rsidR="00E46C60" w:rsidRPr="00A12F0F" w:rsidRDefault="00E46C60" w:rsidP="00E835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 xml:space="preserve">2024 </w:t>
            </w:r>
          </w:p>
          <w:p w:rsidR="00E46C60" w:rsidRPr="00A12F0F" w:rsidRDefault="00E46C60" w:rsidP="00E835B6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(прогноз)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60" w:rsidRPr="00A12F0F" w:rsidRDefault="00E46C60" w:rsidP="00FD67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 xml:space="preserve">2025 </w:t>
            </w:r>
          </w:p>
          <w:p w:rsidR="00E46C60" w:rsidRPr="00A12F0F" w:rsidRDefault="00E46C60" w:rsidP="00FD6760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(прогноз)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vAlign w:val="center"/>
          </w:tcPr>
          <w:p w:rsidR="00E46C60" w:rsidRPr="00A12F0F" w:rsidRDefault="00E46C60" w:rsidP="004C0E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A12F0F">
              <w:rPr>
                <w:sz w:val="20"/>
                <w:szCs w:val="20"/>
              </w:rPr>
              <w:t xml:space="preserve"> </w:t>
            </w:r>
          </w:p>
          <w:p w:rsidR="00E46C60" w:rsidRPr="00A12F0F" w:rsidRDefault="00E46C60" w:rsidP="004C0E65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(прогноз)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E46C60" w:rsidRDefault="00E46C60" w:rsidP="004C0E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80386">
              <w:rPr>
                <w:sz w:val="20"/>
                <w:szCs w:val="20"/>
              </w:rPr>
              <w:t>7</w:t>
            </w:r>
          </w:p>
          <w:p w:rsidR="00E46C60" w:rsidRPr="00A12F0F" w:rsidRDefault="00E46C60" w:rsidP="004C0E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(прогноз)</w:t>
            </w:r>
          </w:p>
        </w:tc>
      </w:tr>
      <w:tr w:rsidR="00E46C60" w:rsidRPr="00A12F0F" w:rsidTr="00FE3E14">
        <w:trPr>
          <w:trHeight w:val="420"/>
        </w:trPr>
        <w:tc>
          <w:tcPr>
            <w:tcW w:w="163" w:type="pct"/>
          </w:tcPr>
          <w:p w:rsidR="00E46C60" w:rsidRPr="00A12F0F" w:rsidRDefault="00E46C60" w:rsidP="00CF1355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1</w:t>
            </w:r>
          </w:p>
        </w:tc>
        <w:tc>
          <w:tcPr>
            <w:tcW w:w="656" w:type="pct"/>
          </w:tcPr>
          <w:p w:rsidR="00E46C60" w:rsidRPr="00A12F0F" w:rsidRDefault="00E46C60" w:rsidP="00CF1355"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="35"/>
              <w:jc w:val="both"/>
              <w:rPr>
                <w:bCs/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Число посетителей</w:t>
            </w:r>
            <w:r w:rsidR="005E4D0A">
              <w:rPr>
                <w:sz w:val="20"/>
                <w:szCs w:val="20"/>
              </w:rPr>
              <w:t xml:space="preserve"> (в музее и вне музея)</w:t>
            </w:r>
            <w:r w:rsidR="00B57874">
              <w:rPr>
                <w:sz w:val="20"/>
                <w:szCs w:val="20"/>
              </w:rPr>
              <w:t xml:space="preserve"> с учетом посетителей культурно-образовательных мероприятий</w:t>
            </w:r>
          </w:p>
        </w:tc>
        <w:tc>
          <w:tcPr>
            <w:tcW w:w="374" w:type="pct"/>
            <w:vAlign w:val="center"/>
          </w:tcPr>
          <w:p w:rsidR="00E46C60" w:rsidRPr="00A12F0F" w:rsidRDefault="00E46C60" w:rsidP="00B50F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чел</w:t>
            </w:r>
          </w:p>
        </w:tc>
        <w:tc>
          <w:tcPr>
            <w:tcW w:w="434" w:type="pct"/>
            <w:vAlign w:val="center"/>
          </w:tcPr>
          <w:p w:rsidR="00E46C60" w:rsidRPr="005E4D0A" w:rsidRDefault="005E4D0A" w:rsidP="00B50F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E4D0A">
              <w:rPr>
                <w:sz w:val="20"/>
                <w:szCs w:val="20"/>
              </w:rPr>
              <w:t>12000</w:t>
            </w:r>
          </w:p>
        </w:tc>
        <w:tc>
          <w:tcPr>
            <w:tcW w:w="389" w:type="pct"/>
            <w:vAlign w:val="center"/>
          </w:tcPr>
          <w:p w:rsidR="00E46C60" w:rsidRPr="005E4D0A" w:rsidRDefault="005E4D0A" w:rsidP="00B50F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E4D0A">
              <w:rPr>
                <w:sz w:val="20"/>
                <w:szCs w:val="20"/>
              </w:rPr>
              <w:t>12500</w:t>
            </w:r>
          </w:p>
        </w:tc>
        <w:tc>
          <w:tcPr>
            <w:tcW w:w="385" w:type="pct"/>
            <w:tcBorders>
              <w:right w:val="single" w:sz="4" w:space="0" w:color="auto"/>
            </w:tcBorders>
            <w:vAlign w:val="center"/>
          </w:tcPr>
          <w:p w:rsidR="00E46C60" w:rsidRPr="005E4D0A" w:rsidRDefault="005E4D0A" w:rsidP="00B50F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E4D0A">
              <w:rPr>
                <w:sz w:val="20"/>
                <w:szCs w:val="20"/>
              </w:rPr>
              <w:t>12700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vAlign w:val="center"/>
          </w:tcPr>
          <w:p w:rsidR="00E46C60" w:rsidRPr="005E4D0A" w:rsidRDefault="005E4D0A" w:rsidP="00B50F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E4D0A">
              <w:rPr>
                <w:sz w:val="20"/>
                <w:szCs w:val="20"/>
              </w:rPr>
              <w:t>13050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vAlign w:val="center"/>
          </w:tcPr>
          <w:p w:rsidR="00E46C60" w:rsidRPr="005E4D0A" w:rsidRDefault="00E46C60" w:rsidP="00B50FA8"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="35"/>
              <w:jc w:val="center"/>
              <w:rPr>
                <w:sz w:val="20"/>
                <w:szCs w:val="20"/>
              </w:rPr>
            </w:pPr>
            <w:r w:rsidRPr="005E4D0A">
              <w:rPr>
                <w:sz w:val="20"/>
                <w:szCs w:val="20"/>
              </w:rPr>
              <w:t>1</w:t>
            </w:r>
            <w:r w:rsidR="005E4D0A" w:rsidRPr="005E4D0A">
              <w:rPr>
                <w:sz w:val="20"/>
                <w:szCs w:val="20"/>
              </w:rPr>
              <w:t>3400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vAlign w:val="center"/>
          </w:tcPr>
          <w:p w:rsidR="00E46C60" w:rsidRPr="005E4D0A" w:rsidRDefault="00E46C60" w:rsidP="00B50FA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E4D0A">
              <w:rPr>
                <w:sz w:val="20"/>
                <w:szCs w:val="20"/>
              </w:rPr>
              <w:t>1</w:t>
            </w:r>
            <w:r w:rsidR="005E4D0A" w:rsidRPr="005E4D0A">
              <w:rPr>
                <w:sz w:val="20"/>
                <w:szCs w:val="20"/>
              </w:rPr>
              <w:t>3900</w:t>
            </w:r>
          </w:p>
        </w:tc>
        <w:tc>
          <w:tcPr>
            <w:tcW w:w="396" w:type="pct"/>
            <w:tcBorders>
              <w:right w:val="single" w:sz="4" w:space="0" w:color="auto"/>
            </w:tcBorders>
            <w:vAlign w:val="center"/>
          </w:tcPr>
          <w:p w:rsidR="00E46C60" w:rsidRPr="005E4D0A" w:rsidRDefault="005E4D0A" w:rsidP="00B50FA8">
            <w:pPr>
              <w:jc w:val="center"/>
              <w:rPr>
                <w:sz w:val="20"/>
                <w:szCs w:val="20"/>
              </w:rPr>
            </w:pPr>
            <w:r w:rsidRPr="005E4D0A">
              <w:rPr>
                <w:sz w:val="20"/>
                <w:szCs w:val="20"/>
              </w:rPr>
              <w:t>13900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60" w:rsidRPr="005E4D0A" w:rsidRDefault="005E4D0A" w:rsidP="004A3613">
            <w:pPr>
              <w:jc w:val="center"/>
              <w:rPr>
                <w:sz w:val="20"/>
                <w:szCs w:val="20"/>
              </w:rPr>
            </w:pPr>
            <w:r w:rsidRPr="005E4D0A">
              <w:rPr>
                <w:sz w:val="20"/>
                <w:szCs w:val="20"/>
              </w:rPr>
              <w:t>13900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vAlign w:val="center"/>
          </w:tcPr>
          <w:p w:rsidR="00E46C60" w:rsidRPr="005E4D0A" w:rsidRDefault="005E4D0A" w:rsidP="004C0E65">
            <w:pPr>
              <w:jc w:val="center"/>
              <w:rPr>
                <w:sz w:val="20"/>
                <w:szCs w:val="20"/>
              </w:rPr>
            </w:pPr>
            <w:r w:rsidRPr="005E4D0A">
              <w:rPr>
                <w:sz w:val="20"/>
                <w:szCs w:val="20"/>
              </w:rPr>
              <w:t>13900</w:t>
            </w:r>
          </w:p>
        </w:tc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:rsidR="00E46C60" w:rsidRPr="005E4D0A" w:rsidRDefault="005E4D0A" w:rsidP="004C0E65">
            <w:pPr>
              <w:jc w:val="center"/>
              <w:rPr>
                <w:sz w:val="20"/>
                <w:szCs w:val="20"/>
              </w:rPr>
            </w:pPr>
            <w:r w:rsidRPr="005E4D0A">
              <w:rPr>
                <w:sz w:val="20"/>
                <w:szCs w:val="20"/>
              </w:rPr>
              <w:t>13900</w:t>
            </w:r>
          </w:p>
        </w:tc>
      </w:tr>
      <w:tr w:rsidR="00E46C60" w:rsidRPr="00A12F0F" w:rsidTr="00FE3E14">
        <w:tc>
          <w:tcPr>
            <w:tcW w:w="163" w:type="pct"/>
          </w:tcPr>
          <w:p w:rsidR="00E46C60" w:rsidRPr="00A12F0F" w:rsidRDefault="00E46C60" w:rsidP="00CF1355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</w:t>
            </w:r>
          </w:p>
        </w:tc>
        <w:tc>
          <w:tcPr>
            <w:tcW w:w="656" w:type="pct"/>
          </w:tcPr>
          <w:p w:rsidR="00E46C60" w:rsidRPr="00A12F0F" w:rsidRDefault="00E46C60" w:rsidP="00CF135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A12F0F">
              <w:rPr>
                <w:bCs/>
                <w:sz w:val="20"/>
                <w:szCs w:val="20"/>
              </w:rPr>
              <w:t>Количество экспонатов музейного фонда</w:t>
            </w:r>
          </w:p>
        </w:tc>
        <w:tc>
          <w:tcPr>
            <w:tcW w:w="374" w:type="pct"/>
            <w:vAlign w:val="center"/>
          </w:tcPr>
          <w:p w:rsidR="00E46C60" w:rsidRPr="00A12F0F" w:rsidRDefault="00E46C60" w:rsidP="00B50F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ед.</w:t>
            </w:r>
          </w:p>
        </w:tc>
        <w:tc>
          <w:tcPr>
            <w:tcW w:w="434" w:type="pct"/>
            <w:vAlign w:val="center"/>
          </w:tcPr>
          <w:p w:rsidR="00E46C60" w:rsidRPr="00A12F0F" w:rsidRDefault="00E46C60" w:rsidP="00B50F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6193</w:t>
            </w:r>
          </w:p>
        </w:tc>
        <w:tc>
          <w:tcPr>
            <w:tcW w:w="389" w:type="pct"/>
            <w:vAlign w:val="center"/>
          </w:tcPr>
          <w:p w:rsidR="00E46C60" w:rsidRPr="00A12F0F" w:rsidRDefault="00E46C60" w:rsidP="00B50F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6210</w:t>
            </w:r>
          </w:p>
        </w:tc>
        <w:tc>
          <w:tcPr>
            <w:tcW w:w="385" w:type="pct"/>
            <w:tcBorders>
              <w:right w:val="single" w:sz="4" w:space="0" w:color="auto"/>
            </w:tcBorders>
            <w:vAlign w:val="center"/>
          </w:tcPr>
          <w:p w:rsidR="00E46C60" w:rsidRPr="00A12F0F" w:rsidRDefault="00E46C60" w:rsidP="00B50F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6220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vAlign w:val="center"/>
          </w:tcPr>
          <w:p w:rsidR="00E46C60" w:rsidRPr="00A12F0F" w:rsidRDefault="00E46C60" w:rsidP="00B50F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6230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vAlign w:val="center"/>
          </w:tcPr>
          <w:p w:rsidR="00E46C60" w:rsidRPr="00A12F0F" w:rsidRDefault="00E46C60" w:rsidP="00B50F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6235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vAlign w:val="center"/>
          </w:tcPr>
          <w:p w:rsidR="00E46C60" w:rsidRPr="00A12F0F" w:rsidRDefault="00E46C60" w:rsidP="00B50F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6240</w:t>
            </w:r>
          </w:p>
        </w:tc>
        <w:tc>
          <w:tcPr>
            <w:tcW w:w="396" w:type="pct"/>
            <w:tcBorders>
              <w:right w:val="single" w:sz="4" w:space="0" w:color="auto"/>
            </w:tcBorders>
            <w:vAlign w:val="center"/>
          </w:tcPr>
          <w:p w:rsidR="00E46C60" w:rsidRPr="00A12F0F" w:rsidRDefault="00E46C60" w:rsidP="00B50FA8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6250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60" w:rsidRPr="00A12F0F" w:rsidRDefault="00E46C60" w:rsidP="005415C5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6260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vAlign w:val="center"/>
          </w:tcPr>
          <w:p w:rsidR="00E46C60" w:rsidRPr="00A12F0F" w:rsidRDefault="00E46C60" w:rsidP="004C0E65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6260</w:t>
            </w:r>
          </w:p>
        </w:tc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:rsidR="00E46C60" w:rsidRPr="00A12F0F" w:rsidRDefault="00E46C60" w:rsidP="004C0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</w:t>
            </w:r>
          </w:p>
        </w:tc>
      </w:tr>
      <w:tr w:rsidR="00E46C60" w:rsidRPr="00A12F0F" w:rsidTr="00FE3E14">
        <w:tc>
          <w:tcPr>
            <w:tcW w:w="163" w:type="pct"/>
          </w:tcPr>
          <w:p w:rsidR="00E46C60" w:rsidRPr="00A12F0F" w:rsidRDefault="00E46C60" w:rsidP="00CF1355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3</w:t>
            </w:r>
          </w:p>
        </w:tc>
        <w:tc>
          <w:tcPr>
            <w:tcW w:w="656" w:type="pct"/>
          </w:tcPr>
          <w:p w:rsidR="00E46C60" w:rsidRPr="00A12F0F" w:rsidRDefault="00E46C60" w:rsidP="00CF1355"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="35"/>
              <w:jc w:val="both"/>
              <w:rPr>
                <w:bCs/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Доля экспонируемых  музейных предметов</w:t>
            </w:r>
          </w:p>
        </w:tc>
        <w:tc>
          <w:tcPr>
            <w:tcW w:w="374" w:type="pct"/>
            <w:vAlign w:val="center"/>
          </w:tcPr>
          <w:p w:rsidR="00E46C60" w:rsidRPr="00A12F0F" w:rsidRDefault="00E46C60" w:rsidP="00B50F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%</w:t>
            </w:r>
          </w:p>
        </w:tc>
        <w:tc>
          <w:tcPr>
            <w:tcW w:w="434" w:type="pct"/>
            <w:vAlign w:val="center"/>
          </w:tcPr>
          <w:p w:rsidR="00E46C60" w:rsidRPr="00A12F0F" w:rsidRDefault="00E46C60" w:rsidP="00B50F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13</w:t>
            </w:r>
          </w:p>
        </w:tc>
        <w:tc>
          <w:tcPr>
            <w:tcW w:w="389" w:type="pct"/>
            <w:vAlign w:val="center"/>
          </w:tcPr>
          <w:p w:rsidR="00E46C60" w:rsidRPr="00A12F0F" w:rsidRDefault="00E46C60" w:rsidP="00B50F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13</w:t>
            </w:r>
          </w:p>
        </w:tc>
        <w:tc>
          <w:tcPr>
            <w:tcW w:w="385" w:type="pct"/>
            <w:tcBorders>
              <w:right w:val="single" w:sz="4" w:space="0" w:color="auto"/>
            </w:tcBorders>
            <w:vAlign w:val="center"/>
          </w:tcPr>
          <w:p w:rsidR="00E46C60" w:rsidRPr="00A12F0F" w:rsidRDefault="00E46C60" w:rsidP="00B50F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14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vAlign w:val="center"/>
          </w:tcPr>
          <w:p w:rsidR="00E46C60" w:rsidRPr="00A12F0F" w:rsidRDefault="00E46C60" w:rsidP="00B50F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16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vAlign w:val="center"/>
          </w:tcPr>
          <w:p w:rsidR="00E46C60" w:rsidRPr="00A12F0F" w:rsidRDefault="00E46C60" w:rsidP="00B50F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17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vAlign w:val="center"/>
          </w:tcPr>
          <w:p w:rsidR="00E46C60" w:rsidRPr="00A12F0F" w:rsidRDefault="00E46C60" w:rsidP="00B50F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19</w:t>
            </w:r>
          </w:p>
        </w:tc>
        <w:tc>
          <w:tcPr>
            <w:tcW w:w="396" w:type="pct"/>
            <w:tcBorders>
              <w:right w:val="single" w:sz="4" w:space="0" w:color="auto"/>
            </w:tcBorders>
            <w:vAlign w:val="center"/>
          </w:tcPr>
          <w:p w:rsidR="00E46C60" w:rsidRPr="00A12F0F" w:rsidRDefault="00E46C60" w:rsidP="00B50FA8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60" w:rsidRPr="00A12F0F" w:rsidRDefault="00E46C60" w:rsidP="009B222E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vAlign w:val="center"/>
          </w:tcPr>
          <w:p w:rsidR="00E46C60" w:rsidRPr="00A12F0F" w:rsidRDefault="00E46C60" w:rsidP="004C0E65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</w:t>
            </w:r>
          </w:p>
        </w:tc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:rsidR="00E46C60" w:rsidRPr="00A12F0F" w:rsidRDefault="00E46C60" w:rsidP="004C0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80386">
              <w:rPr>
                <w:sz w:val="20"/>
                <w:szCs w:val="20"/>
              </w:rPr>
              <w:t>1</w:t>
            </w:r>
          </w:p>
        </w:tc>
      </w:tr>
      <w:tr w:rsidR="00E46C60" w:rsidRPr="00A12F0F" w:rsidTr="00FE3E14">
        <w:tc>
          <w:tcPr>
            <w:tcW w:w="163" w:type="pct"/>
          </w:tcPr>
          <w:p w:rsidR="00E46C60" w:rsidRPr="00A12F0F" w:rsidRDefault="00E46C60" w:rsidP="00CF1355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4</w:t>
            </w:r>
          </w:p>
        </w:tc>
        <w:tc>
          <w:tcPr>
            <w:tcW w:w="656" w:type="pct"/>
          </w:tcPr>
          <w:p w:rsidR="00E46C60" w:rsidRPr="00A12F0F" w:rsidRDefault="00E46C60" w:rsidP="00CF1355"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="35"/>
              <w:jc w:val="both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 xml:space="preserve">Количество проводимых экскурсий </w:t>
            </w:r>
          </w:p>
        </w:tc>
        <w:tc>
          <w:tcPr>
            <w:tcW w:w="374" w:type="pct"/>
            <w:vAlign w:val="center"/>
          </w:tcPr>
          <w:p w:rsidR="00E46C60" w:rsidRPr="00A12F0F" w:rsidRDefault="00E46C60" w:rsidP="00B50F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ед.</w:t>
            </w:r>
          </w:p>
        </w:tc>
        <w:tc>
          <w:tcPr>
            <w:tcW w:w="434" w:type="pct"/>
            <w:vAlign w:val="center"/>
          </w:tcPr>
          <w:p w:rsidR="00E46C60" w:rsidRPr="00A12F0F" w:rsidRDefault="00E46C60" w:rsidP="00B50F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227</w:t>
            </w:r>
          </w:p>
        </w:tc>
        <w:tc>
          <w:tcPr>
            <w:tcW w:w="389" w:type="pct"/>
            <w:vAlign w:val="center"/>
          </w:tcPr>
          <w:p w:rsidR="00E46C60" w:rsidRPr="00A12F0F" w:rsidRDefault="00E46C60" w:rsidP="00B50F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230</w:t>
            </w:r>
          </w:p>
        </w:tc>
        <w:tc>
          <w:tcPr>
            <w:tcW w:w="385" w:type="pct"/>
            <w:tcBorders>
              <w:right w:val="single" w:sz="4" w:space="0" w:color="auto"/>
            </w:tcBorders>
            <w:vAlign w:val="center"/>
          </w:tcPr>
          <w:p w:rsidR="00E46C60" w:rsidRPr="00A12F0F" w:rsidRDefault="00E46C60" w:rsidP="00B50F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235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vAlign w:val="center"/>
          </w:tcPr>
          <w:p w:rsidR="00E46C60" w:rsidRPr="00A12F0F" w:rsidRDefault="00E46C60" w:rsidP="00B50F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240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vAlign w:val="center"/>
          </w:tcPr>
          <w:p w:rsidR="00E46C60" w:rsidRPr="00A12F0F" w:rsidRDefault="00E46C60" w:rsidP="00B50FA8"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="35"/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240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vAlign w:val="center"/>
          </w:tcPr>
          <w:p w:rsidR="00E46C60" w:rsidRPr="00A12F0F" w:rsidRDefault="00E46C60" w:rsidP="00B50FA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245</w:t>
            </w:r>
          </w:p>
        </w:tc>
        <w:tc>
          <w:tcPr>
            <w:tcW w:w="396" w:type="pct"/>
            <w:tcBorders>
              <w:right w:val="single" w:sz="4" w:space="0" w:color="auto"/>
            </w:tcBorders>
            <w:vAlign w:val="center"/>
          </w:tcPr>
          <w:p w:rsidR="00E46C60" w:rsidRPr="00A12F0F" w:rsidRDefault="00E46C60" w:rsidP="00B50FA8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249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60" w:rsidRPr="00A12F0F" w:rsidRDefault="00E46C60" w:rsidP="009B222E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249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vAlign w:val="center"/>
          </w:tcPr>
          <w:p w:rsidR="00E46C60" w:rsidRPr="00A12F0F" w:rsidRDefault="00E46C60" w:rsidP="004C0E65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249</w:t>
            </w:r>
          </w:p>
        </w:tc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:rsidR="00E46C60" w:rsidRPr="00A12F0F" w:rsidRDefault="00E46C60" w:rsidP="004C0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</w:tbl>
    <w:p w:rsidR="00AD51AA" w:rsidRPr="00A12F0F" w:rsidRDefault="00AD51AA" w:rsidP="00AD51AA">
      <w:pPr>
        <w:rPr>
          <w:sz w:val="20"/>
          <w:szCs w:val="20"/>
        </w:rPr>
      </w:pPr>
    </w:p>
    <w:p w:rsidR="00AD51AA" w:rsidRPr="00A12F0F" w:rsidRDefault="00AD51AA" w:rsidP="00AD51AA">
      <w:pPr>
        <w:rPr>
          <w:sz w:val="20"/>
          <w:szCs w:val="20"/>
        </w:rPr>
      </w:pPr>
    </w:p>
    <w:p w:rsidR="00AD51AA" w:rsidRPr="00A12F0F" w:rsidRDefault="00AD51AA" w:rsidP="00AD51AA">
      <w:pPr>
        <w:rPr>
          <w:sz w:val="20"/>
          <w:szCs w:val="20"/>
        </w:rPr>
      </w:pPr>
    </w:p>
    <w:p w:rsidR="00AD51AA" w:rsidRPr="00A12F0F" w:rsidRDefault="00AD51AA" w:rsidP="00AD51AA">
      <w:pPr>
        <w:rPr>
          <w:sz w:val="20"/>
          <w:szCs w:val="20"/>
        </w:rPr>
      </w:pPr>
    </w:p>
    <w:p w:rsidR="00AD51AA" w:rsidRPr="00A12F0F" w:rsidRDefault="00AD51AA" w:rsidP="00AD51AA">
      <w:pPr>
        <w:rPr>
          <w:sz w:val="20"/>
          <w:szCs w:val="20"/>
        </w:rPr>
      </w:pPr>
    </w:p>
    <w:p w:rsidR="00AD51AA" w:rsidRPr="00A12F0F" w:rsidRDefault="00AD51AA" w:rsidP="00AD51AA">
      <w:pPr>
        <w:rPr>
          <w:sz w:val="20"/>
          <w:szCs w:val="20"/>
        </w:rPr>
      </w:pPr>
    </w:p>
    <w:p w:rsidR="00AD51AA" w:rsidRPr="00A12F0F" w:rsidRDefault="00AD51AA" w:rsidP="00AD51AA">
      <w:pPr>
        <w:rPr>
          <w:sz w:val="20"/>
          <w:szCs w:val="20"/>
        </w:rPr>
      </w:pPr>
    </w:p>
    <w:p w:rsidR="00AD51AA" w:rsidRPr="00A12F0F" w:rsidRDefault="00AD51AA" w:rsidP="00AD51AA">
      <w:pPr>
        <w:rPr>
          <w:sz w:val="20"/>
          <w:szCs w:val="20"/>
        </w:rPr>
      </w:pPr>
    </w:p>
    <w:p w:rsidR="00AD51AA" w:rsidRPr="00A12F0F" w:rsidRDefault="00AD51AA" w:rsidP="00AD51AA">
      <w:pPr>
        <w:sectPr w:rsidR="00AD51AA" w:rsidRPr="00A12F0F" w:rsidSect="006E2CD5">
          <w:headerReference w:type="default" r:id="rId20"/>
          <w:footerReference w:type="default" r:id="rId21"/>
          <w:pgSz w:w="16838" w:h="11906" w:orient="landscape"/>
          <w:pgMar w:top="737" w:right="737" w:bottom="737" w:left="1418" w:header="708" w:footer="708" w:gutter="0"/>
          <w:cols w:space="708"/>
          <w:docGrid w:linePitch="360"/>
        </w:sectPr>
      </w:pPr>
    </w:p>
    <w:p w:rsidR="00AD51AA" w:rsidRPr="00A12F0F" w:rsidRDefault="00AD51AA" w:rsidP="00AD51AA">
      <w:pPr>
        <w:pStyle w:val="2"/>
        <w:keepNext/>
        <w:tabs>
          <w:tab w:val="left" w:pos="284"/>
          <w:tab w:val="left" w:pos="567"/>
          <w:tab w:val="left" w:pos="851"/>
          <w:tab w:val="left" w:pos="993"/>
        </w:tabs>
        <w:spacing w:before="0" w:beforeAutospacing="0" w:after="0" w:afterAutospacing="0"/>
        <w:jc w:val="center"/>
        <w:rPr>
          <w:sz w:val="24"/>
          <w:szCs w:val="24"/>
        </w:rPr>
      </w:pPr>
      <w:r w:rsidRPr="00A12F0F">
        <w:rPr>
          <w:sz w:val="24"/>
          <w:szCs w:val="24"/>
        </w:rPr>
        <w:lastRenderedPageBreak/>
        <w:t>12.3.8 Механизм реализации подпрограммы и контроль за ходом ее реализации</w:t>
      </w:r>
    </w:p>
    <w:p w:rsidR="00AD51AA" w:rsidRPr="00A12F0F" w:rsidRDefault="00AD51AA" w:rsidP="00AD51A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</w:p>
    <w:p w:rsidR="00AD51AA" w:rsidRPr="00A12F0F" w:rsidRDefault="00AD51AA" w:rsidP="00AD51A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A12F0F">
        <w:rPr>
          <w:bCs/>
        </w:rPr>
        <w:t>Текущее управление подпрограммой осуществляется ответственным исполнителем и участником – «Управлением по развитию культурной сферы и библиотечного обслуживания» ЗГМО.</w:t>
      </w:r>
    </w:p>
    <w:p w:rsidR="00AD51AA" w:rsidRPr="00A12F0F" w:rsidRDefault="00AD51AA" w:rsidP="00AD51A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A12F0F">
        <w:rPr>
          <w:bCs/>
        </w:rPr>
        <w:t>В процессе реализации подпрограммы ответственный исполнитель:</w:t>
      </w:r>
    </w:p>
    <w:p w:rsidR="00AD51AA" w:rsidRPr="00A12F0F" w:rsidRDefault="00AD51AA" w:rsidP="00AD51A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A12F0F">
        <w:rPr>
          <w:bCs/>
        </w:rPr>
        <w:t>- принимает решение о внесении в установленном порядке изменений в подпрограмму и несет ответственность за достижение целевого показателя подпрограммы;</w:t>
      </w:r>
    </w:p>
    <w:p w:rsidR="00AD51AA" w:rsidRPr="00A12F0F" w:rsidRDefault="00AD51AA" w:rsidP="00AD51A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A12F0F">
        <w:rPr>
          <w:bCs/>
        </w:rPr>
        <w:t>- обеспечивает разработку и реализацию подпрограммы;</w:t>
      </w:r>
    </w:p>
    <w:p w:rsidR="00AD51AA" w:rsidRPr="00A12F0F" w:rsidRDefault="00AD51AA" w:rsidP="00AD51A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A12F0F">
        <w:rPr>
          <w:bCs/>
        </w:rPr>
        <w:t>- проводит оценку эффективности подпрограммы;</w:t>
      </w:r>
    </w:p>
    <w:p w:rsidR="00AD51AA" w:rsidRPr="00A12F0F" w:rsidRDefault="00AD51AA" w:rsidP="00AD51A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A12F0F">
        <w:rPr>
          <w:bCs/>
        </w:rPr>
        <w:t>- организует информационную и разъяснительную работу, направленную на  освещение целей и задач подпрограммы;</w:t>
      </w:r>
    </w:p>
    <w:p w:rsidR="00AD51AA" w:rsidRPr="00A12F0F" w:rsidRDefault="00AD51AA" w:rsidP="00AD51A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A12F0F">
        <w:rPr>
          <w:bCs/>
        </w:rPr>
        <w:t>- представляет ежегодный отчет о ходе реализации подпрограммы.</w:t>
      </w:r>
    </w:p>
    <w:p w:rsidR="00AD51AA" w:rsidRPr="00A12F0F" w:rsidRDefault="00AD51AA" w:rsidP="00AD51AA">
      <w:pPr>
        <w:pStyle w:val="Default"/>
        <w:tabs>
          <w:tab w:val="left" w:pos="1792"/>
        </w:tabs>
        <w:ind w:firstLine="567"/>
        <w:jc w:val="both"/>
        <w:rPr>
          <w:color w:val="auto"/>
        </w:rPr>
      </w:pPr>
      <w:r w:rsidRPr="00A12F0F">
        <w:rPr>
          <w:color w:val="auto"/>
        </w:rPr>
        <w:t xml:space="preserve">Источником финансирования подпрограммы являются средства федерального, муниципального, областного бюджетов и внебюджетных источников. </w:t>
      </w:r>
    </w:p>
    <w:p w:rsidR="00AD51AA" w:rsidRPr="00A12F0F" w:rsidRDefault="00AD51AA" w:rsidP="00AD51AA">
      <w:pPr>
        <w:pStyle w:val="Default"/>
        <w:tabs>
          <w:tab w:val="left" w:pos="1792"/>
        </w:tabs>
        <w:ind w:firstLine="567"/>
        <w:jc w:val="both"/>
        <w:rPr>
          <w:color w:val="auto"/>
        </w:rPr>
      </w:pPr>
      <w:r w:rsidRPr="00A12F0F">
        <w:rPr>
          <w:color w:val="auto"/>
        </w:rPr>
        <w:t xml:space="preserve">Объем и источники финансирования подпрограммы определяются Перечнем мероприятий подпрограммы. </w:t>
      </w:r>
    </w:p>
    <w:p w:rsidR="00AD51AA" w:rsidRPr="00A12F0F" w:rsidRDefault="00AD51AA" w:rsidP="00AD51AA">
      <w:pPr>
        <w:pStyle w:val="Default"/>
        <w:tabs>
          <w:tab w:val="left" w:pos="540"/>
        </w:tabs>
        <w:ind w:firstLine="567"/>
        <w:jc w:val="both"/>
        <w:rPr>
          <w:color w:val="auto"/>
        </w:rPr>
      </w:pPr>
      <w:r w:rsidRPr="00A12F0F">
        <w:rPr>
          <w:color w:val="auto"/>
        </w:rPr>
        <w:t xml:space="preserve">Объем бюджетных ассигнований на реализацию муниципальной подпрограммы «Обеспечение функций управления культурной сферы» утверждается решением Думы ЗГМО о бюджете </w:t>
      </w:r>
      <w:proofErr w:type="spellStart"/>
      <w:r w:rsidRPr="00A12F0F">
        <w:rPr>
          <w:color w:val="auto"/>
        </w:rPr>
        <w:t>Зиминского</w:t>
      </w:r>
      <w:proofErr w:type="spellEnd"/>
      <w:r w:rsidRPr="00A12F0F">
        <w:rPr>
          <w:color w:val="auto"/>
        </w:rPr>
        <w:t xml:space="preserve"> городского муниципального образования на очередной финансовый год и плановый период. </w:t>
      </w:r>
    </w:p>
    <w:p w:rsidR="00AD51AA" w:rsidRPr="00A12F0F" w:rsidRDefault="00AD51AA" w:rsidP="00AD51AA">
      <w:pPr>
        <w:pStyle w:val="Default"/>
        <w:tabs>
          <w:tab w:val="left" w:pos="540"/>
        </w:tabs>
        <w:ind w:firstLine="567"/>
        <w:jc w:val="both"/>
        <w:rPr>
          <w:color w:val="auto"/>
        </w:rPr>
      </w:pPr>
      <w:r w:rsidRPr="00A12F0F">
        <w:rPr>
          <w:bCs/>
          <w:color w:val="auto"/>
        </w:rPr>
        <w:t>«Управление по развитию культурной сферы и библиотечного обслуживания» ЗГМО</w:t>
      </w:r>
      <w:r w:rsidRPr="00A12F0F">
        <w:rPr>
          <w:color w:val="auto"/>
        </w:rPr>
        <w:t xml:space="preserve"> несет ответственность за целевое и эффективное использование выделенных бюджетных средств на реализацию муниципальной подпрограммы. Эффективность расходования бюджетных средств достигается посредством выполнения поставленных задач, с использованием указанного в подпрограмме объема финансирования.</w:t>
      </w:r>
    </w:p>
    <w:p w:rsidR="00AD51AA" w:rsidRPr="00A12F0F" w:rsidRDefault="00AD51AA" w:rsidP="00AD51AA">
      <w:pPr>
        <w:pStyle w:val="Default"/>
        <w:tabs>
          <w:tab w:val="left" w:pos="540"/>
        </w:tabs>
        <w:ind w:firstLine="567"/>
        <w:jc w:val="both"/>
        <w:rPr>
          <w:color w:val="auto"/>
        </w:rPr>
      </w:pPr>
    </w:p>
    <w:p w:rsidR="00AD51AA" w:rsidRPr="00A12F0F" w:rsidRDefault="00AD51AA" w:rsidP="00AD51AA">
      <w:pPr>
        <w:ind w:firstLine="709"/>
        <w:jc w:val="center"/>
        <w:rPr>
          <w:b/>
        </w:rPr>
      </w:pPr>
      <w:r w:rsidRPr="00A12F0F">
        <w:rPr>
          <w:b/>
        </w:rPr>
        <w:t>12.3.9 Оценка эффективности реализации подпрограммы</w:t>
      </w:r>
    </w:p>
    <w:p w:rsidR="00AD51AA" w:rsidRPr="00A12F0F" w:rsidRDefault="00AD51AA" w:rsidP="00AD51AA">
      <w:pPr>
        <w:ind w:firstLine="709"/>
        <w:jc w:val="center"/>
      </w:pPr>
    </w:p>
    <w:p w:rsidR="00AD51AA" w:rsidRPr="00A12F0F" w:rsidRDefault="00AD51AA" w:rsidP="00AD51A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F0F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«</w:t>
      </w:r>
      <w:r w:rsidRPr="00A12F0F">
        <w:rPr>
          <w:rFonts w:ascii="Times New Roman" w:hAnsi="Times New Roman" w:cs="Times New Roman"/>
          <w:bCs/>
          <w:sz w:val="24"/>
          <w:szCs w:val="24"/>
        </w:rPr>
        <w:t>Развитие музейного дела»</w:t>
      </w:r>
      <w:r w:rsidRPr="00A12F0F">
        <w:rPr>
          <w:rFonts w:ascii="Times New Roman" w:hAnsi="Times New Roman" w:cs="Times New Roman"/>
          <w:sz w:val="24"/>
          <w:szCs w:val="24"/>
        </w:rPr>
        <w:t xml:space="preserve"> проводится по итогам ее реализации за отчетный финансовый год и в целом после завершения реализации муниципальной программы.</w:t>
      </w:r>
    </w:p>
    <w:p w:rsidR="00AD51AA" w:rsidRPr="00A12F0F" w:rsidRDefault="00AD51AA" w:rsidP="00AD51A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F0F">
        <w:rPr>
          <w:rFonts w:ascii="Times New Roman" w:hAnsi="Times New Roman" w:cs="Times New Roman"/>
          <w:bCs/>
          <w:sz w:val="24"/>
          <w:szCs w:val="24"/>
        </w:rPr>
        <w:t xml:space="preserve">«Управление по развитию культурной сферы и библиотечного обслуживания» </w:t>
      </w:r>
      <w:proofErr w:type="spellStart"/>
      <w:r w:rsidRPr="00A12F0F">
        <w:rPr>
          <w:rFonts w:ascii="Times New Roman" w:hAnsi="Times New Roman" w:cs="Times New Roman"/>
          <w:bCs/>
          <w:sz w:val="24"/>
          <w:szCs w:val="24"/>
        </w:rPr>
        <w:t>Зиминского</w:t>
      </w:r>
      <w:proofErr w:type="spellEnd"/>
      <w:r w:rsidRPr="00A12F0F">
        <w:rPr>
          <w:rFonts w:ascii="Times New Roman" w:hAnsi="Times New Roman" w:cs="Times New Roman"/>
          <w:bCs/>
          <w:sz w:val="24"/>
          <w:szCs w:val="24"/>
        </w:rPr>
        <w:t xml:space="preserve"> городского муниципального образования</w:t>
      </w:r>
      <w:r w:rsidRPr="00A12F0F">
        <w:rPr>
          <w:rFonts w:ascii="Times New Roman" w:hAnsi="Times New Roman" w:cs="Times New Roman"/>
          <w:sz w:val="24"/>
          <w:szCs w:val="24"/>
        </w:rPr>
        <w:t xml:space="preserve"> в срок до 1 марта года, следующего за отчетным, а также по окончании срока реализации муниципальной подпрограммы подготавливает и представляет в Управление по финансам и налогам и в управление по экономической и инвестиционной политике администрации ЗГМО отчет о ходе реализации муниципальной подпрограммы, в соответствии с приложениями (таблицы №5, 6, 7, 8) к муниципальной программе «Развитие культуры» на 2020 – 202</w:t>
      </w:r>
      <w:r w:rsidR="00E46C60">
        <w:rPr>
          <w:rFonts w:ascii="Times New Roman" w:hAnsi="Times New Roman" w:cs="Times New Roman"/>
          <w:sz w:val="24"/>
          <w:szCs w:val="24"/>
        </w:rPr>
        <w:t>7</w:t>
      </w:r>
      <w:r w:rsidRPr="00A12F0F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AD51AA" w:rsidRPr="00A12F0F" w:rsidRDefault="00AD51AA" w:rsidP="00AD51AA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2F0F">
        <w:rPr>
          <w:rFonts w:ascii="Times New Roman" w:hAnsi="Times New Roman" w:cs="Times New Roman"/>
          <w:sz w:val="24"/>
          <w:szCs w:val="24"/>
        </w:rPr>
        <w:t>По результатам оценки эффективности реализации подпрограммы может быть принято решение о необходимости прекращения или об изменении, начиная с очередного финансового года ранее утвержденной подпрограммы, в том числе необходимости изменения объема бюджетных ассигнований на финансовое обеспечение реализации подпрограммы.</w:t>
      </w:r>
    </w:p>
    <w:p w:rsidR="00AD51AA" w:rsidRPr="00A12F0F" w:rsidRDefault="00AD51AA" w:rsidP="00AD5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F0F">
        <w:rPr>
          <w:rFonts w:ascii="Times New Roman" w:hAnsi="Times New Roman" w:cs="Times New Roman"/>
          <w:sz w:val="24"/>
          <w:szCs w:val="24"/>
        </w:rPr>
        <w:t>Решение о сокращении бюджетных ассигнований, приостановлении или досрочном прекращении подпрограммы по оценке эффективности ее реализации принимает мэр ЗГМО.</w:t>
      </w:r>
    </w:p>
    <w:p w:rsidR="00AD51AA" w:rsidRPr="00A12F0F" w:rsidRDefault="00AD51AA" w:rsidP="00AD51AA">
      <w:pPr>
        <w:autoSpaceDE w:val="0"/>
        <w:autoSpaceDN w:val="0"/>
        <w:adjustRightInd w:val="0"/>
        <w:ind w:firstLine="540"/>
        <w:jc w:val="both"/>
      </w:pPr>
      <w:r w:rsidRPr="00A12F0F">
        <w:t>Отчет об оценке эффективности реализации подпрограммы подлежит размещению ответственным исполнителем на официальном сайте администрации ЗГМО, а также опубликованию в средствах массовой информации.</w:t>
      </w:r>
    </w:p>
    <w:p w:rsidR="00AD51AA" w:rsidRPr="00A12F0F" w:rsidRDefault="00AD51AA" w:rsidP="00AD51AA">
      <w:pPr>
        <w:widowControl w:val="0"/>
        <w:autoSpaceDE w:val="0"/>
        <w:autoSpaceDN w:val="0"/>
        <w:adjustRightInd w:val="0"/>
        <w:jc w:val="both"/>
      </w:pPr>
      <w:r w:rsidRPr="00A12F0F">
        <w:tab/>
      </w:r>
    </w:p>
    <w:p w:rsidR="00660CAA" w:rsidRPr="00A12F0F" w:rsidRDefault="00660CAA" w:rsidP="005A62F9">
      <w:pPr>
        <w:pStyle w:val="2"/>
        <w:keepNext/>
        <w:tabs>
          <w:tab w:val="left" w:pos="1701"/>
        </w:tabs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  <w:sectPr w:rsidR="00660CAA" w:rsidRPr="00A12F0F" w:rsidSect="006E2CD5">
          <w:headerReference w:type="default" r:id="rId22"/>
          <w:footerReference w:type="even" r:id="rId23"/>
          <w:footerReference w:type="default" r:id="rId24"/>
          <w:type w:val="nextColumn"/>
          <w:pgSz w:w="11906" w:h="16838"/>
          <w:pgMar w:top="737" w:right="737" w:bottom="737" w:left="1418" w:header="709" w:footer="709" w:gutter="0"/>
          <w:cols w:space="708"/>
          <w:docGrid w:linePitch="360"/>
        </w:sectPr>
      </w:pPr>
      <w:bookmarkStart w:id="3" w:name="_Toc375654556"/>
    </w:p>
    <w:p w:rsidR="00CF1355" w:rsidRPr="00A12F0F" w:rsidRDefault="00660CAA" w:rsidP="005A62F9">
      <w:pPr>
        <w:pStyle w:val="2"/>
        <w:keepNext/>
        <w:tabs>
          <w:tab w:val="left" w:pos="1701"/>
        </w:tabs>
        <w:spacing w:before="0" w:beforeAutospacing="0" w:after="0" w:afterAutospacing="0"/>
        <w:jc w:val="center"/>
        <w:rPr>
          <w:sz w:val="24"/>
          <w:szCs w:val="24"/>
        </w:rPr>
      </w:pPr>
      <w:r w:rsidRPr="00A12F0F">
        <w:rPr>
          <w:bCs w:val="0"/>
          <w:sz w:val="24"/>
          <w:szCs w:val="24"/>
        </w:rPr>
        <w:lastRenderedPageBreak/>
        <w:t>12</w:t>
      </w:r>
      <w:r w:rsidR="00CF1355" w:rsidRPr="00A12F0F">
        <w:rPr>
          <w:sz w:val="24"/>
          <w:szCs w:val="24"/>
        </w:rPr>
        <w:t>.4.  Подпрограмма 4</w:t>
      </w:r>
      <w:r w:rsidRPr="00A12F0F">
        <w:rPr>
          <w:sz w:val="24"/>
          <w:szCs w:val="24"/>
        </w:rPr>
        <w:t xml:space="preserve"> </w:t>
      </w:r>
      <w:r w:rsidR="00CF1355" w:rsidRPr="00A12F0F">
        <w:rPr>
          <w:sz w:val="24"/>
          <w:szCs w:val="24"/>
        </w:rPr>
        <w:t>«Развитие клубных учреждений»</w:t>
      </w:r>
    </w:p>
    <w:p w:rsidR="00CF1355" w:rsidRPr="00A12F0F" w:rsidRDefault="00CF1355" w:rsidP="005A62F9">
      <w:pPr>
        <w:pStyle w:val="2"/>
        <w:keepNext/>
        <w:tabs>
          <w:tab w:val="left" w:pos="1701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CF1355" w:rsidRPr="00A12F0F" w:rsidRDefault="00660CAA" w:rsidP="005A62F9">
      <w:pPr>
        <w:jc w:val="center"/>
        <w:rPr>
          <w:b/>
        </w:rPr>
      </w:pPr>
      <w:r w:rsidRPr="00A12F0F">
        <w:rPr>
          <w:b/>
        </w:rPr>
        <w:t>12</w:t>
      </w:r>
      <w:r w:rsidR="00CF1355" w:rsidRPr="00A12F0F">
        <w:rPr>
          <w:b/>
        </w:rPr>
        <w:t>.4.1. Паспорт подпрограммы</w:t>
      </w:r>
    </w:p>
    <w:tbl>
      <w:tblPr>
        <w:tblpPr w:leftFromText="180" w:rightFromText="180" w:vertAnchor="text" w:horzAnchor="margin" w:tblpY="43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8015"/>
      </w:tblGrid>
      <w:tr w:rsidR="00CF1355" w:rsidRPr="00A12F0F" w:rsidTr="00F52925">
        <w:tc>
          <w:tcPr>
            <w:tcW w:w="979" w:type="pct"/>
          </w:tcPr>
          <w:p w:rsidR="00CF1355" w:rsidRPr="00A12F0F" w:rsidRDefault="00CF1355" w:rsidP="00CF1355">
            <w:pPr>
              <w:jc w:val="both"/>
            </w:pPr>
            <w:r w:rsidRPr="00A12F0F">
              <w:t>Наименование подпрограммы</w:t>
            </w:r>
          </w:p>
        </w:tc>
        <w:tc>
          <w:tcPr>
            <w:tcW w:w="4021" w:type="pct"/>
          </w:tcPr>
          <w:p w:rsidR="00CF1355" w:rsidRPr="00A12F0F" w:rsidRDefault="00CF1355" w:rsidP="00CF1355">
            <w:pPr>
              <w:tabs>
                <w:tab w:val="left" w:pos="2443"/>
                <w:tab w:val="left" w:pos="6979"/>
                <w:tab w:val="left" w:pos="7404"/>
                <w:tab w:val="left" w:pos="7546"/>
              </w:tabs>
              <w:ind w:firstLine="34"/>
              <w:jc w:val="both"/>
              <w:rPr>
                <w:rFonts w:eastAsia="Calibri"/>
                <w:lang w:eastAsia="en-US"/>
              </w:rPr>
            </w:pPr>
            <w:r w:rsidRPr="00A12F0F">
              <w:t>«Развитие клубных учреждений»</w:t>
            </w:r>
          </w:p>
        </w:tc>
      </w:tr>
      <w:tr w:rsidR="00CF1355" w:rsidRPr="00A12F0F" w:rsidTr="00F52925">
        <w:tc>
          <w:tcPr>
            <w:tcW w:w="979" w:type="pct"/>
          </w:tcPr>
          <w:p w:rsidR="00CF1355" w:rsidRPr="00A12F0F" w:rsidRDefault="00CF1355" w:rsidP="00CF1355">
            <w:pPr>
              <w:jc w:val="both"/>
            </w:pPr>
            <w:r w:rsidRPr="00A12F0F">
              <w:t>Ответственный исполнитель подпрограммы</w:t>
            </w:r>
          </w:p>
        </w:tc>
        <w:tc>
          <w:tcPr>
            <w:tcW w:w="4021" w:type="pct"/>
          </w:tcPr>
          <w:p w:rsidR="00CF1355" w:rsidRPr="00A12F0F" w:rsidRDefault="00CF1355" w:rsidP="00CF1355">
            <w:pPr>
              <w:tabs>
                <w:tab w:val="left" w:pos="2443"/>
                <w:tab w:val="left" w:pos="6979"/>
                <w:tab w:val="left" w:pos="7404"/>
                <w:tab w:val="left" w:pos="7546"/>
              </w:tabs>
              <w:ind w:firstLine="34"/>
              <w:jc w:val="both"/>
              <w:rPr>
                <w:rFonts w:eastAsia="Calibri"/>
                <w:lang w:eastAsia="en-US"/>
              </w:rPr>
            </w:pPr>
            <w:r w:rsidRPr="00A12F0F">
              <w:t xml:space="preserve">«Управление по развитию культурной сферы и библиотечного обслуживания» </w:t>
            </w:r>
            <w:proofErr w:type="spellStart"/>
            <w:r w:rsidRPr="00A12F0F">
              <w:t>Зиминского</w:t>
            </w:r>
            <w:proofErr w:type="spellEnd"/>
            <w:r w:rsidRPr="00A12F0F">
              <w:t xml:space="preserve"> городского муниципального образования</w:t>
            </w:r>
          </w:p>
        </w:tc>
      </w:tr>
      <w:tr w:rsidR="00CF1355" w:rsidRPr="00A12F0F" w:rsidTr="00F52925">
        <w:tc>
          <w:tcPr>
            <w:tcW w:w="979" w:type="pct"/>
          </w:tcPr>
          <w:p w:rsidR="00CF1355" w:rsidRPr="00A12F0F" w:rsidRDefault="00CF1355" w:rsidP="00CF1355">
            <w:pPr>
              <w:jc w:val="both"/>
            </w:pPr>
            <w:r w:rsidRPr="00A12F0F">
              <w:t>Участники подпрограммы</w:t>
            </w:r>
          </w:p>
        </w:tc>
        <w:tc>
          <w:tcPr>
            <w:tcW w:w="4021" w:type="pct"/>
          </w:tcPr>
          <w:p w:rsidR="00CF1355" w:rsidRPr="00A12F0F" w:rsidRDefault="00CF1355" w:rsidP="005A62F9">
            <w:pPr>
              <w:ind w:left="34"/>
              <w:jc w:val="both"/>
            </w:pPr>
            <w:r w:rsidRPr="00A12F0F">
              <w:t xml:space="preserve">«Управление по развитию культурной сферы и библиотечного обслуживания» </w:t>
            </w:r>
            <w:proofErr w:type="spellStart"/>
            <w:r w:rsidRPr="00A12F0F">
              <w:t>Зиминского</w:t>
            </w:r>
            <w:proofErr w:type="spellEnd"/>
            <w:r w:rsidRPr="00A12F0F">
              <w:t xml:space="preserve"> городского муниципального образования; </w:t>
            </w:r>
          </w:p>
          <w:p w:rsidR="00CF1355" w:rsidRPr="00A12F0F" w:rsidRDefault="00CF1355" w:rsidP="005A62F9">
            <w:pPr>
              <w:ind w:left="34"/>
              <w:jc w:val="both"/>
              <w:rPr>
                <w:rFonts w:eastAsia="Calibri"/>
                <w:lang w:eastAsia="en-US"/>
              </w:rPr>
            </w:pPr>
            <w:r w:rsidRPr="00A12F0F">
              <w:rPr>
                <w:rFonts w:eastAsia="Calibri"/>
                <w:lang w:eastAsia="en-US"/>
              </w:rPr>
              <w:t>Муниципальное автономное учреждение культуры «Городской Дом культуры «Горизонт»;</w:t>
            </w:r>
          </w:p>
          <w:p w:rsidR="00CF1355" w:rsidRPr="00A12F0F" w:rsidRDefault="00CF1355" w:rsidP="005A62F9">
            <w:pPr>
              <w:ind w:left="34"/>
              <w:jc w:val="both"/>
              <w:rPr>
                <w:rFonts w:eastAsia="Calibri"/>
                <w:lang w:eastAsia="en-US"/>
              </w:rPr>
            </w:pPr>
            <w:r w:rsidRPr="00A12F0F">
              <w:rPr>
                <w:rFonts w:eastAsia="Calibri"/>
                <w:lang w:eastAsia="en-US"/>
              </w:rPr>
              <w:t>Муниципальное автономное учреждение культуры «</w:t>
            </w:r>
            <w:proofErr w:type="spellStart"/>
            <w:r w:rsidRPr="00A12F0F">
              <w:rPr>
                <w:rFonts w:eastAsia="Calibri"/>
                <w:lang w:eastAsia="en-US"/>
              </w:rPr>
              <w:t>Кинодосуговый</w:t>
            </w:r>
            <w:proofErr w:type="spellEnd"/>
            <w:r w:rsidRPr="00A12F0F">
              <w:rPr>
                <w:rFonts w:eastAsia="Calibri"/>
                <w:lang w:eastAsia="en-US"/>
              </w:rPr>
              <w:t xml:space="preserve"> центр «Россия»;</w:t>
            </w:r>
          </w:p>
          <w:p w:rsidR="00CF1355" w:rsidRPr="00A12F0F" w:rsidRDefault="00CF1355" w:rsidP="005A62F9">
            <w:pPr>
              <w:ind w:left="34"/>
              <w:jc w:val="both"/>
            </w:pPr>
            <w:r w:rsidRPr="00A12F0F">
              <w:rPr>
                <w:rFonts w:eastAsia="Calibri"/>
                <w:lang w:eastAsia="en-US"/>
              </w:rPr>
              <w:t>Муниципальное бюджетное учреждение культуры «Культурно- информационный центр «Спутник»</w:t>
            </w:r>
          </w:p>
          <w:p w:rsidR="00CF1355" w:rsidRPr="00A12F0F" w:rsidRDefault="00CF1355" w:rsidP="005A62F9">
            <w:pPr>
              <w:ind w:left="34"/>
              <w:jc w:val="both"/>
            </w:pPr>
            <w:r w:rsidRPr="00A12F0F">
              <w:t xml:space="preserve">Муниципальное автономное учреждение культуры "Дом культуры имени А.Н. </w:t>
            </w:r>
            <w:proofErr w:type="spellStart"/>
            <w:r w:rsidRPr="00A12F0F">
              <w:t>Гринчика</w:t>
            </w:r>
            <w:proofErr w:type="spellEnd"/>
            <w:r w:rsidRPr="00A12F0F">
              <w:t>"</w:t>
            </w:r>
          </w:p>
        </w:tc>
      </w:tr>
      <w:tr w:rsidR="00CF1355" w:rsidRPr="00A12F0F" w:rsidTr="00F52925">
        <w:tc>
          <w:tcPr>
            <w:tcW w:w="979" w:type="pct"/>
          </w:tcPr>
          <w:p w:rsidR="00CF1355" w:rsidRPr="00A12F0F" w:rsidRDefault="00CF1355" w:rsidP="00CF1355">
            <w:pPr>
              <w:jc w:val="both"/>
            </w:pPr>
            <w:r w:rsidRPr="00A12F0F">
              <w:t>Цель подпрограммы</w:t>
            </w:r>
          </w:p>
        </w:tc>
        <w:tc>
          <w:tcPr>
            <w:tcW w:w="4021" w:type="pct"/>
          </w:tcPr>
          <w:p w:rsidR="00CF1355" w:rsidRPr="00A12F0F" w:rsidRDefault="00CF1355" w:rsidP="00CF1355">
            <w:pPr>
              <w:tabs>
                <w:tab w:val="left" w:pos="3765"/>
                <w:tab w:val="left" w:pos="7546"/>
                <w:tab w:val="left" w:pos="7971"/>
              </w:tabs>
              <w:ind w:firstLine="34"/>
              <w:jc w:val="both"/>
              <w:rPr>
                <w:rFonts w:eastAsia="Calibri"/>
                <w:lang w:eastAsia="en-US"/>
              </w:rPr>
            </w:pPr>
            <w:r w:rsidRPr="00A12F0F">
              <w:rPr>
                <w:rFonts w:eastAsia="Calibri"/>
                <w:lang w:eastAsia="en-US"/>
              </w:rPr>
              <w:t>Удовлетворение культурных потребностей населения и увеличение разнообразия и качества услуг в сфере культурного досуга.</w:t>
            </w:r>
          </w:p>
        </w:tc>
      </w:tr>
      <w:tr w:rsidR="00CF1355" w:rsidRPr="00A12F0F" w:rsidTr="00F52925">
        <w:tc>
          <w:tcPr>
            <w:tcW w:w="979" w:type="pct"/>
          </w:tcPr>
          <w:p w:rsidR="00CF1355" w:rsidRPr="00A12F0F" w:rsidRDefault="00CF1355" w:rsidP="00CF1355">
            <w:pPr>
              <w:jc w:val="both"/>
            </w:pPr>
            <w:r w:rsidRPr="00A12F0F">
              <w:t>Задачи подпрограммы</w:t>
            </w:r>
          </w:p>
        </w:tc>
        <w:tc>
          <w:tcPr>
            <w:tcW w:w="4021" w:type="pct"/>
          </w:tcPr>
          <w:p w:rsidR="00CF1355" w:rsidRPr="00A12F0F" w:rsidRDefault="00CF1355" w:rsidP="005A62F9">
            <w:pPr>
              <w:tabs>
                <w:tab w:val="left" w:pos="3765"/>
                <w:tab w:val="left" w:pos="7546"/>
                <w:tab w:val="left" w:pos="7971"/>
              </w:tabs>
              <w:ind w:firstLine="34"/>
              <w:jc w:val="both"/>
              <w:rPr>
                <w:rFonts w:eastAsia="Calibri"/>
                <w:lang w:eastAsia="en-US"/>
              </w:rPr>
            </w:pPr>
            <w:r w:rsidRPr="00A12F0F">
              <w:rPr>
                <w:rFonts w:eastAsia="Calibri"/>
                <w:lang w:eastAsia="en-US"/>
              </w:rPr>
              <w:t>1. Создание благоприятных условий для удовлетворения и развития потребностей населения в духовном и культурном формировании личности.</w:t>
            </w:r>
          </w:p>
          <w:p w:rsidR="00CF1355" w:rsidRPr="00A12F0F" w:rsidRDefault="00CF1355" w:rsidP="005A62F9">
            <w:pPr>
              <w:tabs>
                <w:tab w:val="left" w:pos="3765"/>
                <w:tab w:val="left" w:pos="7546"/>
                <w:tab w:val="left" w:pos="7971"/>
              </w:tabs>
              <w:ind w:firstLine="34"/>
              <w:jc w:val="both"/>
              <w:rPr>
                <w:rFonts w:eastAsia="Calibri"/>
                <w:lang w:eastAsia="en-US"/>
              </w:rPr>
            </w:pPr>
            <w:r w:rsidRPr="00A12F0F">
              <w:rPr>
                <w:rFonts w:eastAsia="Calibri"/>
                <w:lang w:eastAsia="en-US"/>
              </w:rPr>
              <w:t xml:space="preserve">2. Стимулирование творческой активности населения. </w:t>
            </w:r>
          </w:p>
          <w:p w:rsidR="00CF1355" w:rsidRPr="00A12F0F" w:rsidRDefault="00CF1355" w:rsidP="005A62F9">
            <w:pPr>
              <w:tabs>
                <w:tab w:val="left" w:pos="3765"/>
                <w:tab w:val="left" w:pos="7546"/>
                <w:tab w:val="left" w:pos="7971"/>
              </w:tabs>
              <w:ind w:firstLine="34"/>
              <w:jc w:val="both"/>
              <w:rPr>
                <w:rFonts w:eastAsia="Calibri"/>
                <w:lang w:eastAsia="en-US"/>
              </w:rPr>
            </w:pPr>
            <w:r w:rsidRPr="00A12F0F">
              <w:rPr>
                <w:rFonts w:eastAsia="Calibri"/>
                <w:lang w:eastAsia="en-US"/>
              </w:rPr>
              <w:t>3. Создание необходимых условий для выявления, становления и развития талантов, творческой реализации мастеров-ремесленников и расширения сферы их востребованности.</w:t>
            </w:r>
          </w:p>
          <w:p w:rsidR="00CF1355" w:rsidRPr="00A12F0F" w:rsidRDefault="00CF1355" w:rsidP="005A62F9">
            <w:pPr>
              <w:pStyle w:val="2"/>
              <w:keepNext/>
              <w:tabs>
                <w:tab w:val="left" w:pos="426"/>
                <w:tab w:val="left" w:pos="851"/>
                <w:tab w:val="left" w:pos="993"/>
              </w:tabs>
              <w:spacing w:before="0" w:beforeAutospacing="0" w:after="0" w:afterAutospacing="0"/>
              <w:ind w:firstLine="34"/>
              <w:jc w:val="both"/>
              <w:rPr>
                <w:b w:val="0"/>
                <w:sz w:val="24"/>
                <w:szCs w:val="24"/>
              </w:rPr>
            </w:pPr>
            <w:r w:rsidRPr="00A12F0F">
              <w:rPr>
                <w:b w:val="0"/>
                <w:sz w:val="24"/>
                <w:szCs w:val="24"/>
              </w:rPr>
              <w:t>5. Сохранение и развитие различных форм культурно - досуговой деятельности и любительского творчества.</w:t>
            </w:r>
          </w:p>
          <w:p w:rsidR="00CF1355" w:rsidRPr="00A12F0F" w:rsidRDefault="00CF1355" w:rsidP="005A62F9">
            <w:pPr>
              <w:pStyle w:val="2"/>
              <w:keepNext/>
              <w:tabs>
                <w:tab w:val="left" w:pos="263"/>
                <w:tab w:val="left" w:pos="743"/>
              </w:tabs>
              <w:spacing w:before="0" w:beforeAutospacing="0" w:after="0" w:afterAutospacing="0"/>
              <w:ind w:firstLine="34"/>
              <w:jc w:val="both"/>
              <w:rPr>
                <w:b w:val="0"/>
                <w:sz w:val="24"/>
                <w:szCs w:val="24"/>
              </w:rPr>
            </w:pPr>
            <w:r w:rsidRPr="00A12F0F">
              <w:rPr>
                <w:b w:val="0"/>
                <w:sz w:val="24"/>
                <w:szCs w:val="24"/>
              </w:rPr>
              <w:t>6. Развитие кадрового потенциала, привлечение квалифицированных специалистов, а также повышение квалификации сотрудников.</w:t>
            </w:r>
          </w:p>
          <w:p w:rsidR="00CF1355" w:rsidRPr="00A12F0F" w:rsidRDefault="00CF1355" w:rsidP="005A62F9">
            <w:pPr>
              <w:pStyle w:val="2"/>
              <w:keepNext/>
              <w:tabs>
                <w:tab w:val="left" w:pos="263"/>
                <w:tab w:val="left" w:pos="743"/>
              </w:tabs>
              <w:spacing w:before="0" w:beforeAutospacing="0" w:after="0" w:afterAutospacing="0"/>
              <w:ind w:firstLine="34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12F0F">
              <w:rPr>
                <w:b w:val="0"/>
                <w:sz w:val="24"/>
                <w:szCs w:val="24"/>
              </w:rPr>
              <w:t xml:space="preserve">7. </w:t>
            </w:r>
            <w:r w:rsidRPr="00A12F0F">
              <w:rPr>
                <w:rFonts w:eastAsia="Calibri"/>
                <w:b w:val="0"/>
                <w:sz w:val="24"/>
                <w:szCs w:val="24"/>
                <w:lang w:eastAsia="en-US"/>
              </w:rPr>
              <w:t>Укрепление материально-технической базы.</w:t>
            </w:r>
          </w:p>
          <w:p w:rsidR="00CF1355" w:rsidRPr="00A12F0F" w:rsidRDefault="00CF1355" w:rsidP="005A62F9">
            <w:pPr>
              <w:pStyle w:val="2"/>
              <w:keepNext/>
              <w:tabs>
                <w:tab w:val="left" w:pos="263"/>
                <w:tab w:val="left" w:pos="743"/>
              </w:tabs>
              <w:spacing w:before="0" w:beforeAutospacing="0" w:after="0" w:afterAutospacing="0"/>
              <w:ind w:firstLine="34"/>
              <w:jc w:val="both"/>
              <w:rPr>
                <w:b w:val="0"/>
                <w:sz w:val="24"/>
                <w:szCs w:val="24"/>
              </w:rPr>
            </w:pPr>
            <w:r w:rsidRPr="00A12F0F">
              <w:rPr>
                <w:b w:val="0"/>
                <w:sz w:val="24"/>
                <w:szCs w:val="24"/>
              </w:rPr>
              <w:t>8. Текущий ремонт учреждений, обеспечение противопожарной безопасности.</w:t>
            </w:r>
          </w:p>
        </w:tc>
      </w:tr>
      <w:tr w:rsidR="00CF1355" w:rsidRPr="00A12F0F" w:rsidTr="00F52925">
        <w:tc>
          <w:tcPr>
            <w:tcW w:w="979" w:type="pct"/>
          </w:tcPr>
          <w:p w:rsidR="00CF1355" w:rsidRPr="00A12F0F" w:rsidRDefault="00CF1355" w:rsidP="00CF1355">
            <w:pPr>
              <w:jc w:val="both"/>
            </w:pPr>
            <w:r w:rsidRPr="00A12F0F">
              <w:t>Сроки реализации подпрограммы</w:t>
            </w:r>
          </w:p>
        </w:tc>
        <w:tc>
          <w:tcPr>
            <w:tcW w:w="4021" w:type="pct"/>
          </w:tcPr>
          <w:p w:rsidR="00CF1355" w:rsidRPr="00A12F0F" w:rsidRDefault="00CF1355" w:rsidP="004C0E65">
            <w:pPr>
              <w:ind w:firstLine="34"/>
              <w:jc w:val="both"/>
            </w:pPr>
            <w:r w:rsidRPr="00A12F0F">
              <w:t>2020-202</w:t>
            </w:r>
            <w:r w:rsidR="00E46C60">
              <w:t>7</w:t>
            </w:r>
            <w:r w:rsidRPr="00A12F0F">
              <w:t xml:space="preserve"> годы</w:t>
            </w:r>
          </w:p>
        </w:tc>
      </w:tr>
      <w:tr w:rsidR="00CF1355" w:rsidRPr="00A12F0F" w:rsidTr="00F52925">
        <w:tc>
          <w:tcPr>
            <w:tcW w:w="979" w:type="pct"/>
          </w:tcPr>
          <w:p w:rsidR="00CF1355" w:rsidRPr="00A12F0F" w:rsidRDefault="00CF1355" w:rsidP="00CF1355">
            <w:pPr>
              <w:tabs>
                <w:tab w:val="left" w:pos="3765"/>
              </w:tabs>
              <w:jc w:val="both"/>
              <w:rPr>
                <w:rFonts w:eastAsia="Calibri"/>
                <w:lang w:eastAsia="en-US"/>
              </w:rPr>
            </w:pPr>
            <w:r w:rsidRPr="00A12F0F">
              <w:t>Целевые показатели подпрограммы</w:t>
            </w:r>
          </w:p>
        </w:tc>
        <w:tc>
          <w:tcPr>
            <w:tcW w:w="4021" w:type="pct"/>
          </w:tcPr>
          <w:p w:rsidR="00CF1355" w:rsidRPr="00A12F0F" w:rsidRDefault="00CF1355" w:rsidP="00CF1355">
            <w:pPr>
              <w:tabs>
                <w:tab w:val="left" w:pos="317"/>
              </w:tabs>
            </w:pPr>
            <w:r w:rsidRPr="00A12F0F">
              <w:t xml:space="preserve"> </w:t>
            </w:r>
            <w:r w:rsidR="00FE3E14">
              <w:t xml:space="preserve">1) </w:t>
            </w:r>
            <w:r w:rsidRPr="00A12F0F">
              <w:t>Число участников культурно-досуговых мероприятий;</w:t>
            </w:r>
          </w:p>
          <w:p w:rsidR="00CF1355" w:rsidRPr="00A12F0F" w:rsidRDefault="00CF1355" w:rsidP="00CF1355">
            <w:pPr>
              <w:tabs>
                <w:tab w:val="left" w:pos="0"/>
              </w:tabs>
              <w:ind w:left="34" w:hanging="34"/>
              <w:jc w:val="both"/>
            </w:pPr>
            <w:r w:rsidRPr="00A12F0F">
              <w:t xml:space="preserve"> </w:t>
            </w:r>
            <w:r w:rsidR="00FE3E14">
              <w:t xml:space="preserve">2) </w:t>
            </w:r>
            <w:r w:rsidRPr="00A12F0F">
              <w:t>Число посещений платных культурно-массовых мероприятий;</w:t>
            </w:r>
          </w:p>
          <w:p w:rsidR="00CF1355" w:rsidRPr="00A12F0F" w:rsidRDefault="00CF1355" w:rsidP="00CF1355">
            <w:pPr>
              <w:tabs>
                <w:tab w:val="left" w:pos="0"/>
              </w:tabs>
              <w:ind w:left="34" w:hanging="34"/>
              <w:jc w:val="both"/>
            </w:pPr>
            <w:r w:rsidRPr="00A12F0F">
              <w:t xml:space="preserve"> </w:t>
            </w:r>
            <w:r w:rsidR="00FE3E14">
              <w:t xml:space="preserve">3) </w:t>
            </w:r>
            <w:r w:rsidRPr="00A12F0F">
              <w:t>Количество участников клубных формирований;</w:t>
            </w:r>
          </w:p>
          <w:p w:rsidR="00CF1355" w:rsidRPr="00A12F0F" w:rsidRDefault="00CF1355" w:rsidP="00CF1355">
            <w:pPr>
              <w:tabs>
                <w:tab w:val="left" w:pos="317"/>
              </w:tabs>
              <w:jc w:val="both"/>
              <w:rPr>
                <w:rFonts w:eastAsia="Calibri"/>
                <w:lang w:eastAsia="en-US"/>
              </w:rPr>
            </w:pPr>
            <w:r w:rsidRPr="00A12F0F">
              <w:t xml:space="preserve">  </w:t>
            </w:r>
            <w:r w:rsidR="00FE3E14">
              <w:t xml:space="preserve">4) </w:t>
            </w:r>
            <w:r w:rsidRPr="00A12F0F">
              <w:t xml:space="preserve">Количество зрителей кино. </w:t>
            </w:r>
          </w:p>
        </w:tc>
      </w:tr>
      <w:tr w:rsidR="00CF1355" w:rsidRPr="00A12F0F" w:rsidTr="00F52925">
        <w:tc>
          <w:tcPr>
            <w:tcW w:w="979" w:type="pct"/>
          </w:tcPr>
          <w:p w:rsidR="00CF1355" w:rsidRPr="00A12F0F" w:rsidRDefault="00CF1355" w:rsidP="00CF1355">
            <w:pPr>
              <w:jc w:val="both"/>
            </w:pPr>
            <w:r w:rsidRPr="00A12F0F">
              <w:t xml:space="preserve">Объемы и источники финансирования подпрограммы </w:t>
            </w:r>
          </w:p>
        </w:tc>
        <w:tc>
          <w:tcPr>
            <w:tcW w:w="4021" w:type="pct"/>
          </w:tcPr>
          <w:p w:rsidR="005A62F9" w:rsidRPr="00A12F0F" w:rsidRDefault="005A62F9" w:rsidP="005A62F9">
            <w:pPr>
              <w:jc w:val="right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(</w:t>
            </w:r>
            <w:proofErr w:type="gramStart"/>
            <w:r w:rsidRPr="00A12F0F">
              <w:rPr>
                <w:sz w:val="20"/>
                <w:szCs w:val="20"/>
              </w:rPr>
              <w:t>тыс.рублей</w:t>
            </w:r>
            <w:proofErr w:type="gramEnd"/>
            <w:r w:rsidRPr="00A12F0F">
              <w:rPr>
                <w:sz w:val="20"/>
                <w:szCs w:val="20"/>
              </w:rPr>
              <w:t>)</w:t>
            </w:r>
          </w:p>
          <w:tbl>
            <w:tblPr>
              <w:tblpPr w:leftFromText="180" w:rightFromText="180" w:vertAnchor="text" w:horzAnchor="margin" w:tblpY="75"/>
              <w:tblOverlap w:val="never"/>
              <w:tblW w:w="78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773"/>
              <w:gridCol w:w="772"/>
              <w:gridCol w:w="772"/>
              <w:gridCol w:w="772"/>
              <w:gridCol w:w="773"/>
              <w:gridCol w:w="766"/>
              <w:gridCol w:w="772"/>
              <w:gridCol w:w="772"/>
              <w:gridCol w:w="911"/>
              <w:gridCol w:w="761"/>
            </w:tblGrid>
            <w:tr w:rsidR="00400791" w:rsidRPr="00A12F0F" w:rsidTr="00C82FB0">
              <w:trPr>
                <w:trHeight w:val="19"/>
              </w:trPr>
              <w:tc>
                <w:tcPr>
                  <w:tcW w:w="492" w:type="pct"/>
                  <w:shd w:val="clear" w:color="auto" w:fill="auto"/>
                  <w:vAlign w:val="center"/>
                </w:tcPr>
                <w:p w:rsidR="00400791" w:rsidRPr="004C0E65" w:rsidRDefault="00400791" w:rsidP="00400791">
                  <w:pPr>
                    <w:rPr>
                      <w:sz w:val="16"/>
                      <w:szCs w:val="16"/>
                    </w:rPr>
                  </w:pPr>
                  <w:r w:rsidRPr="004C0E65">
                    <w:rPr>
                      <w:sz w:val="16"/>
                      <w:szCs w:val="16"/>
                    </w:rPr>
                    <w:t>Сроки реализации</w:t>
                  </w:r>
                </w:p>
              </w:tc>
              <w:tc>
                <w:tcPr>
                  <w:tcW w:w="492" w:type="pct"/>
                  <w:shd w:val="clear" w:color="auto" w:fill="auto"/>
                  <w:vAlign w:val="center"/>
                </w:tcPr>
                <w:p w:rsidR="00400791" w:rsidRPr="004C0E65" w:rsidRDefault="00400791" w:rsidP="00400791">
                  <w:pPr>
                    <w:jc w:val="center"/>
                    <w:rPr>
                      <w:sz w:val="16"/>
                      <w:szCs w:val="16"/>
                    </w:rPr>
                  </w:pPr>
                  <w:r w:rsidRPr="004C0E65">
                    <w:rPr>
                      <w:sz w:val="16"/>
                      <w:szCs w:val="16"/>
                    </w:rPr>
                    <w:t xml:space="preserve">Всего по подпрограмме </w:t>
                  </w:r>
                </w:p>
              </w:tc>
              <w:tc>
                <w:tcPr>
                  <w:tcW w:w="492" w:type="pct"/>
                  <w:vAlign w:val="center"/>
                </w:tcPr>
                <w:p w:rsidR="00400791" w:rsidRPr="004C0E65" w:rsidRDefault="00400791" w:rsidP="00400791">
                  <w:pPr>
                    <w:jc w:val="center"/>
                    <w:rPr>
                      <w:sz w:val="16"/>
                      <w:szCs w:val="16"/>
                    </w:rPr>
                  </w:pPr>
                  <w:r w:rsidRPr="004C0E65">
                    <w:rPr>
                      <w:sz w:val="16"/>
                      <w:szCs w:val="16"/>
                    </w:rPr>
                    <w:t xml:space="preserve">2020 г. </w:t>
                  </w:r>
                </w:p>
              </w:tc>
              <w:tc>
                <w:tcPr>
                  <w:tcW w:w="492" w:type="pct"/>
                  <w:vAlign w:val="center"/>
                </w:tcPr>
                <w:p w:rsidR="00400791" w:rsidRPr="004C0E65" w:rsidRDefault="00400791" w:rsidP="00400791">
                  <w:pPr>
                    <w:jc w:val="center"/>
                    <w:rPr>
                      <w:sz w:val="16"/>
                      <w:szCs w:val="16"/>
                    </w:rPr>
                  </w:pPr>
                  <w:r w:rsidRPr="004C0E65">
                    <w:rPr>
                      <w:sz w:val="16"/>
                      <w:szCs w:val="16"/>
                    </w:rPr>
                    <w:t xml:space="preserve">2021 г. </w:t>
                  </w:r>
                </w:p>
              </w:tc>
              <w:tc>
                <w:tcPr>
                  <w:tcW w:w="493" w:type="pct"/>
                  <w:vAlign w:val="center"/>
                </w:tcPr>
                <w:p w:rsidR="00400791" w:rsidRPr="004C0E65" w:rsidRDefault="00400791" w:rsidP="00400791">
                  <w:pPr>
                    <w:jc w:val="center"/>
                    <w:rPr>
                      <w:sz w:val="16"/>
                      <w:szCs w:val="16"/>
                    </w:rPr>
                  </w:pPr>
                  <w:r w:rsidRPr="004C0E65">
                    <w:rPr>
                      <w:sz w:val="16"/>
                      <w:szCs w:val="16"/>
                    </w:rPr>
                    <w:t xml:space="preserve">2022 г. </w:t>
                  </w:r>
                </w:p>
              </w:tc>
              <w:tc>
                <w:tcPr>
                  <w:tcW w:w="488" w:type="pct"/>
                  <w:vAlign w:val="center"/>
                </w:tcPr>
                <w:p w:rsidR="00400791" w:rsidRPr="004C0E65" w:rsidRDefault="00400791" w:rsidP="00400791">
                  <w:pPr>
                    <w:jc w:val="center"/>
                    <w:rPr>
                      <w:sz w:val="16"/>
                      <w:szCs w:val="16"/>
                    </w:rPr>
                  </w:pPr>
                  <w:r w:rsidRPr="004C0E65">
                    <w:rPr>
                      <w:sz w:val="16"/>
                      <w:szCs w:val="16"/>
                    </w:rPr>
                    <w:t xml:space="preserve">2023 г. </w:t>
                  </w:r>
                </w:p>
              </w:tc>
              <w:tc>
                <w:tcPr>
                  <w:tcW w:w="492" w:type="pct"/>
                  <w:vAlign w:val="center"/>
                </w:tcPr>
                <w:p w:rsidR="00400791" w:rsidRPr="004C0E65" w:rsidRDefault="00400791" w:rsidP="00400791">
                  <w:pPr>
                    <w:jc w:val="center"/>
                    <w:rPr>
                      <w:sz w:val="16"/>
                      <w:szCs w:val="16"/>
                    </w:rPr>
                  </w:pPr>
                  <w:r w:rsidRPr="004C0E65">
                    <w:rPr>
                      <w:sz w:val="16"/>
                      <w:szCs w:val="16"/>
                    </w:rPr>
                    <w:t xml:space="preserve">2024 г. </w:t>
                  </w:r>
                </w:p>
              </w:tc>
              <w:tc>
                <w:tcPr>
                  <w:tcW w:w="492" w:type="pct"/>
                  <w:vAlign w:val="center"/>
                </w:tcPr>
                <w:p w:rsidR="00400791" w:rsidRPr="004C0E65" w:rsidRDefault="00400791" w:rsidP="00400791">
                  <w:pPr>
                    <w:jc w:val="center"/>
                    <w:rPr>
                      <w:sz w:val="16"/>
                      <w:szCs w:val="16"/>
                    </w:rPr>
                  </w:pPr>
                  <w:r w:rsidRPr="004C0E65">
                    <w:rPr>
                      <w:sz w:val="16"/>
                      <w:szCs w:val="16"/>
                    </w:rPr>
                    <w:t>2025 г.</w:t>
                  </w:r>
                </w:p>
              </w:tc>
              <w:tc>
                <w:tcPr>
                  <w:tcW w:w="581" w:type="pct"/>
                  <w:vAlign w:val="center"/>
                </w:tcPr>
                <w:p w:rsidR="00400791" w:rsidRPr="004C0E65" w:rsidRDefault="00400791" w:rsidP="0040079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2026</w:t>
                  </w:r>
                  <w:r w:rsidRPr="004C0E65">
                    <w:rPr>
                      <w:sz w:val="16"/>
                      <w:szCs w:val="16"/>
                    </w:rPr>
                    <w:t xml:space="preserve"> г.</w:t>
                  </w:r>
                </w:p>
              </w:tc>
              <w:tc>
                <w:tcPr>
                  <w:tcW w:w="485" w:type="pct"/>
                  <w:vAlign w:val="center"/>
                </w:tcPr>
                <w:p w:rsidR="00400791" w:rsidRPr="004C0E65" w:rsidRDefault="00400791" w:rsidP="0040079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2027</w:t>
                  </w:r>
                  <w:r w:rsidRPr="004C0E65">
                    <w:rPr>
                      <w:sz w:val="16"/>
                      <w:szCs w:val="16"/>
                    </w:rPr>
                    <w:t xml:space="preserve"> г.</w:t>
                  </w:r>
                </w:p>
              </w:tc>
            </w:tr>
            <w:tr w:rsidR="00400791" w:rsidRPr="00A12F0F" w:rsidTr="00C82FB0">
              <w:trPr>
                <w:trHeight w:val="76"/>
              </w:trPr>
              <w:tc>
                <w:tcPr>
                  <w:tcW w:w="492" w:type="pct"/>
                  <w:shd w:val="clear" w:color="auto" w:fill="auto"/>
                  <w:vAlign w:val="bottom"/>
                </w:tcPr>
                <w:p w:rsidR="00400791" w:rsidRPr="004C0E65" w:rsidRDefault="00400791" w:rsidP="00400791">
                  <w:pPr>
                    <w:rPr>
                      <w:sz w:val="16"/>
                      <w:szCs w:val="16"/>
                    </w:rPr>
                  </w:pPr>
                  <w:r w:rsidRPr="004C0E65">
                    <w:rPr>
                      <w:sz w:val="16"/>
                      <w:szCs w:val="16"/>
                    </w:rPr>
                    <w:t>Общий объем финансирования, в т.ч.</w:t>
                  </w:r>
                </w:p>
              </w:tc>
              <w:tc>
                <w:tcPr>
                  <w:tcW w:w="492" w:type="pct"/>
                  <w:shd w:val="clear" w:color="auto" w:fill="auto"/>
                  <w:vAlign w:val="center"/>
                </w:tcPr>
                <w:p w:rsidR="00400791" w:rsidRPr="004C0E65" w:rsidRDefault="00C82FB0" w:rsidP="00C82FB0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394</w:t>
                  </w:r>
                  <w:r w:rsidR="00400791">
                    <w:rPr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color w:val="000000"/>
                      <w:sz w:val="14"/>
                      <w:szCs w:val="14"/>
                    </w:rPr>
                    <w:t>788</w:t>
                  </w:r>
                  <w:r w:rsidR="00400791">
                    <w:rPr>
                      <w:color w:val="000000"/>
                      <w:sz w:val="14"/>
                      <w:szCs w:val="14"/>
                    </w:rPr>
                    <w:t>,</w:t>
                  </w:r>
                  <w:r>
                    <w:rPr>
                      <w:color w:val="000000"/>
                      <w:sz w:val="14"/>
                      <w:szCs w:val="14"/>
                    </w:rPr>
                    <w:t>6</w:t>
                  </w:r>
                  <w:r w:rsidR="00400791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492" w:type="pct"/>
                  <w:vAlign w:val="center"/>
                </w:tcPr>
                <w:p w:rsidR="00400791" w:rsidRPr="004C0E65" w:rsidRDefault="00400791" w:rsidP="00400791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 w:rsidRPr="004C0E65">
                    <w:rPr>
                      <w:color w:val="000000"/>
                      <w:sz w:val="14"/>
                      <w:szCs w:val="14"/>
                    </w:rPr>
                    <w:t>46 243,20</w:t>
                  </w:r>
                </w:p>
              </w:tc>
              <w:tc>
                <w:tcPr>
                  <w:tcW w:w="492" w:type="pct"/>
                  <w:vAlign w:val="center"/>
                </w:tcPr>
                <w:p w:rsidR="00400791" w:rsidRPr="004C0E65" w:rsidRDefault="00400791" w:rsidP="00400791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 w:rsidRPr="004C0E65">
                    <w:rPr>
                      <w:color w:val="000000"/>
                      <w:sz w:val="14"/>
                      <w:szCs w:val="14"/>
                    </w:rPr>
                    <w:t>45 571,00</w:t>
                  </w:r>
                </w:p>
              </w:tc>
              <w:tc>
                <w:tcPr>
                  <w:tcW w:w="493" w:type="pct"/>
                  <w:vAlign w:val="center"/>
                </w:tcPr>
                <w:p w:rsidR="00400791" w:rsidRPr="004C0E65" w:rsidRDefault="00400791" w:rsidP="00400791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 w:rsidRPr="004C0E65">
                    <w:rPr>
                      <w:color w:val="000000"/>
                      <w:sz w:val="14"/>
                      <w:szCs w:val="14"/>
                    </w:rPr>
                    <w:t>69 441,20</w:t>
                  </w:r>
                </w:p>
              </w:tc>
              <w:tc>
                <w:tcPr>
                  <w:tcW w:w="488" w:type="pct"/>
                  <w:vAlign w:val="center"/>
                </w:tcPr>
                <w:p w:rsidR="00400791" w:rsidRPr="004C0E65" w:rsidRDefault="00400791" w:rsidP="00400791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52 395,20</w:t>
                  </w:r>
                </w:p>
              </w:tc>
              <w:tc>
                <w:tcPr>
                  <w:tcW w:w="492" w:type="pct"/>
                  <w:vAlign w:val="center"/>
                </w:tcPr>
                <w:p w:rsidR="00400791" w:rsidRPr="004C0E65" w:rsidRDefault="00C82FB0" w:rsidP="00C82FB0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62</w:t>
                  </w:r>
                  <w:r w:rsidR="00400791">
                    <w:rPr>
                      <w:color w:val="000000"/>
                      <w:sz w:val="14"/>
                      <w:szCs w:val="14"/>
                    </w:rPr>
                    <w:t> </w:t>
                  </w:r>
                  <w:r>
                    <w:rPr>
                      <w:color w:val="000000"/>
                      <w:sz w:val="14"/>
                      <w:szCs w:val="14"/>
                    </w:rPr>
                    <w:t>9</w:t>
                  </w:r>
                  <w:r w:rsidR="00400791">
                    <w:rPr>
                      <w:color w:val="000000"/>
                      <w:sz w:val="14"/>
                      <w:szCs w:val="14"/>
                    </w:rPr>
                    <w:t>83,50</w:t>
                  </w:r>
                </w:p>
              </w:tc>
              <w:tc>
                <w:tcPr>
                  <w:tcW w:w="492" w:type="pct"/>
                  <w:vAlign w:val="center"/>
                </w:tcPr>
                <w:p w:rsidR="00400791" w:rsidRPr="004C0E65" w:rsidRDefault="00400791" w:rsidP="00400791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39 569,50</w:t>
                  </w:r>
                </w:p>
              </w:tc>
              <w:tc>
                <w:tcPr>
                  <w:tcW w:w="581" w:type="pct"/>
                  <w:vAlign w:val="center"/>
                </w:tcPr>
                <w:p w:rsidR="00400791" w:rsidRPr="004C0E65" w:rsidRDefault="00400791" w:rsidP="00400791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39 292,50</w:t>
                  </w:r>
                </w:p>
              </w:tc>
              <w:tc>
                <w:tcPr>
                  <w:tcW w:w="485" w:type="pct"/>
                  <w:vAlign w:val="center"/>
                </w:tcPr>
                <w:p w:rsidR="00400791" w:rsidRPr="004C0E65" w:rsidRDefault="00400791" w:rsidP="00400791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39 292,50</w:t>
                  </w:r>
                </w:p>
              </w:tc>
            </w:tr>
            <w:tr w:rsidR="00400791" w:rsidRPr="00A12F0F" w:rsidTr="00C82FB0">
              <w:trPr>
                <w:trHeight w:val="19"/>
              </w:trPr>
              <w:tc>
                <w:tcPr>
                  <w:tcW w:w="492" w:type="pct"/>
                  <w:shd w:val="clear" w:color="auto" w:fill="auto"/>
                  <w:vAlign w:val="bottom"/>
                </w:tcPr>
                <w:p w:rsidR="00400791" w:rsidRPr="004C0E65" w:rsidRDefault="00400791" w:rsidP="00400791">
                  <w:pPr>
                    <w:rPr>
                      <w:sz w:val="16"/>
                      <w:szCs w:val="16"/>
                    </w:rPr>
                  </w:pPr>
                  <w:r w:rsidRPr="004C0E65">
                    <w:rPr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492" w:type="pct"/>
                  <w:shd w:val="clear" w:color="auto" w:fill="auto"/>
                  <w:vAlign w:val="center"/>
                </w:tcPr>
                <w:p w:rsidR="00400791" w:rsidRPr="004C0E65" w:rsidRDefault="00400791" w:rsidP="00400791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 w:rsidRPr="004C0E65">
                    <w:rPr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492" w:type="pct"/>
                  <w:vAlign w:val="center"/>
                </w:tcPr>
                <w:p w:rsidR="00400791" w:rsidRPr="004C0E65" w:rsidRDefault="00400791" w:rsidP="00400791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 w:rsidRPr="004C0E65">
                    <w:rPr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492" w:type="pct"/>
                  <w:vAlign w:val="center"/>
                </w:tcPr>
                <w:p w:rsidR="00400791" w:rsidRPr="004C0E65" w:rsidRDefault="00400791" w:rsidP="00400791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 w:rsidRPr="004C0E65">
                    <w:rPr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493" w:type="pct"/>
                  <w:vAlign w:val="center"/>
                </w:tcPr>
                <w:p w:rsidR="00400791" w:rsidRPr="004C0E65" w:rsidRDefault="00400791" w:rsidP="00400791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 w:rsidRPr="004C0E65">
                    <w:rPr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488" w:type="pct"/>
                  <w:vAlign w:val="center"/>
                </w:tcPr>
                <w:p w:rsidR="00400791" w:rsidRPr="004C0E65" w:rsidRDefault="00400791" w:rsidP="00400791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 w:rsidRPr="004C0E65">
                    <w:rPr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492" w:type="pct"/>
                  <w:vAlign w:val="center"/>
                </w:tcPr>
                <w:p w:rsidR="00400791" w:rsidRPr="004C0E65" w:rsidRDefault="00400791" w:rsidP="00400791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 w:rsidRPr="004C0E65">
                    <w:rPr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492" w:type="pct"/>
                  <w:vAlign w:val="center"/>
                </w:tcPr>
                <w:p w:rsidR="00400791" w:rsidRPr="004C0E65" w:rsidRDefault="00400791" w:rsidP="00400791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 w:rsidRPr="004C0E65">
                    <w:rPr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581" w:type="pct"/>
                  <w:vAlign w:val="center"/>
                </w:tcPr>
                <w:p w:rsidR="00400791" w:rsidRPr="004C0E65" w:rsidRDefault="00400791" w:rsidP="00400791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 w:rsidRPr="004C0E65">
                    <w:rPr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485" w:type="pct"/>
                  <w:vAlign w:val="center"/>
                </w:tcPr>
                <w:p w:rsidR="00400791" w:rsidRPr="004C0E65" w:rsidRDefault="00400791" w:rsidP="00400791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 w:rsidRPr="004C0E65">
                    <w:rPr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</w:tr>
            <w:tr w:rsidR="00400791" w:rsidRPr="00A12F0F" w:rsidTr="00C82FB0">
              <w:trPr>
                <w:trHeight w:val="48"/>
              </w:trPr>
              <w:tc>
                <w:tcPr>
                  <w:tcW w:w="492" w:type="pct"/>
                  <w:shd w:val="clear" w:color="auto" w:fill="auto"/>
                  <w:vAlign w:val="bottom"/>
                </w:tcPr>
                <w:p w:rsidR="00400791" w:rsidRPr="004C0E65" w:rsidRDefault="00400791" w:rsidP="00400791">
                  <w:pPr>
                    <w:rPr>
                      <w:sz w:val="16"/>
                      <w:szCs w:val="16"/>
                    </w:rPr>
                  </w:pPr>
                  <w:r w:rsidRPr="004C0E65">
                    <w:rPr>
                      <w:sz w:val="16"/>
                      <w:szCs w:val="16"/>
                    </w:rPr>
                    <w:t xml:space="preserve">областной </w:t>
                  </w:r>
                  <w:r w:rsidRPr="004C0E65">
                    <w:rPr>
                      <w:sz w:val="16"/>
                      <w:szCs w:val="16"/>
                    </w:rPr>
                    <w:lastRenderedPageBreak/>
                    <w:t>бюджет</w:t>
                  </w:r>
                </w:p>
              </w:tc>
              <w:tc>
                <w:tcPr>
                  <w:tcW w:w="492" w:type="pct"/>
                  <w:shd w:val="clear" w:color="auto" w:fill="auto"/>
                  <w:vAlign w:val="center"/>
                </w:tcPr>
                <w:p w:rsidR="00400791" w:rsidRPr="004C0E65" w:rsidRDefault="00400791" w:rsidP="00400791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lastRenderedPageBreak/>
                    <w:t>9 449,40</w:t>
                  </w:r>
                </w:p>
              </w:tc>
              <w:tc>
                <w:tcPr>
                  <w:tcW w:w="492" w:type="pct"/>
                  <w:vAlign w:val="center"/>
                </w:tcPr>
                <w:p w:rsidR="00400791" w:rsidRPr="004C0E65" w:rsidRDefault="00400791" w:rsidP="00400791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 w:rsidRPr="004C0E65">
                    <w:rPr>
                      <w:color w:val="000000"/>
                      <w:sz w:val="14"/>
                      <w:szCs w:val="14"/>
                    </w:rPr>
                    <w:t>6 937,70</w:t>
                  </w:r>
                </w:p>
              </w:tc>
              <w:tc>
                <w:tcPr>
                  <w:tcW w:w="492" w:type="pct"/>
                  <w:vAlign w:val="center"/>
                </w:tcPr>
                <w:p w:rsidR="00400791" w:rsidRPr="004C0E65" w:rsidRDefault="00400791" w:rsidP="00400791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 w:rsidRPr="004C0E65">
                    <w:rPr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493" w:type="pct"/>
                  <w:vAlign w:val="center"/>
                </w:tcPr>
                <w:p w:rsidR="00400791" w:rsidRPr="004C0E65" w:rsidRDefault="00400791" w:rsidP="00400791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 w:rsidRPr="004C0E65">
                    <w:rPr>
                      <w:color w:val="000000"/>
                      <w:sz w:val="14"/>
                      <w:szCs w:val="14"/>
                    </w:rPr>
                    <w:t>636,70</w:t>
                  </w:r>
                </w:p>
              </w:tc>
              <w:tc>
                <w:tcPr>
                  <w:tcW w:w="488" w:type="pct"/>
                  <w:vAlign w:val="center"/>
                </w:tcPr>
                <w:p w:rsidR="00400791" w:rsidRPr="004C0E65" w:rsidRDefault="00400791" w:rsidP="00400791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 w:rsidRPr="004C0E65">
                    <w:rPr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492" w:type="pct"/>
                  <w:vAlign w:val="center"/>
                </w:tcPr>
                <w:p w:rsidR="00400791" w:rsidRPr="004C0E65" w:rsidRDefault="00400791" w:rsidP="00400791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1 875</w:t>
                  </w:r>
                  <w:r w:rsidRPr="004C0E65">
                    <w:rPr>
                      <w:color w:val="000000"/>
                      <w:sz w:val="14"/>
                      <w:szCs w:val="14"/>
                    </w:rPr>
                    <w:t>,00</w:t>
                  </w:r>
                </w:p>
              </w:tc>
              <w:tc>
                <w:tcPr>
                  <w:tcW w:w="492" w:type="pct"/>
                  <w:vAlign w:val="center"/>
                </w:tcPr>
                <w:p w:rsidR="00400791" w:rsidRPr="004C0E65" w:rsidRDefault="00400791" w:rsidP="00400791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 w:rsidRPr="004C0E65">
                    <w:rPr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581" w:type="pct"/>
                  <w:vAlign w:val="center"/>
                </w:tcPr>
                <w:p w:rsidR="00400791" w:rsidRPr="004C0E65" w:rsidRDefault="00400791" w:rsidP="00400791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 w:rsidRPr="004C0E65">
                    <w:rPr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485" w:type="pct"/>
                  <w:vAlign w:val="center"/>
                </w:tcPr>
                <w:p w:rsidR="00400791" w:rsidRPr="004C0E65" w:rsidRDefault="00400791" w:rsidP="00400791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 w:rsidRPr="004C0E65">
                    <w:rPr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</w:tr>
            <w:tr w:rsidR="00400791" w:rsidRPr="00A12F0F" w:rsidTr="00C82FB0">
              <w:trPr>
                <w:trHeight w:val="63"/>
              </w:trPr>
              <w:tc>
                <w:tcPr>
                  <w:tcW w:w="492" w:type="pct"/>
                  <w:shd w:val="clear" w:color="auto" w:fill="auto"/>
                  <w:vAlign w:val="bottom"/>
                </w:tcPr>
                <w:p w:rsidR="00400791" w:rsidRPr="004C0E65" w:rsidRDefault="00400791" w:rsidP="00400791">
                  <w:pPr>
                    <w:rPr>
                      <w:sz w:val="16"/>
                      <w:szCs w:val="16"/>
                    </w:rPr>
                  </w:pPr>
                  <w:r w:rsidRPr="004C0E65">
                    <w:rPr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492" w:type="pct"/>
                  <w:shd w:val="clear" w:color="auto" w:fill="auto"/>
                  <w:vAlign w:val="center"/>
                </w:tcPr>
                <w:p w:rsidR="00400791" w:rsidRPr="004C0E65" w:rsidRDefault="00400791" w:rsidP="00C82FB0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38</w:t>
                  </w:r>
                  <w:r w:rsidR="00C82FB0">
                    <w:rPr>
                      <w:color w:val="000000"/>
                      <w:sz w:val="14"/>
                      <w:szCs w:val="14"/>
                    </w:rPr>
                    <w:t>5</w:t>
                  </w:r>
                  <w:r>
                    <w:rPr>
                      <w:color w:val="000000"/>
                      <w:sz w:val="14"/>
                      <w:szCs w:val="14"/>
                    </w:rPr>
                    <w:t> </w:t>
                  </w:r>
                  <w:r w:rsidR="00C82FB0">
                    <w:rPr>
                      <w:color w:val="000000"/>
                      <w:sz w:val="14"/>
                      <w:szCs w:val="14"/>
                    </w:rPr>
                    <w:t>339</w:t>
                  </w:r>
                  <w:r>
                    <w:rPr>
                      <w:color w:val="000000"/>
                      <w:sz w:val="14"/>
                      <w:szCs w:val="14"/>
                    </w:rPr>
                    <w:t>,</w:t>
                  </w:r>
                  <w:r w:rsidR="00C82FB0">
                    <w:rPr>
                      <w:color w:val="000000"/>
                      <w:sz w:val="14"/>
                      <w:szCs w:val="14"/>
                    </w:rPr>
                    <w:t>2</w:t>
                  </w:r>
                  <w:r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492" w:type="pct"/>
                  <w:vAlign w:val="center"/>
                </w:tcPr>
                <w:p w:rsidR="00400791" w:rsidRPr="004C0E65" w:rsidRDefault="00400791" w:rsidP="00400791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 w:rsidRPr="004C0E65">
                    <w:rPr>
                      <w:color w:val="000000"/>
                      <w:sz w:val="14"/>
                      <w:szCs w:val="14"/>
                    </w:rPr>
                    <w:t>39 305,50</w:t>
                  </w:r>
                </w:p>
              </w:tc>
              <w:tc>
                <w:tcPr>
                  <w:tcW w:w="492" w:type="pct"/>
                  <w:vAlign w:val="center"/>
                </w:tcPr>
                <w:p w:rsidR="00400791" w:rsidRPr="004C0E65" w:rsidRDefault="00400791" w:rsidP="00400791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 w:rsidRPr="004C0E65">
                    <w:rPr>
                      <w:color w:val="000000"/>
                      <w:sz w:val="14"/>
                      <w:szCs w:val="14"/>
                    </w:rPr>
                    <w:t>45 571,00</w:t>
                  </w:r>
                </w:p>
              </w:tc>
              <w:tc>
                <w:tcPr>
                  <w:tcW w:w="493" w:type="pct"/>
                  <w:vAlign w:val="center"/>
                </w:tcPr>
                <w:p w:rsidR="00400791" w:rsidRPr="004C0E65" w:rsidRDefault="00400791" w:rsidP="00400791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 w:rsidRPr="004C0E65">
                    <w:rPr>
                      <w:color w:val="000000"/>
                      <w:sz w:val="14"/>
                      <w:szCs w:val="14"/>
                    </w:rPr>
                    <w:t>68 804,50</w:t>
                  </w:r>
                </w:p>
              </w:tc>
              <w:tc>
                <w:tcPr>
                  <w:tcW w:w="488" w:type="pct"/>
                  <w:vAlign w:val="center"/>
                </w:tcPr>
                <w:p w:rsidR="00400791" w:rsidRPr="004C0E65" w:rsidRDefault="00400791" w:rsidP="00400791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52 395,20</w:t>
                  </w:r>
                </w:p>
              </w:tc>
              <w:tc>
                <w:tcPr>
                  <w:tcW w:w="492" w:type="pct"/>
                  <w:vAlign w:val="center"/>
                </w:tcPr>
                <w:p w:rsidR="00400791" w:rsidRPr="004C0E65" w:rsidRDefault="00C82FB0" w:rsidP="00C82FB0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61</w:t>
                  </w:r>
                  <w:r w:rsidR="00400791">
                    <w:rPr>
                      <w:color w:val="000000"/>
                      <w:sz w:val="14"/>
                      <w:szCs w:val="14"/>
                    </w:rPr>
                    <w:t> </w:t>
                  </w:r>
                  <w:r>
                    <w:rPr>
                      <w:color w:val="000000"/>
                      <w:sz w:val="14"/>
                      <w:szCs w:val="14"/>
                    </w:rPr>
                    <w:t>1</w:t>
                  </w:r>
                  <w:r w:rsidR="00400791">
                    <w:rPr>
                      <w:color w:val="000000"/>
                      <w:sz w:val="14"/>
                      <w:szCs w:val="14"/>
                    </w:rPr>
                    <w:t>08,50</w:t>
                  </w:r>
                </w:p>
              </w:tc>
              <w:tc>
                <w:tcPr>
                  <w:tcW w:w="492" w:type="pct"/>
                  <w:vAlign w:val="center"/>
                </w:tcPr>
                <w:p w:rsidR="00400791" w:rsidRPr="004C0E65" w:rsidRDefault="00400791" w:rsidP="00400791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39 569,50</w:t>
                  </w:r>
                </w:p>
              </w:tc>
              <w:tc>
                <w:tcPr>
                  <w:tcW w:w="581" w:type="pct"/>
                  <w:vAlign w:val="center"/>
                </w:tcPr>
                <w:p w:rsidR="00400791" w:rsidRPr="004C0E65" w:rsidRDefault="00400791" w:rsidP="00400791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39 292,50</w:t>
                  </w:r>
                </w:p>
              </w:tc>
              <w:tc>
                <w:tcPr>
                  <w:tcW w:w="485" w:type="pct"/>
                  <w:vAlign w:val="center"/>
                </w:tcPr>
                <w:p w:rsidR="00400791" w:rsidRPr="004C0E65" w:rsidRDefault="00400791" w:rsidP="00400791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39 292,50</w:t>
                  </w:r>
                </w:p>
              </w:tc>
            </w:tr>
            <w:tr w:rsidR="00400791" w:rsidRPr="00A12F0F" w:rsidTr="00C82FB0">
              <w:trPr>
                <w:trHeight w:val="96"/>
              </w:trPr>
              <w:tc>
                <w:tcPr>
                  <w:tcW w:w="492" w:type="pct"/>
                  <w:shd w:val="clear" w:color="auto" w:fill="auto"/>
                  <w:vAlign w:val="bottom"/>
                </w:tcPr>
                <w:p w:rsidR="00400791" w:rsidRPr="004C0E65" w:rsidRDefault="00400791" w:rsidP="00400791">
                  <w:pPr>
                    <w:rPr>
                      <w:sz w:val="16"/>
                      <w:szCs w:val="16"/>
                    </w:rPr>
                  </w:pPr>
                  <w:r w:rsidRPr="004C0E65">
                    <w:rPr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492" w:type="pct"/>
                  <w:shd w:val="clear" w:color="auto" w:fill="auto"/>
                  <w:vAlign w:val="center"/>
                </w:tcPr>
                <w:p w:rsidR="00400791" w:rsidRPr="004C0E65" w:rsidRDefault="00400791" w:rsidP="00400791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 w:rsidRPr="004C0E65">
                    <w:rPr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492" w:type="pct"/>
                  <w:vAlign w:val="center"/>
                </w:tcPr>
                <w:p w:rsidR="00400791" w:rsidRPr="004C0E65" w:rsidRDefault="00400791" w:rsidP="00400791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 w:rsidRPr="004C0E65">
                    <w:rPr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492" w:type="pct"/>
                  <w:vAlign w:val="center"/>
                </w:tcPr>
                <w:p w:rsidR="00400791" w:rsidRPr="004C0E65" w:rsidRDefault="00400791" w:rsidP="00400791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 w:rsidRPr="004C0E65">
                    <w:rPr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493" w:type="pct"/>
                  <w:vAlign w:val="center"/>
                </w:tcPr>
                <w:p w:rsidR="00400791" w:rsidRPr="004C0E65" w:rsidRDefault="00400791" w:rsidP="00400791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 w:rsidRPr="004C0E65">
                    <w:rPr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488" w:type="pct"/>
                  <w:vAlign w:val="center"/>
                </w:tcPr>
                <w:p w:rsidR="00400791" w:rsidRPr="004C0E65" w:rsidRDefault="00400791" w:rsidP="00400791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 w:rsidRPr="004C0E65">
                    <w:rPr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492" w:type="pct"/>
                  <w:vAlign w:val="center"/>
                </w:tcPr>
                <w:p w:rsidR="00400791" w:rsidRPr="004C0E65" w:rsidRDefault="00400791" w:rsidP="00400791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 w:rsidRPr="004C0E65">
                    <w:rPr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492" w:type="pct"/>
                  <w:vAlign w:val="center"/>
                </w:tcPr>
                <w:p w:rsidR="00400791" w:rsidRPr="004C0E65" w:rsidRDefault="00400791" w:rsidP="00400791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581" w:type="pct"/>
                  <w:vAlign w:val="center"/>
                </w:tcPr>
                <w:p w:rsidR="00400791" w:rsidRPr="004C0E65" w:rsidRDefault="00400791" w:rsidP="00400791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 w:rsidRPr="004C0E65">
                    <w:rPr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485" w:type="pct"/>
                  <w:vAlign w:val="center"/>
                </w:tcPr>
                <w:p w:rsidR="00400791" w:rsidRPr="004C0E65" w:rsidRDefault="00400791" w:rsidP="00400791">
                  <w:pPr>
                    <w:jc w:val="right"/>
                    <w:rPr>
                      <w:color w:val="000000"/>
                      <w:sz w:val="14"/>
                      <w:szCs w:val="14"/>
                    </w:rPr>
                  </w:pPr>
                  <w:r w:rsidRPr="004C0E65">
                    <w:rPr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</w:tr>
          </w:tbl>
          <w:p w:rsidR="00CF1355" w:rsidRPr="00A12F0F" w:rsidRDefault="00CF1355" w:rsidP="00CF1355">
            <w:pPr>
              <w:pStyle w:val="af7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355" w:rsidRPr="00A12F0F" w:rsidTr="00F52925">
        <w:trPr>
          <w:trHeight w:val="847"/>
        </w:trPr>
        <w:tc>
          <w:tcPr>
            <w:tcW w:w="979" w:type="pct"/>
          </w:tcPr>
          <w:p w:rsidR="00CF1355" w:rsidRPr="00A12F0F" w:rsidRDefault="00CF1355" w:rsidP="00CF1355">
            <w:pPr>
              <w:tabs>
                <w:tab w:val="left" w:pos="3765"/>
              </w:tabs>
              <w:jc w:val="both"/>
              <w:rPr>
                <w:rFonts w:eastAsia="Calibri"/>
                <w:lang w:eastAsia="en-US"/>
              </w:rPr>
            </w:pPr>
            <w:r w:rsidRPr="00A12F0F">
              <w:lastRenderedPageBreak/>
              <w:t>Ожидаемые конечные результаты подпрограммы</w:t>
            </w:r>
          </w:p>
        </w:tc>
        <w:tc>
          <w:tcPr>
            <w:tcW w:w="4021" w:type="pct"/>
          </w:tcPr>
          <w:p w:rsidR="00CF1355" w:rsidRPr="00A12F0F" w:rsidRDefault="00CF1355" w:rsidP="00CF1355">
            <w:pPr>
              <w:tabs>
                <w:tab w:val="left" w:pos="3765"/>
                <w:tab w:val="left" w:pos="7546"/>
                <w:tab w:val="left" w:pos="7971"/>
              </w:tabs>
              <w:jc w:val="both"/>
              <w:rPr>
                <w:rFonts w:eastAsia="Calibri"/>
                <w:lang w:eastAsia="en-US"/>
              </w:rPr>
            </w:pPr>
            <w:r w:rsidRPr="00A12F0F">
              <w:rPr>
                <w:rFonts w:eastAsia="Calibri"/>
                <w:lang w:eastAsia="en-US"/>
              </w:rPr>
              <w:t>В результате реализации подпрограммы к 202</w:t>
            </w:r>
            <w:r w:rsidR="00E46C60">
              <w:rPr>
                <w:rFonts w:eastAsia="Calibri"/>
                <w:lang w:eastAsia="en-US"/>
              </w:rPr>
              <w:t>7</w:t>
            </w:r>
            <w:r w:rsidRPr="00A12F0F">
              <w:rPr>
                <w:rFonts w:eastAsia="Calibri"/>
                <w:lang w:eastAsia="en-US"/>
              </w:rPr>
              <w:t xml:space="preserve"> году ожидается:</w:t>
            </w:r>
          </w:p>
          <w:p w:rsidR="00CF1355" w:rsidRPr="00A12F0F" w:rsidRDefault="00CF1355" w:rsidP="00CF1355">
            <w:pPr>
              <w:tabs>
                <w:tab w:val="left" w:pos="317"/>
              </w:tabs>
              <w:ind w:left="34"/>
              <w:jc w:val="both"/>
            </w:pPr>
            <w:r w:rsidRPr="00A12F0F">
              <w:t>- Увеличение посещений  культурно-массовых мероприятий на платной и бесплатной основе до 9</w:t>
            </w:r>
            <w:r w:rsidR="00E46C60">
              <w:t>3</w:t>
            </w:r>
            <w:r w:rsidR="008F01CC" w:rsidRPr="00A12F0F">
              <w:t>000</w:t>
            </w:r>
            <w:r w:rsidRPr="00A12F0F">
              <w:t xml:space="preserve"> чел.;</w:t>
            </w:r>
          </w:p>
          <w:p w:rsidR="00CF1355" w:rsidRPr="00A12F0F" w:rsidRDefault="00CF1355" w:rsidP="00CF1355">
            <w:pPr>
              <w:tabs>
                <w:tab w:val="left" w:pos="317"/>
              </w:tabs>
              <w:ind w:left="34"/>
              <w:jc w:val="both"/>
            </w:pPr>
            <w:r w:rsidRPr="00A12F0F">
              <w:t xml:space="preserve">- Увеличение </w:t>
            </w:r>
            <w:r w:rsidRPr="00863778">
              <w:t>посещений</w:t>
            </w:r>
            <w:r w:rsidRPr="00A12F0F">
              <w:t xml:space="preserve"> платных кул</w:t>
            </w:r>
            <w:r w:rsidR="008F01CC" w:rsidRPr="00A12F0F">
              <w:t>ь</w:t>
            </w:r>
            <w:r w:rsidR="005F489D" w:rsidRPr="00A12F0F">
              <w:t>ту</w:t>
            </w:r>
            <w:r w:rsidR="001D1E34" w:rsidRPr="00A12F0F">
              <w:t xml:space="preserve">рно-массовых мероприятий на </w:t>
            </w:r>
            <w:r w:rsidR="00E46C60">
              <w:t>3</w:t>
            </w:r>
            <w:r w:rsidR="001D1E34" w:rsidRPr="00A12F0F">
              <w:t>0</w:t>
            </w:r>
            <w:r w:rsidR="002C3964">
              <w:t>,2</w:t>
            </w:r>
            <w:r w:rsidRPr="00A12F0F">
              <w:t>%;</w:t>
            </w:r>
          </w:p>
          <w:p w:rsidR="00CF1355" w:rsidRPr="00A12F0F" w:rsidRDefault="00CF1355" w:rsidP="001A587D">
            <w:pPr>
              <w:tabs>
                <w:tab w:val="left" w:pos="317"/>
              </w:tabs>
              <w:ind w:left="34"/>
              <w:jc w:val="both"/>
            </w:pPr>
            <w:r w:rsidRPr="00A12F0F">
              <w:t xml:space="preserve">- Увеличение количества участников клубных формирований </w:t>
            </w:r>
            <w:r w:rsidR="001A587D">
              <w:t>на 13,</w:t>
            </w:r>
            <w:r w:rsidR="00916F2D">
              <w:t>2</w:t>
            </w:r>
            <w:r w:rsidR="001A587D">
              <w:t>%</w:t>
            </w:r>
            <w:r w:rsidR="00FE3E14" w:rsidRPr="001A587D">
              <w:t>;</w:t>
            </w:r>
          </w:p>
          <w:p w:rsidR="00CF1355" w:rsidRPr="00863778" w:rsidRDefault="00CF1355" w:rsidP="001A587D">
            <w:pPr>
              <w:tabs>
                <w:tab w:val="left" w:pos="317"/>
              </w:tabs>
              <w:ind w:left="34"/>
              <w:jc w:val="both"/>
              <w:rPr>
                <w:rFonts w:eastAsia="Calibri"/>
                <w:color w:val="FF0000"/>
                <w:lang w:eastAsia="en-US"/>
              </w:rPr>
            </w:pPr>
            <w:r w:rsidRPr="00863778">
              <w:t xml:space="preserve">- Увеличение количества зрителей кино </w:t>
            </w:r>
            <w:r w:rsidR="001A587D" w:rsidRPr="00863778">
              <w:t>на</w:t>
            </w:r>
            <w:r w:rsidR="002C3964" w:rsidRPr="00863778">
              <w:t xml:space="preserve"> </w:t>
            </w:r>
            <w:r w:rsidR="00863778" w:rsidRPr="00863778">
              <w:t>9</w:t>
            </w:r>
            <w:r w:rsidR="002C3964" w:rsidRPr="00863778">
              <w:t>%</w:t>
            </w:r>
            <w:r w:rsidRPr="00863778">
              <w:t>.</w:t>
            </w:r>
            <w:r w:rsidR="008708AB" w:rsidRPr="00863778">
              <w:rPr>
                <w:color w:val="FF0000"/>
              </w:rPr>
              <w:t xml:space="preserve"> </w:t>
            </w:r>
          </w:p>
        </w:tc>
      </w:tr>
      <w:tr w:rsidR="00CF1355" w:rsidRPr="00A12F0F" w:rsidTr="00F52925">
        <w:trPr>
          <w:trHeight w:val="847"/>
        </w:trPr>
        <w:tc>
          <w:tcPr>
            <w:tcW w:w="979" w:type="pct"/>
          </w:tcPr>
          <w:p w:rsidR="00CF1355" w:rsidRPr="00A12F0F" w:rsidRDefault="00CF1355" w:rsidP="00CF1355">
            <w:r w:rsidRPr="00A12F0F">
              <w:t>Система управления и контроля муниципальной программы</w:t>
            </w:r>
          </w:p>
        </w:tc>
        <w:tc>
          <w:tcPr>
            <w:tcW w:w="4021" w:type="pct"/>
          </w:tcPr>
          <w:p w:rsidR="00CF1355" w:rsidRPr="00A12F0F" w:rsidRDefault="00CF1355" w:rsidP="00CF1355">
            <w:pPr>
              <w:jc w:val="both"/>
            </w:pPr>
            <w:r w:rsidRPr="00A12F0F">
              <w:t xml:space="preserve">Координацию и организацию исполнения мероприятий подпрограммы осуществляет «Управление по развитию культурной сферы и библиотечного обслуживания» </w:t>
            </w:r>
            <w:proofErr w:type="spellStart"/>
            <w:r w:rsidRPr="00A12F0F">
              <w:t>Зиминского</w:t>
            </w:r>
            <w:proofErr w:type="spellEnd"/>
            <w:r w:rsidRPr="00A12F0F">
              <w:t xml:space="preserve"> городского муниципального образования.</w:t>
            </w:r>
          </w:p>
          <w:p w:rsidR="00CF1355" w:rsidRPr="00A12F0F" w:rsidRDefault="00CF1355" w:rsidP="00CF1355">
            <w:pPr>
              <w:jc w:val="both"/>
            </w:pPr>
          </w:p>
        </w:tc>
      </w:tr>
    </w:tbl>
    <w:p w:rsidR="00CF1355" w:rsidRPr="00A12F0F" w:rsidRDefault="00660CAA" w:rsidP="00CF1355">
      <w:pPr>
        <w:pStyle w:val="2"/>
        <w:keepNext/>
        <w:spacing w:before="240" w:beforeAutospacing="0" w:after="0" w:afterAutospacing="0"/>
        <w:jc w:val="center"/>
        <w:rPr>
          <w:sz w:val="24"/>
          <w:szCs w:val="24"/>
        </w:rPr>
      </w:pPr>
      <w:r w:rsidRPr="00A12F0F">
        <w:rPr>
          <w:sz w:val="24"/>
          <w:szCs w:val="24"/>
        </w:rPr>
        <w:t>12</w:t>
      </w:r>
      <w:r w:rsidR="00CF1355" w:rsidRPr="00A12F0F">
        <w:rPr>
          <w:sz w:val="24"/>
          <w:szCs w:val="24"/>
        </w:rPr>
        <w:t>.4.2 Характеристика текущего состояния сферы реализации подпрограммы</w:t>
      </w:r>
    </w:p>
    <w:p w:rsidR="00CF1355" w:rsidRPr="00A12F0F" w:rsidRDefault="00CF1355" w:rsidP="00CF1355">
      <w:pPr>
        <w:pStyle w:val="2"/>
        <w:keepNext/>
        <w:tabs>
          <w:tab w:val="left" w:pos="284"/>
          <w:tab w:val="left" w:pos="426"/>
          <w:tab w:val="left" w:pos="993"/>
        </w:tabs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CF1355" w:rsidRDefault="00CF1355" w:rsidP="00CF1355">
      <w:pPr>
        <w:shd w:val="clear" w:color="auto" w:fill="FFFFFF"/>
        <w:ind w:firstLine="708"/>
        <w:jc w:val="both"/>
      </w:pPr>
      <w:r w:rsidRPr="00A12F0F">
        <w:t xml:space="preserve">Ведущее место в обеспечении многообразия культурной жизни города занимают </w:t>
      </w:r>
      <w:proofErr w:type="gramStart"/>
      <w:r w:rsidR="00FE3C60" w:rsidRPr="00A12F0F">
        <w:t>4</w:t>
      </w:r>
      <w:r w:rsidRPr="00A12F0F">
        <w:t xml:space="preserve">  учреждения</w:t>
      </w:r>
      <w:proofErr w:type="gramEnd"/>
      <w:r w:rsidRPr="00A12F0F">
        <w:t xml:space="preserve"> культурно-досугового</w:t>
      </w:r>
      <w:r w:rsidR="00D65D34">
        <w:t xml:space="preserve"> типа все учреждения</w:t>
      </w:r>
      <w:r w:rsidRPr="00A12F0F">
        <w:t xml:space="preserve"> имеют статус модельных Домов культуры. Основным показателем стабильности и востребованности услуг этих учреждений является работа клубных формирований. На базе учреждений осуществляют свою деятельность </w:t>
      </w:r>
      <w:r w:rsidR="00297820">
        <w:t>5</w:t>
      </w:r>
      <w:r w:rsidR="00E46C60">
        <w:t>1</w:t>
      </w:r>
      <w:r w:rsidRPr="00A12F0F">
        <w:t xml:space="preserve"> клубн</w:t>
      </w:r>
      <w:r w:rsidR="00E46C60">
        <w:t>ое</w:t>
      </w:r>
      <w:r w:rsidRPr="00A12F0F">
        <w:t xml:space="preserve"> формировани</w:t>
      </w:r>
      <w:r w:rsidR="00E46C60">
        <w:t>е</w:t>
      </w:r>
      <w:r w:rsidRPr="00A12F0F">
        <w:t xml:space="preserve">, с общим числом участников </w:t>
      </w:r>
      <w:r w:rsidR="00166797" w:rsidRPr="00A12F0F">
        <w:t>1</w:t>
      </w:r>
      <w:r w:rsidR="00E46C60">
        <w:t>634</w:t>
      </w:r>
      <w:r w:rsidRPr="00A12F0F">
        <w:t xml:space="preserve"> человек</w:t>
      </w:r>
      <w:r w:rsidR="00E46C60">
        <w:t>а</w:t>
      </w:r>
      <w:r w:rsidRPr="00A12F0F">
        <w:t>.</w:t>
      </w:r>
    </w:p>
    <w:p w:rsidR="00297820" w:rsidRPr="00297820" w:rsidRDefault="00D65D34" w:rsidP="00297820">
      <w:pPr>
        <w:tabs>
          <w:tab w:val="left" w:pos="709"/>
          <w:tab w:val="left" w:pos="1276"/>
        </w:tabs>
        <w:ind w:firstLine="567"/>
        <w:jc w:val="both"/>
      </w:pPr>
      <w:r>
        <w:t>В</w:t>
      </w:r>
      <w:r w:rsidR="00297820" w:rsidRPr="00297820">
        <w:t xml:space="preserve"> МАУК «ГДК «Горизонт»</w:t>
      </w:r>
      <w:r>
        <w:t xml:space="preserve"> </w:t>
      </w:r>
      <w:r w:rsidR="00297820" w:rsidRPr="00297820">
        <w:t>работает 26 клубных формирований, в которых занимаются 945 человек. Творческие коллективы МАУК «ГДК «Горизонт» – постоянные участники городских, региональных, областных мероприятий. Три коллектива имеют звание «народный» - это Духовой оркестр, вокальный ансамбль «</w:t>
      </w:r>
      <w:proofErr w:type="spellStart"/>
      <w:r w:rsidR="00297820" w:rsidRPr="00297820">
        <w:t>Россияночка</w:t>
      </w:r>
      <w:proofErr w:type="spellEnd"/>
      <w:r w:rsidR="00297820" w:rsidRPr="00297820">
        <w:t xml:space="preserve">», хореографический коллектив «Виктория», звание «образцовый» имеет </w:t>
      </w:r>
      <w:proofErr w:type="gramStart"/>
      <w:r w:rsidR="00297820" w:rsidRPr="00297820">
        <w:t>хореографический  коллектив</w:t>
      </w:r>
      <w:proofErr w:type="gramEnd"/>
      <w:r w:rsidR="00297820" w:rsidRPr="00297820">
        <w:t xml:space="preserve">   «Авантаж». </w:t>
      </w:r>
    </w:p>
    <w:p w:rsidR="00C92673" w:rsidRDefault="00297820" w:rsidP="00297820">
      <w:pPr>
        <w:ind w:firstLine="357"/>
        <w:jc w:val="both"/>
      </w:pPr>
      <w:r w:rsidRPr="00297820">
        <w:t>С 2021 года</w:t>
      </w:r>
      <w:r>
        <w:t xml:space="preserve"> в </w:t>
      </w:r>
      <w:r w:rsidRPr="00297820">
        <w:t>город</w:t>
      </w:r>
      <w:r>
        <w:t>е</w:t>
      </w:r>
      <w:r w:rsidRPr="00297820">
        <w:t xml:space="preserve"> Зим</w:t>
      </w:r>
      <w:r>
        <w:t xml:space="preserve">е проводится </w:t>
      </w:r>
      <w:r w:rsidRPr="00297820">
        <w:t>региональн</w:t>
      </w:r>
      <w:r>
        <w:t>ый</w:t>
      </w:r>
      <w:r w:rsidRPr="00297820">
        <w:t xml:space="preserve"> фестивал</w:t>
      </w:r>
      <w:r>
        <w:t>ь</w:t>
      </w:r>
      <w:r w:rsidRPr="00297820">
        <w:t xml:space="preserve"> поэзии и музыки, посвященн</w:t>
      </w:r>
      <w:r>
        <w:t>ый</w:t>
      </w:r>
      <w:r w:rsidRPr="00297820">
        <w:t xml:space="preserve"> Дню памяти Е.А.</w:t>
      </w:r>
      <w:r>
        <w:t xml:space="preserve"> </w:t>
      </w:r>
      <w:r w:rsidRPr="00297820">
        <w:t xml:space="preserve">Евтушенко «Твои следы …», </w:t>
      </w:r>
      <w:r>
        <w:t xml:space="preserve">Фестиваль </w:t>
      </w:r>
      <w:r w:rsidRPr="00297820">
        <w:t xml:space="preserve"> собрал творческих людей городов Саянск, Усолье – Сибирское, Бирюсинск,</w:t>
      </w:r>
      <w:r w:rsidRPr="00297820">
        <w:rPr>
          <w:bCs/>
        </w:rPr>
        <w:t xml:space="preserve"> Нижнеудинск, Иркутск, Ангарск, Усть-Кут, а так же </w:t>
      </w:r>
      <w:proofErr w:type="spellStart"/>
      <w:r w:rsidRPr="00297820">
        <w:t>Заларинского</w:t>
      </w:r>
      <w:proofErr w:type="spellEnd"/>
      <w:r w:rsidRPr="00297820">
        <w:t xml:space="preserve">, </w:t>
      </w:r>
      <w:proofErr w:type="spellStart"/>
      <w:r w:rsidRPr="00297820">
        <w:t>Зиминского</w:t>
      </w:r>
      <w:proofErr w:type="spellEnd"/>
      <w:r w:rsidRPr="00297820">
        <w:t xml:space="preserve">, </w:t>
      </w:r>
      <w:proofErr w:type="spellStart"/>
      <w:r w:rsidRPr="00297820">
        <w:t>Куйтунского</w:t>
      </w:r>
      <w:proofErr w:type="spellEnd"/>
      <w:r w:rsidRPr="00297820">
        <w:t xml:space="preserve">, </w:t>
      </w:r>
      <w:proofErr w:type="spellStart"/>
      <w:r w:rsidRPr="00297820">
        <w:rPr>
          <w:bCs/>
        </w:rPr>
        <w:t>Усольского</w:t>
      </w:r>
      <w:proofErr w:type="spellEnd"/>
      <w:r w:rsidRPr="00297820">
        <w:rPr>
          <w:bCs/>
        </w:rPr>
        <w:t>,</w:t>
      </w:r>
      <w:r w:rsidRPr="00297820">
        <w:t xml:space="preserve"> Черемховского районов, и конечно земляков поэта, </w:t>
      </w:r>
      <w:proofErr w:type="spellStart"/>
      <w:r w:rsidRPr="00297820">
        <w:t>зиминцев</w:t>
      </w:r>
      <w:proofErr w:type="spellEnd"/>
      <w:r w:rsidRPr="00297820">
        <w:t xml:space="preserve">, которые с особой любовью и трепетом исполняют стихи и песни Евгения Евтушенко. </w:t>
      </w:r>
    </w:p>
    <w:p w:rsidR="00C92673" w:rsidRPr="00A12F0F" w:rsidRDefault="00C92673" w:rsidP="00C92673">
      <w:pPr>
        <w:tabs>
          <w:tab w:val="left" w:pos="709"/>
          <w:tab w:val="left" w:pos="1276"/>
        </w:tabs>
        <w:ind w:firstLine="567"/>
        <w:jc w:val="both"/>
      </w:pPr>
      <w:r w:rsidRPr="00A12F0F">
        <w:t>Хореографические коллективы «Авантаж» и «Виктория» показывают высокий профессиональный уровень в фестивалях и конкурсах  областного, всероссийского и международного уровней.</w:t>
      </w:r>
    </w:p>
    <w:p w:rsidR="00C92673" w:rsidRPr="00A12F0F" w:rsidRDefault="00C92673" w:rsidP="00C92673">
      <w:pPr>
        <w:tabs>
          <w:tab w:val="left" w:pos="709"/>
          <w:tab w:val="left" w:pos="1276"/>
        </w:tabs>
        <w:ind w:firstLine="567"/>
        <w:jc w:val="both"/>
      </w:pPr>
      <w:r w:rsidRPr="00A12F0F">
        <w:t xml:space="preserve">Современные интерьеры учреждения, качественное световое и музыкальное оборудование, уровень проведения мероприятий привлекает горожан, </w:t>
      </w:r>
      <w:r>
        <w:t>профессиональные</w:t>
      </w:r>
      <w:r w:rsidRPr="00A12F0F">
        <w:t xml:space="preserve"> коллективы области и</w:t>
      </w:r>
      <w:r>
        <w:t>з</w:t>
      </w:r>
      <w:r w:rsidRPr="00A12F0F">
        <w:t xml:space="preserve"> г.</w:t>
      </w:r>
      <w:r>
        <w:t>г.</w:t>
      </w:r>
      <w:r w:rsidRPr="00A12F0F">
        <w:t xml:space="preserve"> Москвы</w:t>
      </w:r>
      <w:r>
        <w:t>, Иркутска</w:t>
      </w:r>
      <w:r w:rsidRPr="00A12F0F">
        <w:t>.</w:t>
      </w:r>
    </w:p>
    <w:p w:rsidR="00297820" w:rsidRPr="00297820" w:rsidRDefault="00297820" w:rsidP="00297820">
      <w:pPr>
        <w:ind w:firstLine="357"/>
        <w:jc w:val="both"/>
      </w:pPr>
      <w:r w:rsidRPr="00297820">
        <w:t xml:space="preserve"> В 2022 году МАУК «ГДК «Горизонт» присоединился к </w:t>
      </w:r>
      <w:r>
        <w:t>федеральному проекту</w:t>
      </w:r>
      <w:r w:rsidRPr="00297820">
        <w:t xml:space="preserve">  «Пушкинская карта» В 2022 году мероприятия по «Пушкинской карте» посетило 132 человека, а в 2023 – 288 человек</w:t>
      </w:r>
      <w:r w:rsidR="00D65D34">
        <w:t>, в 2024 – 290 человек.</w:t>
      </w:r>
      <w:r w:rsidRPr="00297820">
        <w:t xml:space="preserve"> </w:t>
      </w:r>
    </w:p>
    <w:p w:rsidR="00297820" w:rsidRPr="00297820" w:rsidRDefault="00297820" w:rsidP="00297820">
      <w:pPr>
        <w:ind w:firstLine="357"/>
        <w:jc w:val="both"/>
      </w:pPr>
      <w:r w:rsidRPr="00297820">
        <w:t xml:space="preserve">В 2022 году в рамках </w:t>
      </w:r>
      <w:r>
        <w:t>Г</w:t>
      </w:r>
      <w:r w:rsidRPr="00297820">
        <w:t xml:space="preserve">осударственной программы «Развитие культуры Иркутской области» </w:t>
      </w:r>
      <w:r>
        <w:t>МАУК «ГДК «Горизонт»</w:t>
      </w:r>
      <w:r w:rsidRPr="00297820">
        <w:t xml:space="preserve"> получил поддержку в размере 69</w:t>
      </w:r>
      <w:r>
        <w:t xml:space="preserve">1 000 руб. </w:t>
      </w:r>
      <w:r w:rsidRPr="00297820">
        <w:t xml:space="preserve">Благодаря финансовым вложениям было приобретено звуковое оборудование в зрительный зал, что увеличило качество проведения городских мероприятий. </w:t>
      </w:r>
    </w:p>
    <w:p w:rsidR="00297820" w:rsidRPr="00297820" w:rsidRDefault="00297820" w:rsidP="00297820">
      <w:pPr>
        <w:pStyle w:val="ae"/>
        <w:tabs>
          <w:tab w:val="left" w:pos="0"/>
          <w:tab w:val="left" w:pos="567"/>
        </w:tabs>
        <w:spacing w:before="0"/>
        <w:ind w:left="0"/>
        <w:jc w:val="both"/>
      </w:pPr>
      <w:r w:rsidRPr="00297820">
        <w:tab/>
        <w:t xml:space="preserve">Задача сохранения и развития народных ремесел решается Домом ремесел – структурным подразделением МАУК «ГДК «Горизонт». Это творческая мастерская для детей и взрослых разных возрастов, для людей с ограниченными возможностями, детей из малообеспеченных семей. На базе учреждения работают кружки, такие как: резьба по дереву, </w:t>
      </w:r>
      <w:r w:rsidRPr="00297820">
        <w:lastRenderedPageBreak/>
        <w:t>народная кукла, ткачество, вышивка крестом. Количество участников кружков составляет более 90 человек.</w:t>
      </w:r>
      <w:r>
        <w:t xml:space="preserve"> </w:t>
      </w:r>
      <w:r w:rsidRPr="00297820">
        <w:t>Дом ремесел принимает участие в фестивалях различного уровня, ведет выставочную деятельности и активно работает в формате онлайн. В 2022 году специалистами</w:t>
      </w:r>
      <w:r>
        <w:t xml:space="preserve"> </w:t>
      </w:r>
      <w:r w:rsidRPr="00297820">
        <w:t xml:space="preserve">Дома ремёсел подготовлен </w:t>
      </w:r>
      <w:r>
        <w:t>ц</w:t>
      </w:r>
      <w:r w:rsidRPr="00297820">
        <w:t>икл онлайн мастер-классов по изготовлению подарков своими руками «Лучший мой подарок», состоящих из 10 видео-роликов пошагово обучающих изготовлению подарков к праздникам: День Защитника Отечества, Масленица, Международный женский День, День матери, День учителя, День семьи, любви и верности и другие.  Онлайн мастер-классы в социальных сетях набрали более 1000 просмотров.</w:t>
      </w:r>
    </w:p>
    <w:p w:rsidR="00297820" w:rsidRPr="00297820" w:rsidRDefault="00297820" w:rsidP="00297820">
      <w:pPr>
        <w:ind w:firstLine="357"/>
        <w:jc w:val="both"/>
      </w:pPr>
      <w:r w:rsidRPr="00297820">
        <w:t xml:space="preserve">На протяжении всей истории ГДК «Горизонт», был не только центром притяжения для горожан, </w:t>
      </w:r>
      <w:r w:rsidR="00D65D34">
        <w:t xml:space="preserve">местом </w:t>
      </w:r>
      <w:r w:rsidRPr="00297820">
        <w:t xml:space="preserve">творчества, хорошего настроения и радости, но и становился и с каждым годом становится  всё более удобным, красивым и современным. </w:t>
      </w:r>
    </w:p>
    <w:p w:rsidR="00C92673" w:rsidRDefault="00C92673" w:rsidP="00C92673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C92673">
        <w:rPr>
          <w:rFonts w:ascii="Times New Roman" w:hAnsi="Times New Roman"/>
          <w:sz w:val="24"/>
          <w:szCs w:val="24"/>
        </w:rPr>
        <w:t>Основным направлением деятельности МАУК «КДЦ «Россия» является кинопоказ новинок отечественных и зарубежных фильмов, организация работы клубных формирований и проведение культурно-массовых мероприятий. Афиша кино всегда разнообразна  и учитывает интересы зрителей разных возрастов и предпочтений, премьеры фильма состоятся одновременно с датой проката фильмов в России</w:t>
      </w:r>
      <w:r>
        <w:rPr>
          <w:rFonts w:ascii="Times New Roman" w:hAnsi="Times New Roman"/>
          <w:sz w:val="24"/>
          <w:szCs w:val="24"/>
        </w:rPr>
        <w:t>.</w:t>
      </w:r>
    </w:p>
    <w:p w:rsidR="00C92673" w:rsidRDefault="00C92673" w:rsidP="00C92673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C92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C92673">
        <w:rPr>
          <w:rFonts w:ascii="Times New Roman" w:hAnsi="Times New Roman"/>
          <w:sz w:val="24"/>
          <w:szCs w:val="24"/>
        </w:rPr>
        <w:t xml:space="preserve"> 2022 году МАУК «КДЦ «Россия» стал участником Проекта при поддержке Союза кинематографистов и Фонда кино «Социальный кинозал», в рамках проекта состоялось открытие социального кинозала и </w:t>
      </w:r>
      <w:r>
        <w:rPr>
          <w:rFonts w:ascii="Times New Roman" w:hAnsi="Times New Roman"/>
          <w:sz w:val="24"/>
          <w:szCs w:val="24"/>
        </w:rPr>
        <w:t>создание</w:t>
      </w:r>
      <w:r w:rsidRPr="00C92673">
        <w:rPr>
          <w:rFonts w:ascii="Times New Roman" w:hAnsi="Times New Roman"/>
          <w:sz w:val="24"/>
          <w:szCs w:val="24"/>
        </w:rPr>
        <w:t xml:space="preserve"> клубно</w:t>
      </w:r>
      <w:r>
        <w:rPr>
          <w:rFonts w:ascii="Times New Roman" w:hAnsi="Times New Roman"/>
          <w:sz w:val="24"/>
          <w:szCs w:val="24"/>
        </w:rPr>
        <w:t>го</w:t>
      </w:r>
      <w:r w:rsidRPr="00C92673">
        <w:rPr>
          <w:rFonts w:ascii="Times New Roman" w:hAnsi="Times New Roman"/>
          <w:sz w:val="24"/>
          <w:szCs w:val="24"/>
        </w:rPr>
        <w:t xml:space="preserve"> формировани</w:t>
      </w:r>
      <w:r>
        <w:rPr>
          <w:rFonts w:ascii="Times New Roman" w:hAnsi="Times New Roman"/>
          <w:sz w:val="24"/>
          <w:szCs w:val="24"/>
        </w:rPr>
        <w:t>я</w:t>
      </w:r>
      <w:r w:rsidRPr="00C92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«К</w:t>
      </w:r>
      <w:r w:rsidRPr="00C92673">
        <w:rPr>
          <w:rFonts w:ascii="Times New Roman" w:hAnsi="Times New Roman"/>
          <w:sz w:val="24"/>
          <w:szCs w:val="24"/>
        </w:rPr>
        <w:t>луб любителей кино</w:t>
      </w:r>
      <w:r>
        <w:rPr>
          <w:rFonts w:ascii="Times New Roman" w:hAnsi="Times New Roman"/>
          <w:sz w:val="24"/>
          <w:szCs w:val="24"/>
        </w:rPr>
        <w:t>»</w:t>
      </w:r>
      <w:r w:rsidRPr="00C92673">
        <w:rPr>
          <w:rFonts w:ascii="Times New Roman" w:hAnsi="Times New Roman"/>
          <w:sz w:val="24"/>
          <w:szCs w:val="24"/>
        </w:rPr>
        <w:t xml:space="preserve"> «Иллюзион». Состоялось 9 социальных киносеансов, на один из которых были приглашена режиссёр фильма «Клятва», Татьяна Мирошник. </w:t>
      </w:r>
    </w:p>
    <w:p w:rsidR="00C92673" w:rsidRDefault="00C92673" w:rsidP="00C92673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C92673">
        <w:rPr>
          <w:rFonts w:ascii="Times New Roman" w:hAnsi="Times New Roman"/>
          <w:sz w:val="24"/>
          <w:szCs w:val="24"/>
        </w:rPr>
        <w:t xml:space="preserve">В 2023 году состоялись творческие встречи в рамках Проекта «Кино на службе Отечеству» с просмотром и обсуждением документальных фильмов «Отважные про любовь», «Диагноз жизнь». </w:t>
      </w:r>
    </w:p>
    <w:p w:rsidR="00C92673" w:rsidRDefault="00C92673" w:rsidP="00C92673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C92673">
        <w:rPr>
          <w:rFonts w:ascii="Times New Roman" w:hAnsi="Times New Roman"/>
          <w:sz w:val="24"/>
          <w:szCs w:val="24"/>
        </w:rPr>
        <w:t>МАУК КДЦ «Россия» предлагает новые формы проведения мероприятий для посетителей, делая акцент на их включение в культурный процесс, разнообразнее стали виды культурных событий, проводится интегрированные, интерактивные мероприятия, театрализованные постановки, мастер- классы по живописи, рисунку и ДПИ. Несомненных успехом в развитии качества оказываемых услуг населению стоит считать общий уровень городских культурно-массовых мероприятий. Жители города проявляют повышенный интерес к этим праздникам, на них собирается все большее количество детей и взрослых, например кинофестиваль «Золотые хиты былых времен» в День пожилого человека, «Эхо войны в памяти народной» в день Победы, «</w:t>
      </w:r>
      <w:proofErr w:type="spellStart"/>
      <w:r w:rsidRPr="00C92673">
        <w:rPr>
          <w:rFonts w:ascii="Times New Roman" w:hAnsi="Times New Roman"/>
          <w:sz w:val="24"/>
          <w:szCs w:val="24"/>
        </w:rPr>
        <w:t>Мультфестиваль</w:t>
      </w:r>
      <w:proofErr w:type="spellEnd"/>
      <w:r w:rsidRPr="00C92673">
        <w:rPr>
          <w:rFonts w:ascii="Times New Roman" w:hAnsi="Times New Roman"/>
          <w:sz w:val="24"/>
          <w:szCs w:val="24"/>
        </w:rPr>
        <w:t xml:space="preserve">» в </w:t>
      </w:r>
      <w:r>
        <w:rPr>
          <w:rFonts w:ascii="Times New Roman" w:hAnsi="Times New Roman"/>
          <w:sz w:val="24"/>
          <w:szCs w:val="24"/>
        </w:rPr>
        <w:t>Д</w:t>
      </w:r>
      <w:r w:rsidRPr="00C92673">
        <w:rPr>
          <w:rFonts w:ascii="Times New Roman" w:hAnsi="Times New Roman"/>
          <w:sz w:val="24"/>
          <w:szCs w:val="24"/>
        </w:rPr>
        <w:t>ень защиты детей.</w:t>
      </w:r>
    </w:p>
    <w:p w:rsidR="00D65D34" w:rsidRPr="008F0220" w:rsidRDefault="00D65D34" w:rsidP="00D65D34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8F0220">
        <w:rPr>
          <w:rFonts w:ascii="Times New Roman" w:hAnsi="Times New Roman"/>
          <w:sz w:val="24"/>
          <w:szCs w:val="24"/>
        </w:rPr>
        <w:t>В учреждении развивается вокальное, театральное и декоративно прикладное творчество. Всего в МАУК «КДЦ «Россия» работает 11 коллективов с количеством участников 286 человек, которые являются</w:t>
      </w:r>
      <w:r w:rsidRPr="008F0220">
        <w:t xml:space="preserve"> </w:t>
      </w:r>
      <w:r w:rsidRPr="008F0220">
        <w:rPr>
          <w:rFonts w:ascii="Times New Roman" w:hAnsi="Times New Roman"/>
          <w:sz w:val="24"/>
          <w:szCs w:val="24"/>
        </w:rPr>
        <w:t>участниками и победителями фестивалей и конкурсов международных, всероссийских, областных и городских уровней. Большое внимание в работе МАУК «КДЦ «Россия» уделяется патриотическому воспитанию и профилактике социально негативных явлений. В течени</w:t>
      </w:r>
      <w:r>
        <w:rPr>
          <w:rFonts w:ascii="Times New Roman" w:hAnsi="Times New Roman"/>
          <w:sz w:val="24"/>
          <w:szCs w:val="24"/>
        </w:rPr>
        <w:t>е</w:t>
      </w:r>
      <w:r w:rsidRPr="008F0220">
        <w:rPr>
          <w:rFonts w:ascii="Times New Roman" w:hAnsi="Times New Roman"/>
          <w:sz w:val="24"/>
          <w:szCs w:val="24"/>
        </w:rPr>
        <w:t xml:space="preserve"> 2024 года состоялось 12 </w:t>
      </w:r>
      <w:proofErr w:type="spellStart"/>
      <w:r w:rsidRPr="008F0220">
        <w:rPr>
          <w:rFonts w:ascii="Times New Roman" w:hAnsi="Times New Roman"/>
          <w:sz w:val="24"/>
          <w:szCs w:val="24"/>
        </w:rPr>
        <w:t>киноуроков</w:t>
      </w:r>
      <w:proofErr w:type="spellEnd"/>
      <w:r w:rsidRPr="008F0220">
        <w:rPr>
          <w:rFonts w:ascii="Times New Roman" w:hAnsi="Times New Roman"/>
          <w:sz w:val="24"/>
          <w:szCs w:val="24"/>
        </w:rPr>
        <w:t>, 3 урока мужества с просмотром кинофильмов. В 2024 году МАУК «КДЦ «Россия» принимал в своем зале гостей в рамках 23 международного Байкальского кинофестиваля имени В. Г. Распутина «Человек и природа» с премьерой документального фильма – исследования «Хозяин Алтайских гор».  В течени</w:t>
      </w:r>
      <w:r>
        <w:rPr>
          <w:rFonts w:ascii="Times New Roman" w:hAnsi="Times New Roman"/>
          <w:sz w:val="24"/>
          <w:szCs w:val="24"/>
        </w:rPr>
        <w:t>е</w:t>
      </w:r>
      <w:r w:rsidRPr="008F0220">
        <w:rPr>
          <w:rFonts w:ascii="Times New Roman" w:hAnsi="Times New Roman"/>
          <w:sz w:val="24"/>
          <w:szCs w:val="24"/>
        </w:rPr>
        <w:t xml:space="preserve"> двух лет МАУК «КДЦ «Россия» активно принимает участие в международном передвижном фестивале документального кино «Кино на службе </w:t>
      </w:r>
      <w:r>
        <w:rPr>
          <w:rFonts w:ascii="Times New Roman" w:hAnsi="Times New Roman"/>
          <w:sz w:val="24"/>
          <w:szCs w:val="24"/>
        </w:rPr>
        <w:t>О</w:t>
      </w:r>
      <w:r w:rsidRPr="008F0220">
        <w:rPr>
          <w:rFonts w:ascii="Times New Roman" w:hAnsi="Times New Roman"/>
          <w:sz w:val="24"/>
          <w:szCs w:val="24"/>
        </w:rPr>
        <w:t>течеству</w:t>
      </w:r>
      <w:r>
        <w:rPr>
          <w:rFonts w:ascii="Times New Roman" w:hAnsi="Times New Roman"/>
          <w:sz w:val="24"/>
          <w:szCs w:val="24"/>
        </w:rPr>
        <w:t xml:space="preserve">». </w:t>
      </w:r>
      <w:r w:rsidRPr="008F0220">
        <w:rPr>
          <w:rFonts w:ascii="Times New Roman" w:hAnsi="Times New Roman"/>
          <w:sz w:val="24"/>
          <w:szCs w:val="24"/>
        </w:rPr>
        <w:t xml:space="preserve">Традиционным стало проведение новогодних спектаклей для детей, ежегодно творческий коллектив МАУК «КДЦ «Россия» создает новогоднее настроение даря детям сказку и возможность встретится со сказочными героями. </w:t>
      </w:r>
    </w:p>
    <w:p w:rsidR="00C92673" w:rsidRPr="00C92673" w:rsidRDefault="00C92673" w:rsidP="00C92673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C92673">
        <w:rPr>
          <w:rFonts w:ascii="Times New Roman" w:hAnsi="Times New Roman"/>
          <w:sz w:val="24"/>
          <w:szCs w:val="24"/>
        </w:rPr>
        <w:t xml:space="preserve">Свидетельством интереса и положительной оценки этого направления работы служит количество подписчиков и позитивных оценок мероприятий </w:t>
      </w:r>
      <w:r>
        <w:rPr>
          <w:rFonts w:ascii="Times New Roman" w:hAnsi="Times New Roman"/>
          <w:sz w:val="24"/>
          <w:szCs w:val="24"/>
        </w:rPr>
        <w:t>МАУК «</w:t>
      </w:r>
      <w:r w:rsidRPr="00C92673">
        <w:rPr>
          <w:rFonts w:ascii="Times New Roman" w:hAnsi="Times New Roman"/>
          <w:sz w:val="24"/>
          <w:szCs w:val="24"/>
        </w:rPr>
        <w:t>КДЦ</w:t>
      </w:r>
      <w:r>
        <w:rPr>
          <w:rFonts w:ascii="Times New Roman" w:hAnsi="Times New Roman"/>
          <w:sz w:val="24"/>
          <w:szCs w:val="24"/>
        </w:rPr>
        <w:t xml:space="preserve"> «Россия»</w:t>
      </w:r>
      <w:r w:rsidRPr="00C92673">
        <w:rPr>
          <w:rFonts w:ascii="Times New Roman" w:hAnsi="Times New Roman"/>
          <w:sz w:val="24"/>
          <w:szCs w:val="24"/>
        </w:rPr>
        <w:t xml:space="preserve"> различного направления в социальных сетях, благодарностей в Книге отзывов. Для регулярного и полноценного информирования горожан о предстоящих культурных событиях, освещении итогов работы МАУК «КДЦ «Россия»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673">
        <w:rPr>
          <w:rFonts w:ascii="Times New Roman" w:hAnsi="Times New Roman"/>
          <w:sz w:val="24"/>
          <w:szCs w:val="24"/>
        </w:rPr>
        <w:t xml:space="preserve">использует несколько видов медиаканалов: </w:t>
      </w:r>
      <w:proofErr w:type="spellStart"/>
      <w:r w:rsidRPr="00C92673">
        <w:rPr>
          <w:rFonts w:ascii="Times New Roman" w:hAnsi="Times New Roman"/>
          <w:sz w:val="24"/>
          <w:szCs w:val="24"/>
        </w:rPr>
        <w:lastRenderedPageBreak/>
        <w:t>видеопанель</w:t>
      </w:r>
      <w:proofErr w:type="spellEnd"/>
      <w:r w:rsidRPr="00C92673">
        <w:rPr>
          <w:rFonts w:ascii="Times New Roman" w:hAnsi="Times New Roman"/>
          <w:sz w:val="24"/>
          <w:szCs w:val="24"/>
        </w:rPr>
        <w:t xml:space="preserve"> в фойе, наружная реклама, баннерная печать, объявления на информационных досках и в учреждениях город</w:t>
      </w:r>
      <w:r>
        <w:rPr>
          <w:rFonts w:ascii="Times New Roman" w:hAnsi="Times New Roman"/>
          <w:sz w:val="24"/>
          <w:szCs w:val="24"/>
        </w:rPr>
        <w:t>а</w:t>
      </w:r>
      <w:r w:rsidRPr="00C92673">
        <w:rPr>
          <w:rFonts w:ascii="Times New Roman" w:hAnsi="Times New Roman"/>
          <w:sz w:val="24"/>
          <w:szCs w:val="24"/>
        </w:rPr>
        <w:t xml:space="preserve">, приглашения для целевых аудиторий, сайт, страница на сайте администрации,  информация постоянно обновляется и на странице в социальной сети </w:t>
      </w:r>
      <w:proofErr w:type="spellStart"/>
      <w:r w:rsidRPr="00C92673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C926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2673">
        <w:rPr>
          <w:rFonts w:ascii="Times New Roman" w:hAnsi="Times New Roman"/>
          <w:sz w:val="24"/>
          <w:szCs w:val="24"/>
        </w:rPr>
        <w:t>Вайбер</w:t>
      </w:r>
      <w:proofErr w:type="spellEnd"/>
      <w:r w:rsidRPr="00C92673">
        <w:rPr>
          <w:rFonts w:ascii="Times New Roman" w:hAnsi="Times New Roman"/>
          <w:sz w:val="24"/>
          <w:szCs w:val="24"/>
        </w:rPr>
        <w:t>.</w:t>
      </w:r>
    </w:p>
    <w:p w:rsidR="0054057D" w:rsidRDefault="0054057D" w:rsidP="00C92673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54057D">
        <w:rPr>
          <w:rFonts w:ascii="Times New Roman" w:hAnsi="Times New Roman"/>
          <w:sz w:val="24"/>
          <w:szCs w:val="24"/>
        </w:rPr>
        <w:t xml:space="preserve">В 2021 году открыто новое учреждение культуры МАУК «ДК им. А.Н. </w:t>
      </w:r>
      <w:proofErr w:type="spellStart"/>
      <w:r w:rsidRPr="0054057D">
        <w:rPr>
          <w:rFonts w:ascii="Times New Roman" w:hAnsi="Times New Roman"/>
          <w:sz w:val="24"/>
          <w:szCs w:val="24"/>
        </w:rPr>
        <w:t>Гринчика</w:t>
      </w:r>
      <w:proofErr w:type="spellEnd"/>
      <w:r w:rsidRPr="0054057D">
        <w:rPr>
          <w:rFonts w:ascii="Times New Roman" w:hAnsi="Times New Roman"/>
          <w:sz w:val="24"/>
          <w:szCs w:val="24"/>
        </w:rPr>
        <w:t xml:space="preserve">», которому было присвоено имя летчика-испытателя, земляка Алексея Николаевича </w:t>
      </w:r>
      <w:proofErr w:type="spellStart"/>
      <w:r w:rsidRPr="0054057D">
        <w:rPr>
          <w:rFonts w:ascii="Times New Roman" w:hAnsi="Times New Roman"/>
          <w:sz w:val="24"/>
          <w:szCs w:val="24"/>
        </w:rPr>
        <w:t>Гринчика</w:t>
      </w:r>
      <w:proofErr w:type="spellEnd"/>
      <w:r w:rsidRPr="0054057D">
        <w:rPr>
          <w:rFonts w:ascii="Times New Roman" w:hAnsi="Times New Roman"/>
          <w:sz w:val="24"/>
          <w:szCs w:val="24"/>
        </w:rPr>
        <w:t>. В новом учреждении есть зрительный зал на 150 мест, спортивный зал, кинозал и помещения для занятий творчеством.  Сегодня Дом культуры востребован у жителей города</w:t>
      </w:r>
      <w:r>
        <w:rPr>
          <w:rFonts w:ascii="Times New Roman" w:hAnsi="Times New Roman"/>
          <w:sz w:val="24"/>
          <w:szCs w:val="24"/>
        </w:rPr>
        <w:t>.</w:t>
      </w:r>
      <w:r w:rsidRPr="005405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A12F0F">
        <w:rPr>
          <w:rFonts w:ascii="Times New Roman" w:hAnsi="Times New Roman"/>
          <w:sz w:val="24"/>
          <w:szCs w:val="24"/>
        </w:rPr>
        <w:t xml:space="preserve">оздано </w:t>
      </w:r>
      <w:r w:rsidR="00D65D34">
        <w:rPr>
          <w:rFonts w:ascii="Times New Roman" w:hAnsi="Times New Roman"/>
          <w:sz w:val="24"/>
          <w:szCs w:val="24"/>
        </w:rPr>
        <w:t>8</w:t>
      </w:r>
      <w:r w:rsidRPr="00A12F0F">
        <w:rPr>
          <w:rFonts w:ascii="Times New Roman" w:hAnsi="Times New Roman"/>
          <w:sz w:val="24"/>
          <w:szCs w:val="24"/>
        </w:rPr>
        <w:t xml:space="preserve"> клубных формировани</w:t>
      </w:r>
      <w:r>
        <w:rPr>
          <w:rFonts w:ascii="Times New Roman" w:hAnsi="Times New Roman"/>
          <w:sz w:val="24"/>
          <w:szCs w:val="24"/>
        </w:rPr>
        <w:t>й</w:t>
      </w:r>
      <w:r w:rsidRPr="00A12F0F">
        <w:rPr>
          <w:rFonts w:ascii="Times New Roman" w:hAnsi="Times New Roman"/>
          <w:sz w:val="24"/>
          <w:szCs w:val="24"/>
        </w:rPr>
        <w:t xml:space="preserve">, в которых занимаются </w:t>
      </w:r>
      <w:r w:rsidR="00D65D34">
        <w:rPr>
          <w:rFonts w:ascii="Times New Roman" w:hAnsi="Times New Roman"/>
          <w:sz w:val="24"/>
          <w:szCs w:val="24"/>
        </w:rPr>
        <w:t>323</w:t>
      </w:r>
      <w:r w:rsidRPr="00A12F0F">
        <w:rPr>
          <w:rFonts w:ascii="Times New Roman" w:hAnsi="Times New Roman"/>
          <w:sz w:val="24"/>
          <w:szCs w:val="24"/>
        </w:rPr>
        <w:t xml:space="preserve"> человека. Это театральное, вокальное, инструментальное,</w:t>
      </w:r>
      <w:r w:rsidRPr="00A12F0F">
        <w:rPr>
          <w:rFonts w:ascii="Times New Roman" w:hAnsi="Times New Roman"/>
          <w:b/>
          <w:sz w:val="24"/>
          <w:szCs w:val="24"/>
        </w:rPr>
        <w:t xml:space="preserve"> </w:t>
      </w:r>
      <w:r w:rsidRPr="00A12F0F">
        <w:rPr>
          <w:rFonts w:ascii="Times New Roman" w:hAnsi="Times New Roman"/>
          <w:sz w:val="24"/>
          <w:szCs w:val="24"/>
        </w:rPr>
        <w:t xml:space="preserve">хореографическое, изобразительное и декоративно-прикладное </w:t>
      </w:r>
      <w:r>
        <w:rPr>
          <w:rFonts w:ascii="Times New Roman" w:hAnsi="Times New Roman"/>
          <w:sz w:val="24"/>
          <w:szCs w:val="24"/>
        </w:rPr>
        <w:t>творчество.</w:t>
      </w:r>
      <w:r w:rsidRPr="00A12F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Студия танца</w:t>
      </w:r>
      <w:r w:rsidRPr="00A12F0F">
        <w:rPr>
          <w:rFonts w:ascii="Times New Roman" w:hAnsi="Times New Roman"/>
          <w:sz w:val="24"/>
          <w:szCs w:val="24"/>
        </w:rPr>
        <w:t xml:space="preserve"> «Лайм» имеет звания «обр</w:t>
      </w:r>
      <w:r>
        <w:rPr>
          <w:rFonts w:ascii="Times New Roman" w:hAnsi="Times New Roman"/>
          <w:sz w:val="24"/>
          <w:szCs w:val="24"/>
        </w:rPr>
        <w:t>аз</w:t>
      </w:r>
      <w:r w:rsidRPr="00A12F0F">
        <w:rPr>
          <w:rFonts w:ascii="Times New Roman" w:hAnsi="Times New Roman"/>
          <w:sz w:val="24"/>
          <w:szCs w:val="24"/>
        </w:rPr>
        <w:t>цовый». Творческие коллективы</w:t>
      </w:r>
      <w:r>
        <w:rPr>
          <w:rFonts w:ascii="Times New Roman" w:hAnsi="Times New Roman"/>
          <w:sz w:val="24"/>
          <w:szCs w:val="24"/>
        </w:rPr>
        <w:t xml:space="preserve"> -</w:t>
      </w:r>
      <w:r w:rsidRPr="00A12F0F">
        <w:rPr>
          <w:rFonts w:ascii="Times New Roman" w:hAnsi="Times New Roman"/>
          <w:sz w:val="24"/>
          <w:szCs w:val="24"/>
        </w:rPr>
        <w:t xml:space="preserve"> постоянные участники городских</w:t>
      </w:r>
      <w:r>
        <w:rPr>
          <w:rFonts w:ascii="Times New Roman" w:hAnsi="Times New Roman"/>
          <w:sz w:val="24"/>
          <w:szCs w:val="24"/>
        </w:rPr>
        <w:t xml:space="preserve"> мероприятий. Дом культуры стал площадкой проведения региональных, областных мероприятий.</w:t>
      </w:r>
    </w:p>
    <w:p w:rsidR="00EA37D1" w:rsidRDefault="00EA37D1" w:rsidP="00EA37D1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A12F0F">
        <w:rPr>
          <w:rFonts w:ascii="Times New Roman" w:hAnsi="Times New Roman"/>
          <w:sz w:val="24"/>
          <w:szCs w:val="24"/>
        </w:rPr>
        <w:t xml:space="preserve">Работая с людьми разного социального статуса и возраста, </w:t>
      </w:r>
      <w:r w:rsidR="0054057D">
        <w:rPr>
          <w:rFonts w:ascii="Times New Roman" w:hAnsi="Times New Roman"/>
          <w:sz w:val="24"/>
          <w:szCs w:val="24"/>
        </w:rPr>
        <w:t>специалисты</w:t>
      </w:r>
      <w:r w:rsidRPr="00A12F0F">
        <w:rPr>
          <w:rFonts w:ascii="Times New Roman" w:hAnsi="Times New Roman"/>
          <w:sz w:val="24"/>
          <w:szCs w:val="24"/>
        </w:rPr>
        <w:t xml:space="preserve"> МАУК «Дом культуры им.</w:t>
      </w:r>
      <w:r w:rsidR="005405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F0F">
        <w:rPr>
          <w:rFonts w:ascii="Times New Roman" w:hAnsi="Times New Roman"/>
          <w:sz w:val="24"/>
          <w:szCs w:val="24"/>
        </w:rPr>
        <w:t>А.Н.Гринчика</w:t>
      </w:r>
      <w:proofErr w:type="spellEnd"/>
      <w:r w:rsidRPr="00A12F0F">
        <w:rPr>
          <w:rFonts w:ascii="Times New Roman" w:hAnsi="Times New Roman"/>
          <w:sz w:val="24"/>
          <w:szCs w:val="24"/>
        </w:rPr>
        <w:t>» ставят перед собой цели по сохранению народных традиций, развитие творческих способностей жителей города,</w:t>
      </w:r>
      <w:r w:rsidR="0054057D">
        <w:rPr>
          <w:rFonts w:ascii="Times New Roman" w:hAnsi="Times New Roman"/>
          <w:sz w:val="24"/>
          <w:szCs w:val="24"/>
        </w:rPr>
        <w:t xml:space="preserve"> патриотическое воспитание детей и  подростко</w:t>
      </w:r>
      <w:r w:rsidRPr="00A12F0F">
        <w:rPr>
          <w:rFonts w:ascii="Times New Roman" w:hAnsi="Times New Roman"/>
          <w:sz w:val="24"/>
          <w:szCs w:val="24"/>
        </w:rPr>
        <w:t>в</w:t>
      </w:r>
      <w:r w:rsidR="0054057D">
        <w:rPr>
          <w:rFonts w:ascii="Times New Roman" w:hAnsi="Times New Roman"/>
          <w:sz w:val="24"/>
          <w:szCs w:val="24"/>
        </w:rPr>
        <w:t xml:space="preserve">. </w:t>
      </w:r>
      <w:r w:rsidRPr="00A12F0F">
        <w:rPr>
          <w:rFonts w:ascii="Times New Roman" w:hAnsi="Times New Roman"/>
          <w:sz w:val="24"/>
          <w:szCs w:val="24"/>
        </w:rPr>
        <w:t xml:space="preserve">За небольшой период работы учреждение успело реализовать на своей сцене </w:t>
      </w:r>
      <w:r w:rsidR="0054057D">
        <w:rPr>
          <w:rFonts w:ascii="Times New Roman" w:hAnsi="Times New Roman"/>
          <w:sz w:val="24"/>
          <w:szCs w:val="24"/>
        </w:rPr>
        <w:t xml:space="preserve">театрализованные постановки, фестивали, конкурсы, игровые, тематические мероприятия. </w:t>
      </w:r>
    </w:p>
    <w:p w:rsidR="00D65D34" w:rsidRDefault="00D65D34" w:rsidP="00D65D34">
      <w:pPr>
        <w:shd w:val="clear" w:color="auto" w:fill="FFFFFF"/>
        <w:ind w:firstLine="567"/>
        <w:jc w:val="both"/>
      </w:pPr>
      <w:r>
        <w:t>В 2024 году учреждению была предоставлена субсидия из областного бюджета на развитие материально-технической базы – приобретено звуковое и световое оборудование, покрытие для сцены.</w:t>
      </w:r>
    </w:p>
    <w:p w:rsidR="0054057D" w:rsidRDefault="0054057D" w:rsidP="0054057D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12F0F">
        <w:rPr>
          <w:rFonts w:ascii="Times New Roman" w:hAnsi="Times New Roman"/>
          <w:sz w:val="24"/>
          <w:szCs w:val="24"/>
        </w:rPr>
        <w:t xml:space="preserve">осетителями </w:t>
      </w:r>
      <w:r>
        <w:rPr>
          <w:rFonts w:ascii="Times New Roman" w:hAnsi="Times New Roman"/>
          <w:sz w:val="24"/>
          <w:szCs w:val="24"/>
        </w:rPr>
        <w:t>МБУК «КИЦ «Спутник»</w:t>
      </w:r>
      <w:r w:rsidRPr="00A12F0F">
        <w:rPr>
          <w:rFonts w:ascii="Times New Roman" w:hAnsi="Times New Roman"/>
          <w:sz w:val="24"/>
          <w:szCs w:val="24"/>
        </w:rPr>
        <w:t xml:space="preserve"> являются дети, молодежь, люди старшего поколения. Учреждение решает, прежде всего, социальные вопросы в своем микрорайоне, предлагая новые модели образа жизни – это интерактивные шоу и театрализованные программы для детей и молодежи, вечера отдыха, конкурсные программы для людей старшего поколения.</w:t>
      </w:r>
    </w:p>
    <w:p w:rsidR="00D65D34" w:rsidRDefault="00D65D34" w:rsidP="00D65D34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A12F0F">
        <w:rPr>
          <w:rFonts w:ascii="Times New Roman" w:hAnsi="Times New Roman"/>
          <w:sz w:val="24"/>
          <w:szCs w:val="24"/>
        </w:rPr>
        <w:t xml:space="preserve">В </w:t>
      </w:r>
      <w:r w:rsidRPr="008F0220">
        <w:rPr>
          <w:rFonts w:ascii="Times New Roman" w:hAnsi="Times New Roman"/>
          <w:sz w:val="24"/>
          <w:szCs w:val="24"/>
        </w:rPr>
        <w:t>6</w:t>
      </w:r>
      <w:r w:rsidRPr="00A12F0F">
        <w:rPr>
          <w:rFonts w:ascii="Times New Roman" w:hAnsi="Times New Roman"/>
          <w:sz w:val="24"/>
          <w:szCs w:val="24"/>
        </w:rPr>
        <w:t xml:space="preserve"> творческих коллективах занимается </w:t>
      </w:r>
      <w:r w:rsidRPr="008F0220">
        <w:rPr>
          <w:rFonts w:ascii="Times New Roman" w:hAnsi="Times New Roman"/>
          <w:sz w:val="24"/>
          <w:szCs w:val="24"/>
        </w:rPr>
        <w:t xml:space="preserve">130 </w:t>
      </w:r>
      <w:r w:rsidRPr="00A12F0F">
        <w:rPr>
          <w:rFonts w:ascii="Times New Roman" w:hAnsi="Times New Roman"/>
          <w:sz w:val="24"/>
          <w:szCs w:val="24"/>
        </w:rPr>
        <w:t>человек.</w:t>
      </w:r>
      <w:r>
        <w:rPr>
          <w:rFonts w:ascii="Times New Roman" w:hAnsi="Times New Roman"/>
          <w:sz w:val="24"/>
          <w:szCs w:val="24"/>
        </w:rPr>
        <w:t xml:space="preserve"> Один коллектив – студия танца</w:t>
      </w:r>
      <w:r w:rsidRPr="00C564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en-US"/>
        </w:rPr>
        <w:t>Shot</w:t>
      </w:r>
      <w:r w:rsidRPr="00C564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</w:t>
      </w:r>
      <w:r w:rsidRPr="00C564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mob</w:t>
      </w:r>
      <w:r>
        <w:rPr>
          <w:rFonts w:ascii="Times New Roman" w:hAnsi="Times New Roman"/>
          <w:sz w:val="24"/>
          <w:szCs w:val="24"/>
        </w:rPr>
        <w:t xml:space="preserve">» имеет звание «образцовый». В 2024 году </w:t>
      </w:r>
      <w:r w:rsidRPr="008F0220">
        <w:rPr>
          <w:rFonts w:ascii="Times New Roman" w:hAnsi="Times New Roman"/>
          <w:sz w:val="24"/>
          <w:szCs w:val="24"/>
        </w:rPr>
        <w:t>создан вокальный коллектив «Поющие сердца» для людей с ограниченными возможностями.</w:t>
      </w:r>
    </w:p>
    <w:p w:rsidR="00D65D34" w:rsidRPr="00C56491" w:rsidRDefault="00D65D34" w:rsidP="00D65D34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8F0220">
        <w:rPr>
          <w:rFonts w:ascii="Times New Roman" w:hAnsi="Times New Roman"/>
          <w:sz w:val="24"/>
          <w:szCs w:val="24"/>
        </w:rPr>
        <w:t xml:space="preserve">В 2024 году учреждение учувствует в инициативном проекте по благоустройству </w:t>
      </w:r>
      <w:r>
        <w:rPr>
          <w:rFonts w:ascii="Times New Roman" w:hAnsi="Times New Roman"/>
          <w:sz w:val="24"/>
          <w:szCs w:val="24"/>
        </w:rPr>
        <w:t>прилегающей территории.</w:t>
      </w:r>
    </w:p>
    <w:p w:rsidR="00D65D34" w:rsidRPr="00C56491" w:rsidRDefault="00D65D34" w:rsidP="0054057D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057D" w:rsidRDefault="0054057D" w:rsidP="00CF1355">
      <w:pPr>
        <w:pStyle w:val="2"/>
        <w:keepNext/>
        <w:tabs>
          <w:tab w:val="left" w:pos="1701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CF1355" w:rsidRPr="00A12F0F" w:rsidRDefault="00CF1355" w:rsidP="00CF1355">
      <w:pPr>
        <w:pStyle w:val="2"/>
        <w:keepNext/>
        <w:tabs>
          <w:tab w:val="left" w:pos="1701"/>
        </w:tabs>
        <w:spacing w:before="0" w:beforeAutospacing="0" w:after="0" w:afterAutospacing="0"/>
        <w:jc w:val="center"/>
        <w:rPr>
          <w:sz w:val="24"/>
          <w:szCs w:val="24"/>
        </w:rPr>
      </w:pPr>
      <w:r w:rsidRPr="00A12F0F">
        <w:rPr>
          <w:sz w:val="24"/>
          <w:szCs w:val="24"/>
        </w:rPr>
        <w:t>1</w:t>
      </w:r>
      <w:r w:rsidR="00660CAA" w:rsidRPr="00A12F0F">
        <w:rPr>
          <w:sz w:val="24"/>
          <w:szCs w:val="24"/>
        </w:rPr>
        <w:t>2</w:t>
      </w:r>
      <w:r w:rsidRPr="00A12F0F">
        <w:rPr>
          <w:sz w:val="24"/>
          <w:szCs w:val="24"/>
        </w:rPr>
        <w:t>.4.3 Содержание проблемы и обоснование необходимости ее решения</w:t>
      </w:r>
    </w:p>
    <w:p w:rsidR="00CF1355" w:rsidRPr="00A12F0F" w:rsidRDefault="00CF1355" w:rsidP="00CF1355">
      <w:pPr>
        <w:pStyle w:val="2"/>
        <w:keepNext/>
        <w:tabs>
          <w:tab w:val="left" w:pos="1701"/>
        </w:tabs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F1355" w:rsidRPr="00A12F0F" w:rsidRDefault="00CF1355" w:rsidP="008B089D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A12F0F">
        <w:rPr>
          <w:rFonts w:ascii="Times New Roman" w:hAnsi="Times New Roman"/>
          <w:sz w:val="24"/>
          <w:szCs w:val="24"/>
        </w:rPr>
        <w:t>Наряду со всеми положительными результатами работы  в учреждениях культурно-досугового типа необходимо:</w:t>
      </w:r>
    </w:p>
    <w:p w:rsidR="00CF1355" w:rsidRPr="00A12F0F" w:rsidRDefault="00CF1355" w:rsidP="008B089D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A12F0F">
        <w:rPr>
          <w:rFonts w:ascii="Times New Roman" w:hAnsi="Times New Roman"/>
          <w:sz w:val="24"/>
          <w:szCs w:val="24"/>
        </w:rPr>
        <w:t>МАУК «ГДК «Горизонт»:</w:t>
      </w:r>
    </w:p>
    <w:p w:rsidR="00CF1355" w:rsidRPr="00A12F0F" w:rsidRDefault="00CF1355" w:rsidP="008B089D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A12F0F">
        <w:rPr>
          <w:rFonts w:ascii="Times New Roman" w:hAnsi="Times New Roman"/>
          <w:sz w:val="24"/>
          <w:szCs w:val="24"/>
        </w:rPr>
        <w:t>- завершение работ по облицовке фасада здания;</w:t>
      </w:r>
    </w:p>
    <w:p w:rsidR="00CF1355" w:rsidRPr="00A12F0F" w:rsidRDefault="00CF1355" w:rsidP="008B089D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A12F0F">
        <w:rPr>
          <w:rFonts w:ascii="Times New Roman" w:hAnsi="Times New Roman"/>
          <w:sz w:val="24"/>
          <w:szCs w:val="24"/>
        </w:rPr>
        <w:t>- произвести ремонт помещений гардероба, звукооператорской, электрощитовой;</w:t>
      </w:r>
    </w:p>
    <w:p w:rsidR="00CF1355" w:rsidRPr="00A12F0F" w:rsidRDefault="00CF1355" w:rsidP="008B089D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A12F0F">
        <w:rPr>
          <w:rFonts w:ascii="Times New Roman" w:hAnsi="Times New Roman"/>
          <w:sz w:val="24"/>
          <w:szCs w:val="24"/>
        </w:rPr>
        <w:t>- ремонт вентиляционной системы здания.</w:t>
      </w:r>
    </w:p>
    <w:p w:rsidR="00EF2CC4" w:rsidRPr="00A12F0F" w:rsidRDefault="00EF2CC4" w:rsidP="008A6080">
      <w:pPr>
        <w:ind w:firstLine="567"/>
        <w:jc w:val="both"/>
      </w:pPr>
      <w:r w:rsidRPr="00A12F0F">
        <w:t xml:space="preserve">- В МАУК «ДК имени А.Н. </w:t>
      </w:r>
      <w:proofErr w:type="spellStart"/>
      <w:r w:rsidRPr="00A12F0F">
        <w:t>Гринчика</w:t>
      </w:r>
      <w:proofErr w:type="spellEnd"/>
      <w:r w:rsidRPr="00A12F0F">
        <w:t>» необходимо приобретени</w:t>
      </w:r>
      <w:r w:rsidR="008A6080">
        <w:t>е музыкальных инструментов,</w:t>
      </w:r>
      <w:r w:rsidRPr="00A12F0F">
        <w:t xml:space="preserve"> оргтехники (компьютеры, принтеры</w:t>
      </w:r>
      <w:r w:rsidR="008A6080">
        <w:t>).</w:t>
      </w:r>
    </w:p>
    <w:p w:rsidR="00CF1355" w:rsidRPr="00A12F0F" w:rsidRDefault="00EF2CC4" w:rsidP="008B089D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A12F0F">
        <w:rPr>
          <w:rFonts w:ascii="Times New Roman" w:hAnsi="Times New Roman"/>
          <w:sz w:val="24"/>
          <w:szCs w:val="24"/>
        </w:rPr>
        <w:t>-</w:t>
      </w:r>
      <w:r w:rsidR="00CF1355" w:rsidRPr="00A12F0F">
        <w:rPr>
          <w:rFonts w:ascii="Times New Roman" w:hAnsi="Times New Roman"/>
          <w:sz w:val="24"/>
          <w:szCs w:val="24"/>
        </w:rPr>
        <w:t>МАУК «КДЦ «Россия»:</w:t>
      </w:r>
    </w:p>
    <w:p w:rsidR="00CF1355" w:rsidRPr="00A12F0F" w:rsidRDefault="00CF1355" w:rsidP="008B089D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A12F0F">
        <w:rPr>
          <w:rFonts w:ascii="Times New Roman" w:hAnsi="Times New Roman"/>
          <w:sz w:val="24"/>
          <w:szCs w:val="24"/>
        </w:rPr>
        <w:t xml:space="preserve">- после реконструкции внутренних помещений и ремонта, остро заметна необходимость в ремонте фасада здания. </w:t>
      </w:r>
    </w:p>
    <w:p w:rsidR="008A6080" w:rsidRDefault="00CF1355" w:rsidP="008A6080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A12F0F">
        <w:rPr>
          <w:rFonts w:ascii="Times New Roman" w:hAnsi="Times New Roman"/>
          <w:sz w:val="24"/>
          <w:szCs w:val="24"/>
        </w:rPr>
        <w:t xml:space="preserve">- </w:t>
      </w:r>
      <w:r w:rsidR="008A6080">
        <w:rPr>
          <w:rFonts w:ascii="Times New Roman" w:hAnsi="Times New Roman"/>
          <w:sz w:val="24"/>
          <w:szCs w:val="24"/>
        </w:rPr>
        <w:t>в рамках проведения мероприятий по антитеррористической защищенности необходимо установить видеонаблюдение, обновить «тревожную» кнопку.</w:t>
      </w:r>
    </w:p>
    <w:p w:rsidR="00CF1355" w:rsidRPr="00A12F0F" w:rsidRDefault="00CF1355" w:rsidP="0039121F">
      <w:pPr>
        <w:ind w:firstLine="567"/>
        <w:jc w:val="both"/>
      </w:pPr>
      <w:r w:rsidRPr="00A12F0F">
        <w:t xml:space="preserve">Для качественного предоставления муниципальных услуг и проведения мероприятий для населения города во все учреждения культурно-досугового типа  необходимо приобретение сценических костюмов и обуви, мебели, обновление светового и звукового оборудования. </w:t>
      </w:r>
    </w:p>
    <w:p w:rsidR="00CF1355" w:rsidRPr="00A12F0F" w:rsidRDefault="00CF1355" w:rsidP="008B089D">
      <w:pPr>
        <w:ind w:firstLine="567"/>
        <w:jc w:val="both"/>
      </w:pPr>
      <w:r w:rsidRPr="00A12F0F">
        <w:lastRenderedPageBreak/>
        <w:t>Вышеуказанные проблемы можно решить только комплексно, посредством реализации данной подпрограммы:</w:t>
      </w:r>
    </w:p>
    <w:p w:rsidR="00CF1355" w:rsidRPr="00A12F0F" w:rsidRDefault="00CF1355" w:rsidP="008D2982">
      <w:pPr>
        <w:numPr>
          <w:ilvl w:val="0"/>
          <w:numId w:val="19"/>
        </w:numPr>
        <w:ind w:left="0" w:firstLine="567"/>
        <w:jc w:val="both"/>
      </w:pPr>
      <w:r w:rsidRPr="00A12F0F">
        <w:t xml:space="preserve">Произойдет увеличение финансовых возможностей в учреждениях культурно-досугового (клубного) типа, что плодотворно отразится на осуществляемой ими деятельности и обеспечении условий для творчества горожан и инноваций в сфере культуры. </w:t>
      </w:r>
    </w:p>
    <w:p w:rsidR="00CF1355" w:rsidRPr="00A12F0F" w:rsidRDefault="00CF1355" w:rsidP="008D2982">
      <w:pPr>
        <w:numPr>
          <w:ilvl w:val="0"/>
          <w:numId w:val="19"/>
        </w:numPr>
        <w:ind w:left="0" w:firstLine="567"/>
        <w:jc w:val="both"/>
      </w:pPr>
      <w:r w:rsidRPr="00A12F0F">
        <w:t xml:space="preserve">Реализация подпрограммных мероприятий позволит повысить статус мероприятий, направленных на сохранение и популяризацию историко-культурного наследия, укрепить творческий потенциал коллективов и коллективов художественной самодеятельности клубных учреждений. </w:t>
      </w:r>
    </w:p>
    <w:p w:rsidR="00CF1355" w:rsidRPr="00A12F0F" w:rsidRDefault="00CF1355" w:rsidP="00CF1355">
      <w:pPr>
        <w:pStyle w:val="2"/>
        <w:keepNext/>
        <w:tabs>
          <w:tab w:val="left" w:pos="1701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CF1355" w:rsidRPr="00A12F0F" w:rsidRDefault="00660CAA" w:rsidP="00660CAA">
      <w:pPr>
        <w:ind w:left="426"/>
        <w:jc w:val="center"/>
        <w:rPr>
          <w:b/>
        </w:rPr>
      </w:pPr>
      <w:r w:rsidRPr="00A12F0F">
        <w:rPr>
          <w:b/>
        </w:rPr>
        <w:t>12.4.4</w:t>
      </w:r>
      <w:r w:rsidR="00CF1355" w:rsidRPr="00A12F0F">
        <w:rPr>
          <w:b/>
        </w:rPr>
        <w:t xml:space="preserve"> Цели и задачи подпрограммы</w:t>
      </w:r>
    </w:p>
    <w:p w:rsidR="00CF1355" w:rsidRPr="00A12F0F" w:rsidRDefault="00CF1355" w:rsidP="00CF1355">
      <w:pPr>
        <w:ind w:left="426"/>
      </w:pPr>
    </w:p>
    <w:p w:rsidR="00CF1355" w:rsidRPr="00A12F0F" w:rsidRDefault="00CF1355" w:rsidP="008B089D">
      <w:pPr>
        <w:ind w:firstLine="567"/>
        <w:jc w:val="both"/>
      </w:pPr>
      <w:r w:rsidRPr="00A12F0F">
        <w:t xml:space="preserve">Основной целью деятельности  культурно-досуговых учреждений города Зимы является </w:t>
      </w:r>
      <w:r w:rsidRPr="00A12F0F">
        <w:rPr>
          <w:rFonts w:eastAsia="Calibri"/>
          <w:lang w:eastAsia="en-US"/>
        </w:rPr>
        <w:t>удовлетворение культурных потребностей населения,  увеличение разнообразия и качества услуг в сфере культурного досуга</w:t>
      </w:r>
    </w:p>
    <w:p w:rsidR="00CF1355" w:rsidRPr="00A12F0F" w:rsidRDefault="00CF1355" w:rsidP="008B089D">
      <w:pPr>
        <w:framePr w:hSpace="180" w:wrap="around" w:vAnchor="text" w:hAnchor="margin" w:y="436"/>
        <w:tabs>
          <w:tab w:val="left" w:pos="3765"/>
          <w:tab w:val="left" w:pos="7546"/>
          <w:tab w:val="left" w:pos="7971"/>
        </w:tabs>
        <w:ind w:firstLine="567"/>
        <w:jc w:val="both"/>
        <w:rPr>
          <w:rFonts w:eastAsia="Calibri"/>
          <w:lang w:eastAsia="en-US"/>
        </w:rPr>
      </w:pPr>
      <w:r w:rsidRPr="00A12F0F">
        <w:rPr>
          <w:rFonts w:eastAsia="Calibri"/>
          <w:lang w:eastAsia="en-US"/>
        </w:rPr>
        <w:t>1. Создание благоприятных условий для удовлетворения и развития потребностей населения в духовном и культурном формировании личности.</w:t>
      </w:r>
    </w:p>
    <w:p w:rsidR="00CF1355" w:rsidRPr="00A12F0F" w:rsidRDefault="00CF1355" w:rsidP="008B089D">
      <w:pPr>
        <w:framePr w:hSpace="180" w:wrap="around" w:vAnchor="text" w:hAnchor="margin" w:y="436"/>
        <w:tabs>
          <w:tab w:val="left" w:pos="3765"/>
          <w:tab w:val="left" w:pos="7546"/>
          <w:tab w:val="left" w:pos="7971"/>
        </w:tabs>
        <w:ind w:firstLine="567"/>
        <w:jc w:val="both"/>
        <w:rPr>
          <w:rFonts w:eastAsia="Calibri"/>
          <w:lang w:eastAsia="en-US"/>
        </w:rPr>
      </w:pPr>
      <w:r w:rsidRPr="00A12F0F">
        <w:rPr>
          <w:rFonts w:eastAsia="Calibri"/>
          <w:lang w:eastAsia="en-US"/>
        </w:rPr>
        <w:t xml:space="preserve">2. Стимулирование творческой активности населения.                               </w:t>
      </w:r>
    </w:p>
    <w:p w:rsidR="00CF1355" w:rsidRPr="00A12F0F" w:rsidRDefault="00CF1355" w:rsidP="008B089D">
      <w:pPr>
        <w:framePr w:hSpace="180" w:wrap="around" w:vAnchor="text" w:hAnchor="margin" w:y="436"/>
        <w:tabs>
          <w:tab w:val="left" w:pos="3765"/>
          <w:tab w:val="left" w:pos="7546"/>
          <w:tab w:val="left" w:pos="7971"/>
        </w:tabs>
        <w:ind w:firstLine="567"/>
        <w:jc w:val="both"/>
        <w:rPr>
          <w:rFonts w:eastAsia="Calibri"/>
          <w:lang w:eastAsia="en-US"/>
        </w:rPr>
      </w:pPr>
      <w:r w:rsidRPr="00A12F0F">
        <w:rPr>
          <w:rFonts w:eastAsia="Calibri"/>
          <w:lang w:eastAsia="en-US"/>
        </w:rPr>
        <w:t>3. Создание необходимых условий для выявления, становления и развития талантов, творческой реализации мастеров-ремесленников и расширения сферы их востребованности.</w:t>
      </w:r>
    </w:p>
    <w:p w:rsidR="00CF1355" w:rsidRPr="00A12F0F" w:rsidRDefault="00CF1355" w:rsidP="008B089D">
      <w:pPr>
        <w:pStyle w:val="2"/>
        <w:keepNext/>
        <w:framePr w:hSpace="180" w:wrap="around" w:vAnchor="text" w:hAnchor="margin" w:y="436"/>
        <w:tabs>
          <w:tab w:val="left" w:pos="426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A12F0F">
        <w:rPr>
          <w:b w:val="0"/>
          <w:sz w:val="24"/>
          <w:szCs w:val="24"/>
        </w:rPr>
        <w:t>5. Сохранение и развитие различных форм культурно-досуговой деятельности и любительского творчества.</w:t>
      </w:r>
    </w:p>
    <w:p w:rsidR="00CF1355" w:rsidRPr="00A12F0F" w:rsidRDefault="00CF1355" w:rsidP="008B089D">
      <w:pPr>
        <w:pStyle w:val="2"/>
        <w:keepNext/>
        <w:framePr w:hSpace="180" w:wrap="around" w:vAnchor="text" w:hAnchor="margin" w:y="436"/>
        <w:tabs>
          <w:tab w:val="left" w:pos="263"/>
          <w:tab w:val="left" w:pos="743"/>
        </w:tabs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A12F0F">
        <w:rPr>
          <w:b w:val="0"/>
          <w:sz w:val="24"/>
          <w:szCs w:val="24"/>
        </w:rPr>
        <w:t>6. Развитие кадрового потенциала, привлечение квалифицированных специалистов, а также повышение квалификации сотрудников.</w:t>
      </w:r>
    </w:p>
    <w:p w:rsidR="00CF1355" w:rsidRPr="00A12F0F" w:rsidRDefault="00CF1355" w:rsidP="008B089D">
      <w:pPr>
        <w:pStyle w:val="2"/>
        <w:keepNext/>
        <w:framePr w:hSpace="180" w:wrap="around" w:vAnchor="text" w:hAnchor="margin" w:y="436"/>
        <w:tabs>
          <w:tab w:val="left" w:pos="263"/>
          <w:tab w:val="left" w:pos="743"/>
        </w:tabs>
        <w:spacing w:before="0" w:beforeAutospacing="0" w:after="0" w:afterAutospacing="0"/>
        <w:ind w:firstLine="567"/>
        <w:jc w:val="both"/>
        <w:rPr>
          <w:rFonts w:eastAsia="Calibri"/>
          <w:b w:val="0"/>
          <w:sz w:val="24"/>
          <w:szCs w:val="24"/>
          <w:lang w:eastAsia="en-US"/>
        </w:rPr>
      </w:pPr>
      <w:r w:rsidRPr="00A12F0F">
        <w:rPr>
          <w:b w:val="0"/>
          <w:sz w:val="24"/>
          <w:szCs w:val="24"/>
        </w:rPr>
        <w:t xml:space="preserve">7.  </w:t>
      </w:r>
      <w:r w:rsidRPr="00A12F0F">
        <w:rPr>
          <w:rFonts w:eastAsia="Calibri"/>
          <w:b w:val="0"/>
          <w:sz w:val="24"/>
          <w:szCs w:val="24"/>
          <w:lang w:eastAsia="en-US"/>
        </w:rPr>
        <w:t>Укрепление материально-технической базы.</w:t>
      </w:r>
    </w:p>
    <w:p w:rsidR="00CF1355" w:rsidRPr="00A12F0F" w:rsidRDefault="00CF1355" w:rsidP="008B089D">
      <w:pPr>
        <w:pStyle w:val="2"/>
        <w:keepNext/>
        <w:framePr w:hSpace="180" w:wrap="around" w:vAnchor="text" w:hAnchor="margin" w:y="436"/>
        <w:tabs>
          <w:tab w:val="left" w:pos="263"/>
          <w:tab w:val="left" w:pos="743"/>
        </w:tabs>
        <w:spacing w:before="0" w:beforeAutospacing="0" w:after="0" w:afterAutospacing="0"/>
        <w:ind w:firstLine="567"/>
        <w:jc w:val="both"/>
        <w:rPr>
          <w:rFonts w:eastAsia="Calibri"/>
          <w:b w:val="0"/>
          <w:sz w:val="24"/>
          <w:szCs w:val="24"/>
          <w:lang w:eastAsia="en-US"/>
        </w:rPr>
      </w:pPr>
      <w:r w:rsidRPr="00A12F0F">
        <w:rPr>
          <w:rFonts w:eastAsia="Calibri"/>
          <w:b w:val="0"/>
          <w:sz w:val="24"/>
          <w:szCs w:val="24"/>
          <w:lang w:eastAsia="en-US"/>
        </w:rPr>
        <w:t xml:space="preserve">8. Текущий ремонт помещений и обеспечение </w:t>
      </w:r>
      <w:r w:rsidR="0039121F">
        <w:rPr>
          <w:rFonts w:eastAsia="Calibri"/>
          <w:b w:val="0"/>
          <w:sz w:val="24"/>
          <w:szCs w:val="24"/>
          <w:lang w:eastAsia="en-US"/>
        </w:rPr>
        <w:t xml:space="preserve">антитеррористической </w:t>
      </w:r>
      <w:r w:rsidRPr="00A12F0F">
        <w:rPr>
          <w:rFonts w:eastAsia="Calibri"/>
          <w:b w:val="0"/>
          <w:sz w:val="24"/>
          <w:szCs w:val="24"/>
          <w:lang w:eastAsia="en-US"/>
        </w:rPr>
        <w:t>безопасности.</w:t>
      </w:r>
    </w:p>
    <w:p w:rsidR="00CF1355" w:rsidRPr="00A12F0F" w:rsidRDefault="00CF1355" w:rsidP="00CF1355">
      <w:pPr>
        <w:pStyle w:val="2"/>
        <w:keepNext/>
        <w:framePr w:hSpace="180" w:wrap="around" w:vAnchor="text" w:hAnchor="margin" w:y="436"/>
        <w:tabs>
          <w:tab w:val="left" w:pos="263"/>
          <w:tab w:val="left" w:pos="743"/>
        </w:tabs>
        <w:spacing w:before="0" w:beforeAutospacing="0" w:after="0" w:afterAutospacing="0"/>
        <w:ind w:firstLine="317"/>
        <w:jc w:val="both"/>
        <w:rPr>
          <w:rFonts w:eastAsia="Calibri"/>
          <w:b w:val="0"/>
          <w:sz w:val="24"/>
          <w:szCs w:val="24"/>
          <w:lang w:eastAsia="en-US"/>
        </w:rPr>
      </w:pPr>
    </w:p>
    <w:p w:rsidR="00CF1355" w:rsidRPr="00A12F0F" w:rsidRDefault="00CF1355" w:rsidP="00CF1355">
      <w:pPr>
        <w:ind w:firstLine="567"/>
        <w:jc w:val="both"/>
      </w:pPr>
      <w:r w:rsidRPr="00A12F0F">
        <w:t>Задачи подпрограммы:</w:t>
      </w:r>
    </w:p>
    <w:p w:rsidR="00DF1356" w:rsidRDefault="00DF1356" w:rsidP="00DF1356">
      <w:pPr>
        <w:ind w:left="284"/>
        <w:jc w:val="center"/>
        <w:rPr>
          <w:b/>
        </w:rPr>
      </w:pPr>
    </w:p>
    <w:p w:rsidR="004C0E65" w:rsidRPr="00A12F0F" w:rsidRDefault="004C0E65" w:rsidP="00DF1356">
      <w:pPr>
        <w:ind w:left="284"/>
        <w:jc w:val="center"/>
        <w:rPr>
          <w:b/>
        </w:rPr>
      </w:pPr>
    </w:p>
    <w:p w:rsidR="00DF1356" w:rsidRPr="00A12F0F" w:rsidRDefault="00DF1356" w:rsidP="00DF1356">
      <w:pPr>
        <w:ind w:left="284"/>
        <w:jc w:val="center"/>
        <w:rPr>
          <w:b/>
        </w:rPr>
      </w:pPr>
    </w:p>
    <w:p w:rsidR="00CF1355" w:rsidRPr="00A12F0F" w:rsidRDefault="00660CAA" w:rsidP="00DF1356">
      <w:pPr>
        <w:ind w:left="284"/>
        <w:jc w:val="center"/>
        <w:rPr>
          <w:b/>
        </w:rPr>
      </w:pPr>
      <w:r w:rsidRPr="00A12F0F">
        <w:rPr>
          <w:b/>
        </w:rPr>
        <w:t xml:space="preserve">12.4.5 Сроки реализации и ресурсное обеспечение подпрограммы </w:t>
      </w:r>
    </w:p>
    <w:p w:rsidR="00CF1355" w:rsidRPr="00A12F0F" w:rsidRDefault="00E81CC3" w:rsidP="00E81CC3">
      <w:pPr>
        <w:keepNext/>
        <w:shd w:val="clear" w:color="auto" w:fill="FFFFFF"/>
        <w:tabs>
          <w:tab w:val="left" w:pos="993"/>
          <w:tab w:val="left" w:pos="1276"/>
        </w:tabs>
        <w:ind w:left="2160"/>
        <w:jc w:val="right"/>
        <w:rPr>
          <w:bCs/>
          <w:sz w:val="22"/>
          <w:szCs w:val="22"/>
        </w:rPr>
      </w:pPr>
      <w:r w:rsidRPr="00A12F0F">
        <w:rPr>
          <w:bCs/>
          <w:sz w:val="22"/>
          <w:szCs w:val="22"/>
        </w:rPr>
        <w:t>(</w:t>
      </w:r>
      <w:proofErr w:type="gramStart"/>
      <w:r w:rsidRPr="00A12F0F">
        <w:rPr>
          <w:bCs/>
          <w:sz w:val="22"/>
          <w:szCs w:val="22"/>
        </w:rPr>
        <w:t>тыс.рублей</w:t>
      </w:r>
      <w:proofErr w:type="gramEnd"/>
      <w:r w:rsidRPr="00A12F0F">
        <w:rPr>
          <w:bCs/>
          <w:sz w:val="22"/>
          <w:szCs w:val="22"/>
        </w:rPr>
        <w:t>)</w:t>
      </w:r>
    </w:p>
    <w:tbl>
      <w:tblPr>
        <w:tblpPr w:leftFromText="180" w:rightFromText="180" w:vertAnchor="text" w:horzAnchor="margin" w:tblpY="81"/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6"/>
        <w:gridCol w:w="1046"/>
        <w:gridCol w:w="1046"/>
        <w:gridCol w:w="1046"/>
        <w:gridCol w:w="1046"/>
        <w:gridCol w:w="915"/>
        <w:gridCol w:w="1046"/>
        <w:gridCol w:w="915"/>
        <w:gridCol w:w="915"/>
        <w:gridCol w:w="915"/>
      </w:tblGrid>
      <w:tr w:rsidR="00004B37" w:rsidRPr="00A12F0F" w:rsidTr="00004B37">
        <w:trPr>
          <w:trHeight w:val="680"/>
        </w:trPr>
        <w:tc>
          <w:tcPr>
            <w:tcW w:w="1016" w:type="dxa"/>
            <w:shd w:val="clear" w:color="auto" w:fill="auto"/>
            <w:vAlign w:val="center"/>
          </w:tcPr>
          <w:p w:rsidR="00004B37" w:rsidRPr="0079795E" w:rsidRDefault="00004B37" w:rsidP="00004B37">
            <w:pPr>
              <w:rPr>
                <w:b/>
                <w:sz w:val="20"/>
                <w:szCs w:val="20"/>
              </w:rPr>
            </w:pPr>
            <w:r w:rsidRPr="0079795E">
              <w:rPr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004B37" w:rsidRPr="0079795E" w:rsidRDefault="00004B37" w:rsidP="00004B37">
            <w:pPr>
              <w:jc w:val="center"/>
              <w:rPr>
                <w:b/>
                <w:sz w:val="20"/>
                <w:szCs w:val="20"/>
              </w:rPr>
            </w:pPr>
            <w:r w:rsidRPr="0079795E">
              <w:rPr>
                <w:b/>
                <w:sz w:val="20"/>
                <w:szCs w:val="20"/>
              </w:rPr>
              <w:t xml:space="preserve">Всего по подпрограмме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004B37" w:rsidRPr="0079795E" w:rsidRDefault="00004B37" w:rsidP="00004B37">
            <w:pPr>
              <w:jc w:val="center"/>
              <w:rPr>
                <w:b/>
                <w:sz w:val="20"/>
                <w:szCs w:val="20"/>
              </w:rPr>
            </w:pPr>
            <w:r w:rsidRPr="0079795E">
              <w:rPr>
                <w:b/>
                <w:sz w:val="20"/>
                <w:szCs w:val="20"/>
              </w:rPr>
              <w:t xml:space="preserve">2020 г. </w:t>
            </w:r>
          </w:p>
        </w:tc>
        <w:tc>
          <w:tcPr>
            <w:tcW w:w="1046" w:type="dxa"/>
            <w:vAlign w:val="center"/>
          </w:tcPr>
          <w:p w:rsidR="00004B37" w:rsidRPr="0079795E" w:rsidRDefault="00004B37" w:rsidP="00004B37">
            <w:pPr>
              <w:jc w:val="center"/>
              <w:rPr>
                <w:b/>
                <w:sz w:val="20"/>
                <w:szCs w:val="20"/>
              </w:rPr>
            </w:pPr>
            <w:r w:rsidRPr="0079795E">
              <w:rPr>
                <w:b/>
                <w:sz w:val="20"/>
                <w:szCs w:val="20"/>
              </w:rPr>
              <w:t xml:space="preserve">2021 г. </w:t>
            </w:r>
          </w:p>
        </w:tc>
        <w:tc>
          <w:tcPr>
            <w:tcW w:w="1046" w:type="dxa"/>
            <w:vAlign w:val="center"/>
          </w:tcPr>
          <w:p w:rsidR="00004B37" w:rsidRPr="0079795E" w:rsidRDefault="00004B37" w:rsidP="00004B37">
            <w:pPr>
              <w:jc w:val="center"/>
              <w:rPr>
                <w:b/>
                <w:sz w:val="20"/>
                <w:szCs w:val="20"/>
              </w:rPr>
            </w:pPr>
            <w:r w:rsidRPr="0079795E">
              <w:rPr>
                <w:b/>
                <w:sz w:val="20"/>
                <w:szCs w:val="20"/>
              </w:rPr>
              <w:t xml:space="preserve">2022 г. </w:t>
            </w:r>
          </w:p>
        </w:tc>
        <w:tc>
          <w:tcPr>
            <w:tcW w:w="915" w:type="dxa"/>
            <w:vAlign w:val="center"/>
          </w:tcPr>
          <w:p w:rsidR="00004B37" w:rsidRPr="0079795E" w:rsidRDefault="00004B37" w:rsidP="00004B37">
            <w:pPr>
              <w:jc w:val="center"/>
              <w:rPr>
                <w:b/>
                <w:sz w:val="20"/>
                <w:szCs w:val="20"/>
              </w:rPr>
            </w:pPr>
            <w:r w:rsidRPr="0079795E">
              <w:rPr>
                <w:b/>
                <w:sz w:val="20"/>
                <w:szCs w:val="20"/>
              </w:rPr>
              <w:t xml:space="preserve">2023 г.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004B37" w:rsidRPr="0079795E" w:rsidRDefault="00004B37" w:rsidP="00004B37">
            <w:pPr>
              <w:jc w:val="center"/>
              <w:rPr>
                <w:b/>
                <w:sz w:val="20"/>
                <w:szCs w:val="20"/>
              </w:rPr>
            </w:pPr>
            <w:r w:rsidRPr="0079795E">
              <w:rPr>
                <w:b/>
                <w:sz w:val="20"/>
                <w:szCs w:val="20"/>
              </w:rPr>
              <w:t xml:space="preserve">2024 г. 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004B37" w:rsidRPr="0079795E" w:rsidRDefault="00004B37" w:rsidP="00004B37">
            <w:pPr>
              <w:jc w:val="center"/>
              <w:rPr>
                <w:b/>
                <w:sz w:val="20"/>
                <w:szCs w:val="20"/>
              </w:rPr>
            </w:pPr>
            <w:r w:rsidRPr="0079795E">
              <w:rPr>
                <w:b/>
                <w:sz w:val="20"/>
                <w:szCs w:val="20"/>
              </w:rPr>
              <w:t>2025 г.</w:t>
            </w:r>
          </w:p>
        </w:tc>
        <w:tc>
          <w:tcPr>
            <w:tcW w:w="915" w:type="dxa"/>
            <w:vAlign w:val="center"/>
          </w:tcPr>
          <w:p w:rsidR="00004B37" w:rsidRPr="0079795E" w:rsidRDefault="00004B37" w:rsidP="00004B37">
            <w:pPr>
              <w:jc w:val="center"/>
              <w:rPr>
                <w:b/>
                <w:sz w:val="20"/>
                <w:szCs w:val="20"/>
              </w:rPr>
            </w:pPr>
            <w:r w:rsidRPr="0079795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79795E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15" w:type="dxa"/>
            <w:vAlign w:val="center"/>
          </w:tcPr>
          <w:p w:rsidR="00004B37" w:rsidRPr="0079795E" w:rsidRDefault="00004B37" w:rsidP="00004B37">
            <w:pPr>
              <w:jc w:val="center"/>
              <w:rPr>
                <w:b/>
                <w:sz w:val="20"/>
                <w:szCs w:val="20"/>
              </w:rPr>
            </w:pPr>
            <w:r w:rsidRPr="0079795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  <w:r w:rsidRPr="0079795E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004B37" w:rsidRPr="004C0E65" w:rsidTr="00004B37">
        <w:trPr>
          <w:trHeight w:val="1122"/>
        </w:trPr>
        <w:tc>
          <w:tcPr>
            <w:tcW w:w="1016" w:type="dxa"/>
            <w:shd w:val="clear" w:color="auto" w:fill="auto"/>
            <w:vAlign w:val="bottom"/>
          </w:tcPr>
          <w:p w:rsidR="00004B37" w:rsidRPr="004C0E65" w:rsidRDefault="00004B37" w:rsidP="00004B37">
            <w:pPr>
              <w:rPr>
                <w:sz w:val="20"/>
                <w:szCs w:val="20"/>
              </w:rPr>
            </w:pPr>
            <w:r w:rsidRPr="004C0E65">
              <w:rPr>
                <w:sz w:val="20"/>
                <w:szCs w:val="20"/>
              </w:rPr>
              <w:t>Общий объем финансирования, в т.ч.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004B37" w:rsidRPr="00004B37" w:rsidRDefault="00004B37" w:rsidP="00004B37">
            <w:pPr>
              <w:jc w:val="right"/>
              <w:rPr>
                <w:color w:val="000000"/>
                <w:sz w:val="16"/>
                <w:szCs w:val="16"/>
              </w:rPr>
            </w:pPr>
            <w:r w:rsidRPr="00004B37">
              <w:rPr>
                <w:color w:val="000000"/>
                <w:sz w:val="16"/>
                <w:szCs w:val="16"/>
              </w:rPr>
              <w:t>394 788,60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004B37" w:rsidRPr="00004B37" w:rsidRDefault="00004B37" w:rsidP="00004B37">
            <w:pPr>
              <w:jc w:val="right"/>
              <w:rPr>
                <w:color w:val="000000"/>
                <w:sz w:val="16"/>
                <w:szCs w:val="16"/>
              </w:rPr>
            </w:pPr>
            <w:r w:rsidRPr="00004B37">
              <w:rPr>
                <w:color w:val="000000"/>
                <w:sz w:val="16"/>
                <w:szCs w:val="16"/>
              </w:rPr>
              <w:t>46 243,20</w:t>
            </w:r>
          </w:p>
        </w:tc>
        <w:tc>
          <w:tcPr>
            <w:tcW w:w="1046" w:type="dxa"/>
            <w:vAlign w:val="center"/>
          </w:tcPr>
          <w:p w:rsidR="00004B37" w:rsidRPr="00004B37" w:rsidRDefault="00004B37" w:rsidP="00004B37">
            <w:pPr>
              <w:jc w:val="right"/>
              <w:rPr>
                <w:color w:val="000000"/>
                <w:sz w:val="16"/>
                <w:szCs w:val="16"/>
              </w:rPr>
            </w:pPr>
            <w:r w:rsidRPr="00004B37">
              <w:rPr>
                <w:color w:val="000000"/>
                <w:sz w:val="16"/>
                <w:szCs w:val="16"/>
              </w:rPr>
              <w:t>45 571,00</w:t>
            </w:r>
          </w:p>
        </w:tc>
        <w:tc>
          <w:tcPr>
            <w:tcW w:w="1046" w:type="dxa"/>
            <w:vAlign w:val="center"/>
          </w:tcPr>
          <w:p w:rsidR="00004B37" w:rsidRPr="00004B37" w:rsidRDefault="00004B37" w:rsidP="00004B37">
            <w:pPr>
              <w:jc w:val="right"/>
              <w:rPr>
                <w:color w:val="000000"/>
                <w:sz w:val="16"/>
                <w:szCs w:val="16"/>
              </w:rPr>
            </w:pPr>
            <w:r w:rsidRPr="00004B37">
              <w:rPr>
                <w:color w:val="000000"/>
                <w:sz w:val="16"/>
                <w:szCs w:val="16"/>
              </w:rPr>
              <w:t>69 441,20</w:t>
            </w:r>
          </w:p>
        </w:tc>
        <w:tc>
          <w:tcPr>
            <w:tcW w:w="915" w:type="dxa"/>
            <w:vAlign w:val="center"/>
          </w:tcPr>
          <w:p w:rsidR="00004B37" w:rsidRPr="00004B37" w:rsidRDefault="00004B37" w:rsidP="00004B37">
            <w:pPr>
              <w:jc w:val="right"/>
              <w:rPr>
                <w:color w:val="000000"/>
                <w:sz w:val="16"/>
                <w:szCs w:val="16"/>
              </w:rPr>
            </w:pPr>
            <w:r w:rsidRPr="00004B37">
              <w:rPr>
                <w:color w:val="000000"/>
                <w:sz w:val="16"/>
                <w:szCs w:val="16"/>
              </w:rPr>
              <w:t>52 395,20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004B37" w:rsidRPr="00004B37" w:rsidRDefault="00004B37" w:rsidP="00004B37">
            <w:pPr>
              <w:jc w:val="right"/>
              <w:rPr>
                <w:color w:val="000000"/>
                <w:sz w:val="16"/>
                <w:szCs w:val="16"/>
              </w:rPr>
            </w:pPr>
            <w:r w:rsidRPr="00004B37">
              <w:rPr>
                <w:color w:val="000000"/>
                <w:sz w:val="16"/>
                <w:szCs w:val="16"/>
              </w:rPr>
              <w:t>62 983,50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004B37" w:rsidRPr="00004B37" w:rsidRDefault="00004B37" w:rsidP="00004B37">
            <w:pPr>
              <w:jc w:val="right"/>
              <w:rPr>
                <w:color w:val="000000"/>
                <w:sz w:val="16"/>
                <w:szCs w:val="16"/>
              </w:rPr>
            </w:pPr>
            <w:r w:rsidRPr="00004B37">
              <w:rPr>
                <w:color w:val="000000"/>
                <w:sz w:val="16"/>
                <w:szCs w:val="16"/>
              </w:rPr>
              <w:t>39 569,50</w:t>
            </w:r>
          </w:p>
        </w:tc>
        <w:tc>
          <w:tcPr>
            <w:tcW w:w="915" w:type="dxa"/>
            <w:vAlign w:val="center"/>
          </w:tcPr>
          <w:p w:rsidR="00004B37" w:rsidRPr="00004B37" w:rsidRDefault="00004B37" w:rsidP="00004B37">
            <w:pPr>
              <w:jc w:val="right"/>
              <w:rPr>
                <w:color w:val="000000"/>
                <w:sz w:val="16"/>
                <w:szCs w:val="16"/>
              </w:rPr>
            </w:pPr>
            <w:r w:rsidRPr="00004B37">
              <w:rPr>
                <w:color w:val="000000"/>
                <w:sz w:val="16"/>
                <w:szCs w:val="16"/>
              </w:rPr>
              <w:t>39 292,50</w:t>
            </w:r>
          </w:p>
        </w:tc>
        <w:tc>
          <w:tcPr>
            <w:tcW w:w="915" w:type="dxa"/>
            <w:vAlign w:val="center"/>
          </w:tcPr>
          <w:p w:rsidR="00004B37" w:rsidRPr="00004B37" w:rsidRDefault="00004B37" w:rsidP="00004B37">
            <w:pPr>
              <w:jc w:val="right"/>
              <w:rPr>
                <w:color w:val="000000"/>
                <w:sz w:val="16"/>
                <w:szCs w:val="16"/>
              </w:rPr>
            </w:pPr>
            <w:r w:rsidRPr="00004B37">
              <w:rPr>
                <w:color w:val="000000"/>
                <w:sz w:val="16"/>
                <w:szCs w:val="16"/>
              </w:rPr>
              <w:t>39 292,50</w:t>
            </w:r>
          </w:p>
        </w:tc>
      </w:tr>
      <w:tr w:rsidR="00004B37" w:rsidRPr="004C0E65" w:rsidTr="00004B37">
        <w:trPr>
          <w:trHeight w:val="680"/>
        </w:trPr>
        <w:tc>
          <w:tcPr>
            <w:tcW w:w="1016" w:type="dxa"/>
            <w:shd w:val="clear" w:color="auto" w:fill="auto"/>
            <w:vAlign w:val="bottom"/>
          </w:tcPr>
          <w:p w:rsidR="00004B37" w:rsidRPr="004C0E65" w:rsidRDefault="00004B37" w:rsidP="00004B37">
            <w:pPr>
              <w:rPr>
                <w:sz w:val="20"/>
                <w:szCs w:val="20"/>
              </w:rPr>
            </w:pPr>
            <w:r w:rsidRPr="004C0E6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004B37" w:rsidRPr="00004B37" w:rsidRDefault="00004B37" w:rsidP="00004B37">
            <w:pPr>
              <w:jc w:val="right"/>
              <w:rPr>
                <w:color w:val="000000"/>
                <w:sz w:val="16"/>
                <w:szCs w:val="16"/>
              </w:rPr>
            </w:pPr>
            <w:r w:rsidRPr="00004B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004B37" w:rsidRPr="00004B37" w:rsidRDefault="00004B37" w:rsidP="00004B37">
            <w:pPr>
              <w:jc w:val="right"/>
              <w:rPr>
                <w:color w:val="000000"/>
                <w:sz w:val="16"/>
                <w:szCs w:val="16"/>
              </w:rPr>
            </w:pPr>
            <w:r w:rsidRPr="00004B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6" w:type="dxa"/>
            <w:vAlign w:val="center"/>
          </w:tcPr>
          <w:p w:rsidR="00004B37" w:rsidRPr="00004B37" w:rsidRDefault="00004B37" w:rsidP="00004B37">
            <w:pPr>
              <w:jc w:val="right"/>
              <w:rPr>
                <w:color w:val="000000"/>
                <w:sz w:val="16"/>
                <w:szCs w:val="16"/>
              </w:rPr>
            </w:pPr>
            <w:r w:rsidRPr="00004B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6" w:type="dxa"/>
            <w:vAlign w:val="center"/>
          </w:tcPr>
          <w:p w:rsidR="00004B37" w:rsidRPr="00004B37" w:rsidRDefault="00004B37" w:rsidP="00004B37">
            <w:pPr>
              <w:jc w:val="right"/>
              <w:rPr>
                <w:color w:val="000000"/>
                <w:sz w:val="16"/>
                <w:szCs w:val="16"/>
              </w:rPr>
            </w:pPr>
            <w:r w:rsidRPr="00004B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5" w:type="dxa"/>
            <w:vAlign w:val="center"/>
          </w:tcPr>
          <w:p w:rsidR="00004B37" w:rsidRPr="00004B37" w:rsidRDefault="00004B37" w:rsidP="00004B37">
            <w:pPr>
              <w:jc w:val="right"/>
              <w:rPr>
                <w:color w:val="000000"/>
                <w:sz w:val="16"/>
                <w:szCs w:val="16"/>
              </w:rPr>
            </w:pPr>
            <w:r w:rsidRPr="00004B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004B37" w:rsidRPr="00004B37" w:rsidRDefault="00004B37" w:rsidP="00004B37">
            <w:pPr>
              <w:jc w:val="right"/>
              <w:rPr>
                <w:color w:val="000000"/>
                <w:sz w:val="16"/>
                <w:szCs w:val="16"/>
              </w:rPr>
            </w:pPr>
            <w:r w:rsidRPr="00004B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004B37" w:rsidRPr="00004B37" w:rsidRDefault="00004B37" w:rsidP="00004B37">
            <w:pPr>
              <w:jc w:val="right"/>
              <w:rPr>
                <w:color w:val="000000"/>
                <w:sz w:val="16"/>
                <w:szCs w:val="16"/>
              </w:rPr>
            </w:pPr>
            <w:r w:rsidRPr="00004B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5" w:type="dxa"/>
            <w:vAlign w:val="center"/>
          </w:tcPr>
          <w:p w:rsidR="00004B37" w:rsidRPr="00004B37" w:rsidRDefault="00004B37" w:rsidP="00004B37">
            <w:pPr>
              <w:jc w:val="right"/>
              <w:rPr>
                <w:color w:val="000000"/>
                <w:sz w:val="16"/>
                <w:szCs w:val="16"/>
              </w:rPr>
            </w:pPr>
            <w:r w:rsidRPr="00004B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5" w:type="dxa"/>
            <w:vAlign w:val="center"/>
          </w:tcPr>
          <w:p w:rsidR="00004B37" w:rsidRPr="00004B37" w:rsidRDefault="00004B37" w:rsidP="00004B37">
            <w:pPr>
              <w:jc w:val="right"/>
              <w:rPr>
                <w:color w:val="000000"/>
                <w:sz w:val="16"/>
                <w:szCs w:val="16"/>
              </w:rPr>
            </w:pPr>
            <w:r w:rsidRPr="00004B3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4B37" w:rsidRPr="004C0E65" w:rsidTr="00004B37">
        <w:trPr>
          <w:trHeight w:val="454"/>
        </w:trPr>
        <w:tc>
          <w:tcPr>
            <w:tcW w:w="1016" w:type="dxa"/>
            <w:shd w:val="clear" w:color="auto" w:fill="auto"/>
            <w:vAlign w:val="bottom"/>
          </w:tcPr>
          <w:p w:rsidR="00004B37" w:rsidRPr="004C0E65" w:rsidRDefault="00004B37" w:rsidP="00004B37">
            <w:pPr>
              <w:rPr>
                <w:sz w:val="20"/>
                <w:szCs w:val="20"/>
              </w:rPr>
            </w:pPr>
            <w:r w:rsidRPr="004C0E6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004B37" w:rsidRPr="00004B37" w:rsidRDefault="00004B37" w:rsidP="00004B37">
            <w:pPr>
              <w:jc w:val="right"/>
              <w:rPr>
                <w:color w:val="000000"/>
                <w:sz w:val="16"/>
                <w:szCs w:val="16"/>
              </w:rPr>
            </w:pPr>
            <w:r w:rsidRPr="00004B37">
              <w:rPr>
                <w:color w:val="000000"/>
                <w:sz w:val="16"/>
                <w:szCs w:val="16"/>
              </w:rPr>
              <w:t>9 449,40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004B37" w:rsidRPr="00004B37" w:rsidRDefault="00004B37" w:rsidP="00004B37">
            <w:pPr>
              <w:jc w:val="right"/>
              <w:rPr>
                <w:color w:val="000000"/>
                <w:sz w:val="16"/>
                <w:szCs w:val="16"/>
              </w:rPr>
            </w:pPr>
            <w:r w:rsidRPr="00004B37">
              <w:rPr>
                <w:color w:val="000000"/>
                <w:sz w:val="16"/>
                <w:szCs w:val="16"/>
              </w:rPr>
              <w:t>6 937,70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004B37" w:rsidRPr="00004B37" w:rsidRDefault="00004B37" w:rsidP="00004B37">
            <w:pPr>
              <w:jc w:val="right"/>
              <w:rPr>
                <w:color w:val="000000"/>
                <w:sz w:val="16"/>
                <w:szCs w:val="16"/>
              </w:rPr>
            </w:pPr>
            <w:r w:rsidRPr="00004B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004B37" w:rsidRPr="00004B37" w:rsidRDefault="00004B37" w:rsidP="00004B37">
            <w:pPr>
              <w:jc w:val="right"/>
              <w:rPr>
                <w:color w:val="000000"/>
                <w:sz w:val="16"/>
                <w:szCs w:val="16"/>
              </w:rPr>
            </w:pPr>
            <w:r w:rsidRPr="00004B37">
              <w:rPr>
                <w:color w:val="000000"/>
                <w:sz w:val="16"/>
                <w:szCs w:val="16"/>
              </w:rPr>
              <w:t>636,70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004B37" w:rsidRPr="00004B37" w:rsidRDefault="00004B37" w:rsidP="00004B37">
            <w:pPr>
              <w:jc w:val="right"/>
              <w:rPr>
                <w:color w:val="000000"/>
                <w:sz w:val="16"/>
                <w:szCs w:val="16"/>
              </w:rPr>
            </w:pPr>
            <w:r w:rsidRPr="00004B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004B37" w:rsidRPr="00004B37" w:rsidRDefault="00004B37" w:rsidP="00004B37">
            <w:pPr>
              <w:jc w:val="right"/>
              <w:rPr>
                <w:color w:val="000000"/>
                <w:sz w:val="16"/>
                <w:szCs w:val="16"/>
              </w:rPr>
            </w:pPr>
            <w:r w:rsidRPr="00004B37">
              <w:rPr>
                <w:color w:val="000000"/>
                <w:sz w:val="16"/>
                <w:szCs w:val="16"/>
              </w:rPr>
              <w:t>1 875,00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004B37" w:rsidRPr="00004B37" w:rsidRDefault="00004B37" w:rsidP="00004B37">
            <w:pPr>
              <w:jc w:val="right"/>
              <w:rPr>
                <w:color w:val="000000"/>
                <w:sz w:val="16"/>
                <w:szCs w:val="16"/>
              </w:rPr>
            </w:pPr>
            <w:r w:rsidRPr="00004B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5" w:type="dxa"/>
            <w:vAlign w:val="center"/>
          </w:tcPr>
          <w:p w:rsidR="00004B37" w:rsidRPr="00004B37" w:rsidRDefault="00004B37" w:rsidP="00004B37">
            <w:pPr>
              <w:jc w:val="right"/>
              <w:rPr>
                <w:color w:val="000000"/>
                <w:sz w:val="16"/>
                <w:szCs w:val="16"/>
              </w:rPr>
            </w:pPr>
            <w:r w:rsidRPr="00004B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5" w:type="dxa"/>
            <w:vAlign w:val="center"/>
          </w:tcPr>
          <w:p w:rsidR="00004B37" w:rsidRPr="00004B37" w:rsidRDefault="00004B37" w:rsidP="00004B37">
            <w:pPr>
              <w:jc w:val="right"/>
              <w:rPr>
                <w:color w:val="000000"/>
                <w:sz w:val="16"/>
                <w:szCs w:val="16"/>
              </w:rPr>
            </w:pPr>
            <w:r w:rsidRPr="00004B3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4B37" w:rsidRPr="004C0E65" w:rsidTr="00004B37">
        <w:trPr>
          <w:trHeight w:val="454"/>
        </w:trPr>
        <w:tc>
          <w:tcPr>
            <w:tcW w:w="1016" w:type="dxa"/>
            <w:shd w:val="clear" w:color="auto" w:fill="auto"/>
            <w:vAlign w:val="bottom"/>
          </w:tcPr>
          <w:p w:rsidR="00004B37" w:rsidRPr="004C0E65" w:rsidRDefault="00004B37" w:rsidP="00004B37">
            <w:pPr>
              <w:rPr>
                <w:sz w:val="20"/>
                <w:szCs w:val="20"/>
              </w:rPr>
            </w:pPr>
            <w:r w:rsidRPr="004C0E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004B37" w:rsidRPr="00004B37" w:rsidRDefault="00004B37" w:rsidP="00004B37">
            <w:pPr>
              <w:jc w:val="right"/>
              <w:rPr>
                <w:color w:val="000000"/>
                <w:sz w:val="16"/>
                <w:szCs w:val="16"/>
              </w:rPr>
            </w:pPr>
            <w:r w:rsidRPr="00004B37">
              <w:rPr>
                <w:color w:val="000000"/>
                <w:sz w:val="16"/>
                <w:szCs w:val="16"/>
              </w:rPr>
              <w:t>385 339,20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004B37" w:rsidRPr="00004B37" w:rsidRDefault="00004B37" w:rsidP="00004B37">
            <w:pPr>
              <w:jc w:val="right"/>
              <w:rPr>
                <w:color w:val="000000"/>
                <w:sz w:val="16"/>
                <w:szCs w:val="16"/>
              </w:rPr>
            </w:pPr>
            <w:r w:rsidRPr="00004B37">
              <w:rPr>
                <w:color w:val="000000"/>
                <w:sz w:val="16"/>
                <w:szCs w:val="16"/>
              </w:rPr>
              <w:t>39 305,50</w:t>
            </w:r>
          </w:p>
        </w:tc>
        <w:tc>
          <w:tcPr>
            <w:tcW w:w="1046" w:type="dxa"/>
            <w:vAlign w:val="center"/>
          </w:tcPr>
          <w:p w:rsidR="00004B37" w:rsidRPr="00004B37" w:rsidRDefault="00004B37" w:rsidP="00004B37">
            <w:pPr>
              <w:jc w:val="right"/>
              <w:rPr>
                <w:color w:val="000000"/>
                <w:sz w:val="16"/>
                <w:szCs w:val="16"/>
              </w:rPr>
            </w:pPr>
            <w:r w:rsidRPr="00004B37">
              <w:rPr>
                <w:color w:val="000000"/>
                <w:sz w:val="16"/>
                <w:szCs w:val="16"/>
              </w:rPr>
              <w:t>45 571,00</w:t>
            </w:r>
          </w:p>
        </w:tc>
        <w:tc>
          <w:tcPr>
            <w:tcW w:w="1046" w:type="dxa"/>
            <w:vAlign w:val="center"/>
          </w:tcPr>
          <w:p w:rsidR="00004B37" w:rsidRPr="00004B37" w:rsidRDefault="00004B37" w:rsidP="00004B37">
            <w:pPr>
              <w:jc w:val="right"/>
              <w:rPr>
                <w:color w:val="000000"/>
                <w:sz w:val="16"/>
                <w:szCs w:val="16"/>
              </w:rPr>
            </w:pPr>
            <w:r w:rsidRPr="00004B37">
              <w:rPr>
                <w:color w:val="000000"/>
                <w:sz w:val="16"/>
                <w:szCs w:val="16"/>
              </w:rPr>
              <w:t>68 804,50</w:t>
            </w:r>
          </w:p>
        </w:tc>
        <w:tc>
          <w:tcPr>
            <w:tcW w:w="915" w:type="dxa"/>
            <w:vAlign w:val="center"/>
          </w:tcPr>
          <w:p w:rsidR="00004B37" w:rsidRPr="00004B37" w:rsidRDefault="00004B37" w:rsidP="00004B37">
            <w:pPr>
              <w:jc w:val="right"/>
              <w:rPr>
                <w:color w:val="000000"/>
                <w:sz w:val="16"/>
                <w:szCs w:val="16"/>
              </w:rPr>
            </w:pPr>
            <w:r w:rsidRPr="00004B37">
              <w:rPr>
                <w:color w:val="000000"/>
                <w:sz w:val="16"/>
                <w:szCs w:val="16"/>
              </w:rPr>
              <w:t>52 395,20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004B37" w:rsidRPr="00004B37" w:rsidRDefault="00004B37" w:rsidP="00004B37">
            <w:pPr>
              <w:jc w:val="right"/>
              <w:rPr>
                <w:color w:val="000000"/>
                <w:sz w:val="16"/>
                <w:szCs w:val="16"/>
              </w:rPr>
            </w:pPr>
            <w:r w:rsidRPr="00004B37">
              <w:rPr>
                <w:color w:val="000000"/>
                <w:sz w:val="16"/>
                <w:szCs w:val="16"/>
              </w:rPr>
              <w:t>61 108,50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004B37" w:rsidRPr="00004B37" w:rsidRDefault="00004B37" w:rsidP="00004B37">
            <w:pPr>
              <w:jc w:val="right"/>
              <w:rPr>
                <w:color w:val="000000"/>
                <w:sz w:val="16"/>
                <w:szCs w:val="16"/>
              </w:rPr>
            </w:pPr>
            <w:r w:rsidRPr="00004B37">
              <w:rPr>
                <w:color w:val="000000"/>
                <w:sz w:val="16"/>
                <w:szCs w:val="16"/>
              </w:rPr>
              <w:t>39 569,50</w:t>
            </w:r>
          </w:p>
        </w:tc>
        <w:tc>
          <w:tcPr>
            <w:tcW w:w="915" w:type="dxa"/>
            <w:vAlign w:val="center"/>
          </w:tcPr>
          <w:p w:rsidR="00004B37" w:rsidRPr="00004B37" w:rsidRDefault="00004B37" w:rsidP="00004B37">
            <w:pPr>
              <w:jc w:val="right"/>
              <w:rPr>
                <w:color w:val="000000"/>
                <w:sz w:val="16"/>
                <w:szCs w:val="16"/>
              </w:rPr>
            </w:pPr>
            <w:r w:rsidRPr="00004B37">
              <w:rPr>
                <w:color w:val="000000"/>
                <w:sz w:val="16"/>
                <w:szCs w:val="16"/>
              </w:rPr>
              <w:t>39 292,50</w:t>
            </w:r>
          </w:p>
        </w:tc>
        <w:tc>
          <w:tcPr>
            <w:tcW w:w="915" w:type="dxa"/>
            <w:vAlign w:val="center"/>
          </w:tcPr>
          <w:p w:rsidR="00004B37" w:rsidRPr="00004B37" w:rsidRDefault="00004B37" w:rsidP="00004B37">
            <w:pPr>
              <w:jc w:val="right"/>
              <w:rPr>
                <w:color w:val="000000"/>
                <w:sz w:val="16"/>
                <w:szCs w:val="16"/>
              </w:rPr>
            </w:pPr>
            <w:r w:rsidRPr="00004B37">
              <w:rPr>
                <w:color w:val="000000"/>
                <w:sz w:val="16"/>
                <w:szCs w:val="16"/>
              </w:rPr>
              <w:t>39 292,50</w:t>
            </w:r>
          </w:p>
        </w:tc>
      </w:tr>
      <w:tr w:rsidR="00004B37" w:rsidRPr="004C0E65" w:rsidTr="00004B37">
        <w:trPr>
          <w:trHeight w:val="908"/>
        </w:trPr>
        <w:tc>
          <w:tcPr>
            <w:tcW w:w="1016" w:type="dxa"/>
            <w:shd w:val="clear" w:color="auto" w:fill="auto"/>
            <w:vAlign w:val="bottom"/>
          </w:tcPr>
          <w:p w:rsidR="00004B37" w:rsidRPr="004C0E65" w:rsidRDefault="00004B37" w:rsidP="00004B37">
            <w:pPr>
              <w:rPr>
                <w:sz w:val="20"/>
                <w:szCs w:val="20"/>
              </w:rPr>
            </w:pPr>
            <w:r w:rsidRPr="004C0E6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004B37" w:rsidRPr="00004B37" w:rsidRDefault="00004B37" w:rsidP="00004B37">
            <w:pPr>
              <w:jc w:val="right"/>
              <w:rPr>
                <w:color w:val="000000"/>
                <w:sz w:val="16"/>
                <w:szCs w:val="16"/>
              </w:rPr>
            </w:pPr>
            <w:r w:rsidRPr="00004B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004B37" w:rsidRPr="00004B37" w:rsidRDefault="00004B37" w:rsidP="00004B37">
            <w:pPr>
              <w:jc w:val="right"/>
              <w:rPr>
                <w:color w:val="000000"/>
                <w:sz w:val="16"/>
                <w:szCs w:val="16"/>
              </w:rPr>
            </w:pPr>
            <w:r w:rsidRPr="00004B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6" w:type="dxa"/>
            <w:vAlign w:val="center"/>
          </w:tcPr>
          <w:p w:rsidR="00004B37" w:rsidRPr="00004B37" w:rsidRDefault="00004B37" w:rsidP="00004B37">
            <w:pPr>
              <w:jc w:val="right"/>
              <w:rPr>
                <w:color w:val="000000"/>
                <w:sz w:val="16"/>
                <w:szCs w:val="16"/>
              </w:rPr>
            </w:pPr>
            <w:r w:rsidRPr="00004B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6" w:type="dxa"/>
            <w:vAlign w:val="center"/>
          </w:tcPr>
          <w:p w:rsidR="00004B37" w:rsidRPr="00004B37" w:rsidRDefault="00004B37" w:rsidP="00004B37">
            <w:pPr>
              <w:jc w:val="right"/>
              <w:rPr>
                <w:color w:val="000000"/>
                <w:sz w:val="16"/>
                <w:szCs w:val="16"/>
              </w:rPr>
            </w:pPr>
            <w:r w:rsidRPr="00004B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5" w:type="dxa"/>
            <w:vAlign w:val="center"/>
          </w:tcPr>
          <w:p w:rsidR="00004B37" w:rsidRPr="00004B37" w:rsidRDefault="00004B37" w:rsidP="00004B37">
            <w:pPr>
              <w:jc w:val="right"/>
              <w:rPr>
                <w:color w:val="000000"/>
                <w:sz w:val="16"/>
                <w:szCs w:val="16"/>
              </w:rPr>
            </w:pPr>
            <w:r w:rsidRPr="00004B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004B37" w:rsidRPr="00004B37" w:rsidRDefault="00004B37" w:rsidP="00004B37">
            <w:pPr>
              <w:jc w:val="right"/>
              <w:rPr>
                <w:color w:val="000000"/>
                <w:sz w:val="16"/>
                <w:szCs w:val="16"/>
              </w:rPr>
            </w:pPr>
            <w:r w:rsidRPr="00004B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004B37" w:rsidRPr="00004B37" w:rsidRDefault="00004B37" w:rsidP="00004B37">
            <w:pPr>
              <w:jc w:val="right"/>
              <w:rPr>
                <w:color w:val="000000"/>
                <w:sz w:val="16"/>
                <w:szCs w:val="16"/>
              </w:rPr>
            </w:pPr>
            <w:r w:rsidRPr="00004B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5" w:type="dxa"/>
            <w:vAlign w:val="center"/>
          </w:tcPr>
          <w:p w:rsidR="00004B37" w:rsidRPr="00004B37" w:rsidRDefault="00004B37" w:rsidP="00004B37">
            <w:pPr>
              <w:jc w:val="right"/>
              <w:rPr>
                <w:color w:val="000000"/>
                <w:sz w:val="16"/>
                <w:szCs w:val="16"/>
              </w:rPr>
            </w:pPr>
            <w:r w:rsidRPr="00004B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5" w:type="dxa"/>
            <w:vAlign w:val="center"/>
          </w:tcPr>
          <w:p w:rsidR="00004B37" w:rsidRPr="00004B37" w:rsidRDefault="00004B37" w:rsidP="00004B37">
            <w:pPr>
              <w:jc w:val="right"/>
              <w:rPr>
                <w:color w:val="000000"/>
                <w:sz w:val="16"/>
                <w:szCs w:val="16"/>
              </w:rPr>
            </w:pPr>
            <w:r w:rsidRPr="00004B37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CF1355" w:rsidRPr="004C0E65" w:rsidRDefault="00CF1355" w:rsidP="00CF1355">
      <w:pPr>
        <w:tabs>
          <w:tab w:val="left" w:pos="851"/>
          <w:tab w:val="left" w:pos="993"/>
          <w:tab w:val="left" w:pos="1985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CF1355" w:rsidRPr="00A12F0F" w:rsidRDefault="00CF1355" w:rsidP="00CF1355">
      <w:pPr>
        <w:tabs>
          <w:tab w:val="left" w:pos="851"/>
          <w:tab w:val="left" w:pos="993"/>
          <w:tab w:val="left" w:pos="1985"/>
        </w:tabs>
        <w:autoSpaceDE w:val="0"/>
        <w:autoSpaceDN w:val="0"/>
        <w:adjustRightInd w:val="0"/>
        <w:jc w:val="both"/>
        <w:sectPr w:rsidR="00CF1355" w:rsidRPr="00A12F0F" w:rsidSect="006E2CD5">
          <w:headerReference w:type="default" r:id="rId25"/>
          <w:footerReference w:type="default" r:id="rId26"/>
          <w:type w:val="nextColumn"/>
          <w:pgSz w:w="11906" w:h="16838"/>
          <w:pgMar w:top="737" w:right="737" w:bottom="737" w:left="1418" w:header="709" w:footer="709" w:gutter="0"/>
          <w:cols w:space="708"/>
          <w:docGrid w:linePitch="360"/>
        </w:sectPr>
      </w:pPr>
    </w:p>
    <w:p w:rsidR="00CF1355" w:rsidRPr="00A12F0F" w:rsidRDefault="00890011" w:rsidP="00CF1355">
      <w:pPr>
        <w:pStyle w:val="2"/>
        <w:keepNext/>
        <w:tabs>
          <w:tab w:val="left" w:pos="1701"/>
          <w:tab w:val="center" w:pos="7639"/>
          <w:tab w:val="left" w:pos="12360"/>
        </w:tabs>
        <w:spacing w:before="0" w:beforeAutospacing="0" w:after="0" w:afterAutospacing="0"/>
        <w:jc w:val="center"/>
      </w:pPr>
      <w:r w:rsidRPr="00A12F0F">
        <w:rPr>
          <w:sz w:val="24"/>
          <w:szCs w:val="24"/>
        </w:rPr>
        <w:lastRenderedPageBreak/>
        <w:t xml:space="preserve">12.4.6 </w:t>
      </w:r>
      <w:r w:rsidR="00CF1355" w:rsidRPr="00A12F0F">
        <w:rPr>
          <w:sz w:val="24"/>
          <w:szCs w:val="24"/>
        </w:rPr>
        <w:t xml:space="preserve"> Перечень мероприятий подпрограммы</w:t>
      </w:r>
    </w:p>
    <w:p w:rsidR="00CF1355" w:rsidRPr="00A12F0F" w:rsidRDefault="00B50FA8" w:rsidP="00DB559A">
      <w:pPr>
        <w:tabs>
          <w:tab w:val="left" w:pos="6225"/>
        </w:tabs>
        <w:jc w:val="right"/>
        <w:rPr>
          <w:sz w:val="22"/>
          <w:szCs w:val="22"/>
        </w:rPr>
      </w:pPr>
      <w:r w:rsidRPr="00A12F0F">
        <w:rPr>
          <w:sz w:val="22"/>
          <w:szCs w:val="22"/>
        </w:rPr>
        <w:t xml:space="preserve"> </w:t>
      </w:r>
      <w:r w:rsidR="00DB559A" w:rsidRPr="00A12F0F">
        <w:rPr>
          <w:sz w:val="22"/>
          <w:szCs w:val="22"/>
        </w:rPr>
        <w:t>(</w:t>
      </w:r>
      <w:proofErr w:type="gramStart"/>
      <w:r w:rsidR="00DB559A" w:rsidRPr="00A12F0F">
        <w:rPr>
          <w:sz w:val="22"/>
          <w:szCs w:val="22"/>
        </w:rPr>
        <w:t>тыс.рублей</w:t>
      </w:r>
      <w:proofErr w:type="gramEnd"/>
      <w:r w:rsidR="00DB559A" w:rsidRPr="00A12F0F">
        <w:rPr>
          <w:sz w:val="22"/>
          <w:szCs w:val="22"/>
        </w:rPr>
        <w:t>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98"/>
        <w:gridCol w:w="2125"/>
        <w:gridCol w:w="1231"/>
        <w:gridCol w:w="1940"/>
        <w:gridCol w:w="1433"/>
        <w:gridCol w:w="2002"/>
        <w:gridCol w:w="1240"/>
        <w:gridCol w:w="1252"/>
        <w:gridCol w:w="1573"/>
        <w:gridCol w:w="1505"/>
      </w:tblGrid>
      <w:tr w:rsidR="00CF1355" w:rsidRPr="00A12F0F" w:rsidTr="007B4934">
        <w:trPr>
          <w:trHeight w:val="435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5" w:rsidRPr="00A12F0F" w:rsidRDefault="00CF1355" w:rsidP="00CF1355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№ п/п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5" w:rsidRPr="00A12F0F" w:rsidRDefault="00CF1355" w:rsidP="00CF1355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5" w:rsidRPr="00A12F0F" w:rsidRDefault="00CF1355" w:rsidP="00CF1355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Результат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5" w:rsidRPr="00A12F0F" w:rsidRDefault="00CF1355" w:rsidP="00CF1355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5" w:rsidRPr="00A12F0F" w:rsidRDefault="00CF1355" w:rsidP="00CF1355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5" w:rsidRPr="00A12F0F" w:rsidRDefault="00CF1355" w:rsidP="00CF1355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Объем финансирования, всего</w:t>
            </w:r>
          </w:p>
        </w:tc>
        <w:tc>
          <w:tcPr>
            <w:tcW w:w="1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5" w:rsidRPr="00A12F0F" w:rsidRDefault="00CF1355" w:rsidP="00CF1355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В т.ч. планируемое привлечение из:</w:t>
            </w:r>
          </w:p>
        </w:tc>
      </w:tr>
      <w:tr w:rsidR="00CF1355" w:rsidRPr="00A12F0F" w:rsidTr="007B4934">
        <w:trPr>
          <w:trHeight w:val="945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55" w:rsidRPr="00A12F0F" w:rsidRDefault="00CF1355" w:rsidP="00CF1355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355" w:rsidRPr="00A12F0F" w:rsidRDefault="00CF1355" w:rsidP="00CF1355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355" w:rsidRPr="00A12F0F" w:rsidRDefault="00CF1355" w:rsidP="00CF1355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55" w:rsidRPr="00A12F0F" w:rsidRDefault="00CF1355" w:rsidP="00CF1355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55" w:rsidRPr="00A12F0F" w:rsidRDefault="00CF1355" w:rsidP="00CF1355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55" w:rsidRPr="00A12F0F" w:rsidRDefault="00CF1355" w:rsidP="00CF1355">
            <w:pPr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5" w:rsidRPr="00A12F0F" w:rsidRDefault="00CF1355" w:rsidP="00CF1355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Федерал. бюджета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5" w:rsidRPr="00A12F0F" w:rsidRDefault="00CF1355" w:rsidP="00CF1355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Обл. бюджета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5" w:rsidRPr="00A12F0F" w:rsidRDefault="00CF1355" w:rsidP="00CF1355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Мест. бюджета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5" w:rsidRPr="00A12F0F" w:rsidRDefault="00CF1355" w:rsidP="00CF1355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Внебюджетных источников</w:t>
            </w:r>
          </w:p>
        </w:tc>
      </w:tr>
      <w:tr w:rsidR="00AC53EC" w:rsidRPr="00A12F0F" w:rsidTr="000C697B">
        <w:trPr>
          <w:trHeight w:val="315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EC" w:rsidRPr="00A12F0F" w:rsidRDefault="00AC53EC" w:rsidP="00FF55F7">
            <w:pPr>
              <w:jc w:val="center"/>
              <w:rPr>
                <w:b/>
                <w:bCs/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4.</w:t>
            </w:r>
          </w:p>
          <w:p w:rsidR="00AC53EC" w:rsidRPr="00A12F0F" w:rsidRDefault="00AC53EC" w:rsidP="00FF55F7">
            <w:pPr>
              <w:rPr>
                <w:bCs/>
                <w:sz w:val="20"/>
                <w:szCs w:val="20"/>
              </w:rPr>
            </w:pPr>
          </w:p>
          <w:p w:rsidR="00AC53EC" w:rsidRPr="00A12F0F" w:rsidRDefault="00AC53EC" w:rsidP="00FF55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EC" w:rsidRPr="00A12F0F" w:rsidRDefault="00AC53EC" w:rsidP="00FF55F7">
            <w:pPr>
              <w:jc w:val="center"/>
              <w:rPr>
                <w:b/>
                <w:bCs/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Подпрограмма 4 «Развитие клубных учреждений»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EC" w:rsidRPr="00A12F0F" w:rsidRDefault="00AC53EC" w:rsidP="00FF55F7">
            <w:pPr>
              <w:jc w:val="center"/>
              <w:rPr>
                <w:b/>
                <w:sz w:val="20"/>
                <w:szCs w:val="20"/>
              </w:rPr>
            </w:pPr>
            <w:r w:rsidRPr="00A12F0F">
              <w:rPr>
                <w:b/>
                <w:sz w:val="20"/>
                <w:szCs w:val="20"/>
              </w:rPr>
              <w:t xml:space="preserve">МАУК «ГДК «Горизонт»; МАУК «КДЦ «Россия»; МБУК «КИЦ «Спутник»; МАУК « Дом культуры имени А.Н. </w:t>
            </w:r>
            <w:proofErr w:type="spellStart"/>
            <w:r w:rsidRPr="00A12F0F">
              <w:rPr>
                <w:b/>
                <w:sz w:val="20"/>
                <w:szCs w:val="20"/>
              </w:rPr>
              <w:t>Гринчика</w:t>
            </w:r>
            <w:proofErr w:type="spellEnd"/>
            <w:r w:rsidRPr="00A12F0F">
              <w:rPr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EC" w:rsidRPr="00A12F0F" w:rsidRDefault="00AC53EC" w:rsidP="00FF55F7">
            <w:pPr>
              <w:jc w:val="center"/>
              <w:rPr>
                <w:b/>
                <w:bCs/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Default="00AC53E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394 788,60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Default="00AC53E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Default="00AC53E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9 449,40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Default="00AC53E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385 339,20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Default="00AC53E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C53EC" w:rsidRPr="00A12F0F" w:rsidTr="000C697B">
        <w:trPr>
          <w:trHeight w:val="315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3EC" w:rsidRPr="00A12F0F" w:rsidRDefault="00AC53EC" w:rsidP="00FF55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3EC" w:rsidRPr="00A12F0F" w:rsidRDefault="00AC53EC" w:rsidP="00CF1355">
            <w:pPr>
              <w:rPr>
                <w:bCs/>
                <w:sz w:val="20"/>
                <w:szCs w:val="20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3EC" w:rsidRPr="00A12F0F" w:rsidRDefault="00AC53EC" w:rsidP="00CF1355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EC" w:rsidRPr="00A12F0F" w:rsidRDefault="00AC53EC" w:rsidP="00CF1355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Pr="00AC53EC" w:rsidRDefault="00AC53E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C53EC">
              <w:rPr>
                <w:bCs/>
                <w:color w:val="000000"/>
                <w:sz w:val="20"/>
                <w:szCs w:val="20"/>
              </w:rPr>
              <w:t>46 243,20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Pr="00AC53EC" w:rsidRDefault="00AC53E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C53E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Pr="00AC53EC" w:rsidRDefault="00AC53E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C53EC">
              <w:rPr>
                <w:bCs/>
                <w:color w:val="000000"/>
                <w:sz w:val="20"/>
                <w:szCs w:val="20"/>
              </w:rPr>
              <w:t>6 937,70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Pr="00AC53EC" w:rsidRDefault="00AC53E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C53EC">
              <w:rPr>
                <w:bCs/>
                <w:color w:val="000000"/>
                <w:sz w:val="20"/>
                <w:szCs w:val="20"/>
              </w:rPr>
              <w:t>39 305,50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Pr="00AC53EC" w:rsidRDefault="00AC53E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C53EC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C53EC" w:rsidRPr="00A12F0F" w:rsidTr="000C697B">
        <w:trPr>
          <w:trHeight w:val="315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3EC" w:rsidRPr="00A12F0F" w:rsidRDefault="00AC53EC" w:rsidP="00FF55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3EC" w:rsidRPr="00A12F0F" w:rsidRDefault="00AC53EC" w:rsidP="00CF1355">
            <w:pPr>
              <w:rPr>
                <w:bCs/>
                <w:sz w:val="20"/>
                <w:szCs w:val="20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3EC" w:rsidRPr="00A12F0F" w:rsidRDefault="00AC53EC" w:rsidP="00CF1355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EC" w:rsidRPr="00A12F0F" w:rsidRDefault="00AC53EC" w:rsidP="00CF1355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Pr="00AC53EC" w:rsidRDefault="00AC53E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C53EC">
              <w:rPr>
                <w:bCs/>
                <w:color w:val="000000"/>
                <w:sz w:val="20"/>
                <w:szCs w:val="20"/>
              </w:rPr>
              <w:t>45 571,00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Pr="00AC53EC" w:rsidRDefault="00AC53E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C53E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Pr="00AC53EC" w:rsidRDefault="00AC53E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C53E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Pr="00AC53EC" w:rsidRDefault="00AC53E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C53EC">
              <w:rPr>
                <w:bCs/>
                <w:color w:val="000000"/>
                <w:sz w:val="20"/>
                <w:szCs w:val="20"/>
              </w:rPr>
              <w:t>45 571,00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Pr="00AC53EC" w:rsidRDefault="00AC53E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C53EC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C53EC" w:rsidRPr="00A12F0F" w:rsidTr="000C697B">
        <w:trPr>
          <w:trHeight w:val="315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3EC" w:rsidRPr="00A12F0F" w:rsidRDefault="00AC53EC" w:rsidP="00FF55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3EC" w:rsidRPr="00A12F0F" w:rsidRDefault="00AC53EC" w:rsidP="00CF1355">
            <w:pPr>
              <w:rPr>
                <w:bCs/>
                <w:sz w:val="20"/>
                <w:szCs w:val="20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3EC" w:rsidRPr="00A12F0F" w:rsidRDefault="00AC53EC" w:rsidP="00CF1355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EC" w:rsidRPr="00A12F0F" w:rsidRDefault="00AC53EC" w:rsidP="00CF1355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Pr="00AC53EC" w:rsidRDefault="00AC53E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C53EC">
              <w:rPr>
                <w:bCs/>
                <w:color w:val="000000"/>
                <w:sz w:val="20"/>
                <w:szCs w:val="20"/>
              </w:rPr>
              <w:t>69 441,20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Pr="00AC53EC" w:rsidRDefault="00AC53E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C53E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Pr="00AC53EC" w:rsidRDefault="00AC53E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C53EC">
              <w:rPr>
                <w:bCs/>
                <w:color w:val="000000"/>
                <w:sz w:val="20"/>
                <w:szCs w:val="20"/>
              </w:rPr>
              <w:t>636,70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Pr="00AC53EC" w:rsidRDefault="00AC53E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C53EC">
              <w:rPr>
                <w:bCs/>
                <w:color w:val="000000"/>
                <w:sz w:val="20"/>
                <w:szCs w:val="20"/>
              </w:rPr>
              <w:t>68 804,50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Pr="00AC53EC" w:rsidRDefault="00AC53E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C53EC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C53EC" w:rsidRPr="00A12F0F" w:rsidTr="000C697B">
        <w:trPr>
          <w:trHeight w:val="315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3EC" w:rsidRPr="00A12F0F" w:rsidRDefault="00AC53EC" w:rsidP="00FF55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3EC" w:rsidRPr="00A12F0F" w:rsidRDefault="00AC53EC" w:rsidP="00CF1355">
            <w:pPr>
              <w:rPr>
                <w:bCs/>
                <w:sz w:val="20"/>
                <w:szCs w:val="20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3EC" w:rsidRPr="00A12F0F" w:rsidRDefault="00AC53EC" w:rsidP="00CF1355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EC" w:rsidRPr="00A12F0F" w:rsidRDefault="00AC53EC" w:rsidP="00CF1355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Pr="00AC53EC" w:rsidRDefault="00AC53E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C53EC">
              <w:rPr>
                <w:bCs/>
                <w:color w:val="000000"/>
                <w:sz w:val="20"/>
                <w:szCs w:val="20"/>
              </w:rPr>
              <w:t>52 395,20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Pr="00AC53EC" w:rsidRDefault="00AC53E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C53E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Pr="00AC53EC" w:rsidRDefault="00AC53E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C53E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Pr="00AC53EC" w:rsidRDefault="00AC53E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C53EC">
              <w:rPr>
                <w:bCs/>
                <w:color w:val="000000"/>
                <w:sz w:val="20"/>
                <w:szCs w:val="20"/>
              </w:rPr>
              <w:t>52 395,20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Pr="00AC53EC" w:rsidRDefault="00AC53E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C53EC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C53EC" w:rsidRPr="00A12F0F" w:rsidTr="000C697B">
        <w:trPr>
          <w:trHeight w:val="315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3EC" w:rsidRPr="00A12F0F" w:rsidRDefault="00AC53EC" w:rsidP="00FF55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3EC" w:rsidRPr="00A12F0F" w:rsidRDefault="00AC53EC" w:rsidP="00CF1355">
            <w:pPr>
              <w:rPr>
                <w:bCs/>
                <w:sz w:val="20"/>
                <w:szCs w:val="20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3EC" w:rsidRPr="00A12F0F" w:rsidRDefault="00AC53EC" w:rsidP="00CF1355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EC" w:rsidRPr="00D346A2" w:rsidRDefault="00AC53EC" w:rsidP="00CF1355">
            <w:pPr>
              <w:jc w:val="center"/>
              <w:rPr>
                <w:sz w:val="20"/>
                <w:szCs w:val="20"/>
              </w:rPr>
            </w:pPr>
            <w:r w:rsidRPr="00D346A2">
              <w:rPr>
                <w:sz w:val="20"/>
                <w:szCs w:val="20"/>
              </w:rPr>
              <w:t>2024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Pr="00AC53EC" w:rsidRDefault="00AC53E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C53EC">
              <w:rPr>
                <w:bCs/>
                <w:color w:val="000000"/>
                <w:sz w:val="20"/>
                <w:szCs w:val="20"/>
              </w:rPr>
              <w:t>62 983,50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Pr="00AC53EC" w:rsidRDefault="00AC53E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C53E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Pr="00AC53EC" w:rsidRDefault="00AC53E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C53EC">
              <w:rPr>
                <w:bCs/>
                <w:color w:val="000000"/>
                <w:sz w:val="20"/>
                <w:szCs w:val="20"/>
              </w:rPr>
              <w:t>1 875,00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Pr="00AC53EC" w:rsidRDefault="00AC53E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C53EC">
              <w:rPr>
                <w:bCs/>
                <w:color w:val="000000"/>
                <w:sz w:val="20"/>
                <w:szCs w:val="20"/>
              </w:rPr>
              <w:t>61 108,50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Pr="00AC53EC" w:rsidRDefault="00AC53E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C53EC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C53EC" w:rsidRPr="00A12F0F" w:rsidTr="000C697B">
        <w:trPr>
          <w:trHeight w:val="315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EC" w:rsidRPr="00A12F0F" w:rsidRDefault="00AC53EC" w:rsidP="00FF55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EC" w:rsidRPr="00A12F0F" w:rsidRDefault="00AC53EC" w:rsidP="00FF55F7">
            <w:pPr>
              <w:rPr>
                <w:bCs/>
                <w:sz w:val="20"/>
                <w:szCs w:val="20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EC" w:rsidRPr="00A12F0F" w:rsidRDefault="00AC53EC" w:rsidP="00FF55F7">
            <w:pPr>
              <w:rPr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EC" w:rsidRPr="00D346A2" w:rsidRDefault="00AC53EC" w:rsidP="00FF55F7">
            <w:pPr>
              <w:jc w:val="center"/>
              <w:rPr>
                <w:sz w:val="20"/>
                <w:szCs w:val="20"/>
              </w:rPr>
            </w:pPr>
            <w:r w:rsidRPr="00D346A2">
              <w:rPr>
                <w:sz w:val="20"/>
                <w:szCs w:val="20"/>
              </w:rPr>
              <w:t>2025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Pr="00AC53EC" w:rsidRDefault="00AC53E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C53EC">
              <w:rPr>
                <w:bCs/>
                <w:color w:val="000000"/>
                <w:sz w:val="20"/>
                <w:szCs w:val="20"/>
              </w:rPr>
              <w:t>39 569,50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Pr="00AC53EC" w:rsidRDefault="00AC53E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C53E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Pr="00AC53EC" w:rsidRDefault="00AC53E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C53E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Pr="00AC53EC" w:rsidRDefault="00AC53E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C53EC">
              <w:rPr>
                <w:bCs/>
                <w:color w:val="000000"/>
                <w:sz w:val="20"/>
                <w:szCs w:val="20"/>
              </w:rPr>
              <w:t>39 569,50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Pr="00AC53EC" w:rsidRDefault="00AC53E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C53EC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C53EC" w:rsidRPr="00A12F0F" w:rsidTr="000C697B">
        <w:trPr>
          <w:trHeight w:val="315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EC" w:rsidRPr="00A12F0F" w:rsidRDefault="00AC53EC" w:rsidP="00FF55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EC" w:rsidRPr="00A12F0F" w:rsidRDefault="00AC53EC" w:rsidP="00FF55F7">
            <w:pPr>
              <w:rPr>
                <w:bCs/>
                <w:sz w:val="20"/>
                <w:szCs w:val="20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EC" w:rsidRPr="00A12F0F" w:rsidRDefault="00AC53EC" w:rsidP="00FF55F7">
            <w:pPr>
              <w:rPr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EC" w:rsidRPr="00D346A2" w:rsidRDefault="00AC53EC" w:rsidP="00236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Pr="00AC53EC" w:rsidRDefault="00AC53E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C53EC">
              <w:rPr>
                <w:bCs/>
                <w:color w:val="000000"/>
                <w:sz w:val="20"/>
                <w:szCs w:val="20"/>
              </w:rPr>
              <w:t>39 292,50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Pr="00AC53EC" w:rsidRDefault="00AC53E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C53E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Pr="00AC53EC" w:rsidRDefault="00AC53E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C53E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Pr="00AC53EC" w:rsidRDefault="00AC53E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C53EC">
              <w:rPr>
                <w:bCs/>
                <w:color w:val="000000"/>
                <w:sz w:val="20"/>
                <w:szCs w:val="20"/>
              </w:rPr>
              <w:t>39 292,50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Pr="00AC53EC" w:rsidRDefault="00AC53E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C53EC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C53EC" w:rsidRPr="00A12F0F" w:rsidTr="000C697B">
        <w:trPr>
          <w:trHeight w:val="315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EC" w:rsidRPr="00A12F0F" w:rsidRDefault="00AC53EC" w:rsidP="00FF55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EC" w:rsidRPr="00A12F0F" w:rsidRDefault="00AC53EC" w:rsidP="00FF55F7">
            <w:pPr>
              <w:rPr>
                <w:bCs/>
                <w:sz w:val="20"/>
                <w:szCs w:val="20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EC" w:rsidRPr="00A12F0F" w:rsidRDefault="00AC53EC" w:rsidP="00FF55F7">
            <w:pPr>
              <w:rPr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EC" w:rsidRDefault="00AC53EC" w:rsidP="00236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Pr="00AC53EC" w:rsidRDefault="00AC53E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C53EC">
              <w:rPr>
                <w:bCs/>
                <w:color w:val="000000"/>
                <w:sz w:val="20"/>
                <w:szCs w:val="20"/>
              </w:rPr>
              <w:t>39 292,50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Pr="00AC53EC" w:rsidRDefault="00AC53E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C53E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Pr="00AC53EC" w:rsidRDefault="00AC53E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C53E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Pr="00AC53EC" w:rsidRDefault="00AC53E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C53EC">
              <w:rPr>
                <w:bCs/>
                <w:color w:val="000000"/>
                <w:sz w:val="20"/>
                <w:szCs w:val="20"/>
              </w:rPr>
              <w:t>39 292,50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Pr="00AC53EC" w:rsidRDefault="00AC53E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C53EC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C53EC" w:rsidRPr="00A12F0F" w:rsidTr="006C6DE1">
        <w:trPr>
          <w:trHeight w:val="315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53EC" w:rsidRPr="00A12F0F" w:rsidRDefault="00AC53EC" w:rsidP="00FF55F7">
            <w:pPr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4.1.</w:t>
            </w:r>
          </w:p>
          <w:p w:rsidR="00AC53EC" w:rsidRPr="00A12F0F" w:rsidRDefault="00AC53EC" w:rsidP="00FF55F7">
            <w:pPr>
              <w:rPr>
                <w:sz w:val="20"/>
                <w:szCs w:val="20"/>
              </w:rPr>
            </w:pPr>
          </w:p>
          <w:p w:rsidR="00AC53EC" w:rsidRPr="00A12F0F" w:rsidRDefault="00AC53EC" w:rsidP="00FF55F7">
            <w:pPr>
              <w:rPr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AC53EC" w:rsidRPr="00A12F0F" w:rsidRDefault="00AC53EC" w:rsidP="00FF55F7">
            <w:pPr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Расходы в рамках выполнения муниципального задания</w:t>
            </w:r>
          </w:p>
          <w:p w:rsidR="00AC53EC" w:rsidRPr="00A12F0F" w:rsidRDefault="00AC53EC" w:rsidP="00FF55F7">
            <w:pPr>
              <w:rPr>
                <w:sz w:val="20"/>
                <w:szCs w:val="20"/>
              </w:rPr>
            </w:pPr>
          </w:p>
          <w:p w:rsidR="00AC53EC" w:rsidRPr="00A12F0F" w:rsidRDefault="00AC53EC" w:rsidP="00FF55F7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EC" w:rsidRPr="00D346A2" w:rsidRDefault="00AC53EC" w:rsidP="00CF1355">
            <w:pPr>
              <w:jc w:val="center"/>
              <w:rPr>
                <w:sz w:val="20"/>
                <w:szCs w:val="20"/>
              </w:rPr>
            </w:pPr>
            <w:r w:rsidRPr="00D346A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Pr="00AC53EC" w:rsidRDefault="00AC53E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C53EC">
              <w:rPr>
                <w:b/>
                <w:color w:val="000000"/>
                <w:sz w:val="20"/>
                <w:szCs w:val="20"/>
              </w:rPr>
              <w:t>379 886,16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Pr="00AC53EC" w:rsidRDefault="00AC53E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C53EC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Pr="00AC53EC" w:rsidRDefault="00AC53E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C53EC">
              <w:rPr>
                <w:b/>
                <w:color w:val="000000"/>
                <w:sz w:val="20"/>
                <w:szCs w:val="20"/>
              </w:rPr>
              <w:t>636,70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Pr="00AC53EC" w:rsidRDefault="00AC53E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C53EC">
              <w:rPr>
                <w:b/>
                <w:color w:val="000000"/>
                <w:sz w:val="20"/>
                <w:szCs w:val="20"/>
              </w:rPr>
              <w:t>379 249,46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Pr="00AC53EC" w:rsidRDefault="00AC53E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C53EC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AC53EC" w:rsidRPr="00A12F0F" w:rsidTr="006C6DE1">
        <w:trPr>
          <w:trHeight w:val="315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3EC" w:rsidRPr="00A12F0F" w:rsidRDefault="00AC53EC" w:rsidP="00FF55F7">
            <w:pPr>
              <w:rPr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53EC" w:rsidRPr="00A12F0F" w:rsidRDefault="00AC53EC" w:rsidP="00FF55F7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EC" w:rsidRPr="00D346A2" w:rsidRDefault="00AC53EC" w:rsidP="00CF1355">
            <w:pPr>
              <w:jc w:val="center"/>
              <w:rPr>
                <w:sz w:val="20"/>
                <w:szCs w:val="20"/>
              </w:rPr>
            </w:pPr>
            <w:r w:rsidRPr="00D346A2">
              <w:rPr>
                <w:sz w:val="20"/>
                <w:szCs w:val="20"/>
              </w:rPr>
              <w:t>2020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Default="00AC53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35 772,90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Default="00AC53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Default="00AC53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Default="00AC53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35 772,90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Default="00AC53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C53EC" w:rsidRPr="00A12F0F" w:rsidTr="006C6DE1">
        <w:trPr>
          <w:trHeight w:val="315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3EC" w:rsidRPr="00A12F0F" w:rsidRDefault="00AC53EC" w:rsidP="00FF55F7">
            <w:pPr>
              <w:rPr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53EC" w:rsidRPr="00A12F0F" w:rsidRDefault="00AC53EC" w:rsidP="00FF55F7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EC" w:rsidRPr="00D346A2" w:rsidRDefault="00AC53EC" w:rsidP="00CF1355">
            <w:pPr>
              <w:jc w:val="center"/>
              <w:rPr>
                <w:sz w:val="20"/>
                <w:szCs w:val="20"/>
              </w:rPr>
            </w:pPr>
            <w:r w:rsidRPr="00D346A2">
              <w:rPr>
                <w:sz w:val="20"/>
                <w:szCs w:val="20"/>
              </w:rPr>
              <w:t>2021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Default="00AC53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43 868,40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Default="00AC53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Default="00AC53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Default="00AC53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43 868,40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Default="00AC53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C53EC" w:rsidRPr="00A12F0F" w:rsidTr="006C6DE1">
        <w:trPr>
          <w:trHeight w:val="315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3EC" w:rsidRPr="00A12F0F" w:rsidRDefault="00AC53EC" w:rsidP="00FF55F7">
            <w:pPr>
              <w:rPr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53EC" w:rsidRPr="00A12F0F" w:rsidRDefault="00AC53EC" w:rsidP="00FF55F7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EC" w:rsidRPr="00D346A2" w:rsidRDefault="00AC53EC" w:rsidP="00CF1355">
            <w:pPr>
              <w:jc w:val="center"/>
              <w:rPr>
                <w:sz w:val="20"/>
                <w:szCs w:val="20"/>
              </w:rPr>
            </w:pPr>
            <w:r w:rsidRPr="00D346A2">
              <w:rPr>
                <w:sz w:val="20"/>
                <w:szCs w:val="20"/>
              </w:rPr>
              <w:t>2022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Default="00AC53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69 136,70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Default="00AC53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Default="00AC53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636,70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Default="00AC53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Default="00AC53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C53EC" w:rsidRPr="00A12F0F" w:rsidTr="006C6DE1">
        <w:trPr>
          <w:trHeight w:val="315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3EC" w:rsidRPr="00A12F0F" w:rsidRDefault="00AC53EC" w:rsidP="00FF55F7">
            <w:pPr>
              <w:rPr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53EC" w:rsidRPr="00A12F0F" w:rsidRDefault="00AC53EC" w:rsidP="00FF55F7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EC" w:rsidRPr="00D346A2" w:rsidRDefault="00AC53EC" w:rsidP="00CF1355">
            <w:pPr>
              <w:jc w:val="center"/>
              <w:rPr>
                <w:sz w:val="20"/>
                <w:szCs w:val="20"/>
              </w:rPr>
            </w:pPr>
            <w:r w:rsidRPr="00D346A2">
              <w:rPr>
                <w:sz w:val="20"/>
                <w:szCs w:val="20"/>
              </w:rPr>
              <w:t>2023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Default="00AC53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52 395,20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Default="00AC53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Default="00AC53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Default="00AC53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52 395,20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Default="00AC53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C53EC" w:rsidRPr="00A12F0F" w:rsidTr="006C6DE1">
        <w:trPr>
          <w:trHeight w:val="315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EC" w:rsidRPr="00A12F0F" w:rsidRDefault="00AC53EC" w:rsidP="00FF55F7">
            <w:pPr>
              <w:rPr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3EC" w:rsidRPr="00A12F0F" w:rsidRDefault="00AC53EC" w:rsidP="00FF55F7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EC" w:rsidRPr="00D346A2" w:rsidRDefault="00AC53EC" w:rsidP="00FF55F7">
            <w:pPr>
              <w:jc w:val="center"/>
              <w:rPr>
                <w:sz w:val="20"/>
                <w:szCs w:val="20"/>
              </w:rPr>
            </w:pPr>
            <w:r w:rsidRPr="00D346A2">
              <w:rPr>
                <w:sz w:val="20"/>
                <w:szCs w:val="20"/>
              </w:rPr>
              <w:t>2024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Default="00AC53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60 910,46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Default="00AC53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Default="00AC53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EC" w:rsidRDefault="00AC53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60 910,46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Default="00AC53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C53EC" w:rsidRPr="00A12F0F" w:rsidTr="006C6DE1">
        <w:trPr>
          <w:trHeight w:val="315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3EC" w:rsidRPr="00A12F0F" w:rsidRDefault="00AC53EC" w:rsidP="00CF1355">
            <w:pPr>
              <w:rPr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53EC" w:rsidRPr="00A12F0F" w:rsidRDefault="00AC53EC" w:rsidP="00CF1355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EC" w:rsidRPr="00D346A2" w:rsidRDefault="00AC53EC" w:rsidP="00CF1355">
            <w:pPr>
              <w:jc w:val="center"/>
              <w:rPr>
                <w:sz w:val="20"/>
                <w:szCs w:val="20"/>
              </w:rPr>
            </w:pPr>
            <w:r w:rsidRPr="00D346A2">
              <w:rPr>
                <w:sz w:val="20"/>
                <w:szCs w:val="20"/>
              </w:rPr>
              <w:t>2025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Default="00AC53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39 267,50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Default="00AC53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Default="00AC53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EC" w:rsidRDefault="00AC53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39 267,50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Default="00AC53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C53EC" w:rsidRPr="00A12F0F" w:rsidTr="000C697B">
        <w:trPr>
          <w:trHeight w:val="315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3EC" w:rsidRPr="00A12F0F" w:rsidRDefault="00AC53EC" w:rsidP="00CF1355">
            <w:pPr>
              <w:rPr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53EC" w:rsidRPr="00A12F0F" w:rsidRDefault="00AC53EC" w:rsidP="00CF1355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EC" w:rsidRPr="00D346A2" w:rsidRDefault="00AC53EC" w:rsidP="00236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Default="00AC53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39 267,50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Default="00AC53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Default="00AC53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EC" w:rsidRDefault="00AC53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39 267,50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Default="00AC53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C53EC" w:rsidRPr="00A12F0F" w:rsidTr="006C6DE1">
        <w:trPr>
          <w:trHeight w:val="315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EC" w:rsidRPr="00A12F0F" w:rsidRDefault="00AC53EC" w:rsidP="00CF1355">
            <w:pPr>
              <w:rPr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53EC" w:rsidRPr="00A12F0F" w:rsidRDefault="00AC53EC" w:rsidP="00CF1355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EC" w:rsidRDefault="00AC53EC" w:rsidP="00236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Default="00AC53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39 267,50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Default="00AC53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Default="00AC53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EC" w:rsidRDefault="00AC53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39 267,50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EC" w:rsidRDefault="00AC53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782C" w:rsidRPr="00A12F0F" w:rsidTr="006C6DE1">
        <w:trPr>
          <w:trHeight w:val="315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782C" w:rsidRPr="00A12F0F" w:rsidRDefault="0095782C" w:rsidP="00CF1355">
            <w:pPr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4.2.</w:t>
            </w:r>
          </w:p>
          <w:p w:rsidR="0095782C" w:rsidRPr="00A12F0F" w:rsidRDefault="0095782C" w:rsidP="00FF55F7">
            <w:pPr>
              <w:rPr>
                <w:sz w:val="20"/>
                <w:szCs w:val="20"/>
              </w:rPr>
            </w:pPr>
          </w:p>
          <w:p w:rsidR="0095782C" w:rsidRPr="00A12F0F" w:rsidRDefault="0095782C" w:rsidP="00FF55F7">
            <w:pPr>
              <w:rPr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95782C" w:rsidRPr="00A12F0F" w:rsidRDefault="0095782C" w:rsidP="00CF1355">
            <w:pPr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Текущий ремонт</w:t>
            </w:r>
          </w:p>
          <w:p w:rsidR="0095782C" w:rsidRPr="00A12F0F" w:rsidRDefault="0095782C" w:rsidP="00FF55F7">
            <w:pPr>
              <w:rPr>
                <w:sz w:val="20"/>
                <w:szCs w:val="20"/>
              </w:rPr>
            </w:pPr>
          </w:p>
          <w:p w:rsidR="0095782C" w:rsidRPr="00A12F0F" w:rsidRDefault="0095782C" w:rsidP="00FF55F7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2C" w:rsidRPr="00D346A2" w:rsidRDefault="0095782C" w:rsidP="00CF1355">
            <w:pPr>
              <w:jc w:val="center"/>
              <w:rPr>
                <w:sz w:val="20"/>
                <w:szCs w:val="20"/>
              </w:rPr>
            </w:pPr>
            <w:r w:rsidRPr="00D346A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2C" w:rsidRPr="0095782C" w:rsidRDefault="009578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5782C">
              <w:rPr>
                <w:b/>
                <w:color w:val="000000"/>
                <w:sz w:val="20"/>
                <w:szCs w:val="20"/>
              </w:rPr>
              <w:t>9 403,00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2C" w:rsidRPr="0095782C" w:rsidRDefault="009578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5782C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2C" w:rsidRPr="0095782C" w:rsidRDefault="009578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5782C">
              <w:rPr>
                <w:b/>
                <w:color w:val="000000"/>
                <w:sz w:val="20"/>
                <w:szCs w:val="20"/>
              </w:rPr>
              <w:t>6 937,70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2C" w:rsidRPr="0095782C" w:rsidRDefault="009578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5782C">
              <w:rPr>
                <w:b/>
                <w:color w:val="000000"/>
                <w:sz w:val="20"/>
                <w:szCs w:val="20"/>
              </w:rPr>
              <w:t>2 465,30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2C" w:rsidRPr="0095782C" w:rsidRDefault="009578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5782C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95782C" w:rsidRPr="00A12F0F" w:rsidTr="006C6DE1">
        <w:trPr>
          <w:trHeight w:val="315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782C" w:rsidRPr="00A12F0F" w:rsidRDefault="0095782C" w:rsidP="00FF55F7">
            <w:pPr>
              <w:rPr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5782C" w:rsidRPr="00A12F0F" w:rsidRDefault="0095782C" w:rsidP="00FF55F7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2C" w:rsidRPr="00D346A2" w:rsidRDefault="0095782C" w:rsidP="00CF1355">
            <w:pPr>
              <w:jc w:val="center"/>
              <w:rPr>
                <w:sz w:val="20"/>
                <w:szCs w:val="20"/>
              </w:rPr>
            </w:pPr>
            <w:r w:rsidRPr="00D346A2">
              <w:rPr>
                <w:sz w:val="20"/>
                <w:szCs w:val="20"/>
              </w:rPr>
              <w:t>2020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2C" w:rsidRDefault="009578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9 143,60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2C" w:rsidRDefault="009578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2C" w:rsidRDefault="009578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6 937,70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2C" w:rsidRDefault="009578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2 205,90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2C" w:rsidRDefault="009578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782C" w:rsidRPr="00A12F0F" w:rsidTr="006C6DE1">
        <w:trPr>
          <w:trHeight w:val="315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782C" w:rsidRPr="00A12F0F" w:rsidRDefault="0095782C" w:rsidP="00FF55F7">
            <w:pPr>
              <w:rPr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5782C" w:rsidRPr="00A12F0F" w:rsidRDefault="0095782C" w:rsidP="00FF55F7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2C" w:rsidRPr="00D346A2" w:rsidRDefault="0095782C" w:rsidP="00CF1355">
            <w:pPr>
              <w:jc w:val="center"/>
              <w:rPr>
                <w:sz w:val="20"/>
                <w:szCs w:val="20"/>
              </w:rPr>
            </w:pPr>
            <w:r w:rsidRPr="00D346A2">
              <w:rPr>
                <w:sz w:val="20"/>
                <w:szCs w:val="20"/>
              </w:rPr>
              <w:t>2021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2C" w:rsidRDefault="009578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106,90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2C" w:rsidRDefault="009578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2C" w:rsidRDefault="009578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2C" w:rsidRDefault="009578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2C" w:rsidRDefault="009578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782C" w:rsidRPr="00A12F0F" w:rsidTr="006C6DE1">
        <w:trPr>
          <w:trHeight w:val="315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782C" w:rsidRPr="00A12F0F" w:rsidRDefault="0095782C" w:rsidP="00FF55F7">
            <w:pPr>
              <w:rPr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5782C" w:rsidRPr="00A12F0F" w:rsidRDefault="0095782C" w:rsidP="00FF55F7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782C" w:rsidRPr="00D346A2" w:rsidRDefault="0095782C" w:rsidP="00CF1355">
            <w:pPr>
              <w:jc w:val="center"/>
              <w:rPr>
                <w:sz w:val="20"/>
                <w:szCs w:val="20"/>
              </w:rPr>
            </w:pPr>
            <w:r w:rsidRPr="00D346A2">
              <w:rPr>
                <w:sz w:val="20"/>
                <w:szCs w:val="20"/>
              </w:rPr>
              <w:t>2022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2C" w:rsidRDefault="009578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2C" w:rsidRDefault="009578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2C" w:rsidRDefault="009578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2C" w:rsidRDefault="009578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2C" w:rsidRDefault="009578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782C" w:rsidRPr="00A12F0F" w:rsidTr="006C6DE1">
        <w:trPr>
          <w:trHeight w:val="315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2C" w:rsidRPr="00A12F0F" w:rsidRDefault="0095782C" w:rsidP="00FF55F7">
            <w:pPr>
              <w:rPr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82C" w:rsidRPr="00A12F0F" w:rsidRDefault="0095782C" w:rsidP="00FF55F7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2C" w:rsidRPr="00D346A2" w:rsidRDefault="0095782C" w:rsidP="00FF55F7">
            <w:pPr>
              <w:jc w:val="center"/>
              <w:rPr>
                <w:sz w:val="20"/>
                <w:szCs w:val="20"/>
              </w:rPr>
            </w:pPr>
            <w:r w:rsidRPr="00D346A2">
              <w:rPr>
                <w:sz w:val="20"/>
                <w:szCs w:val="20"/>
              </w:rPr>
              <w:t>2023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2C" w:rsidRDefault="009578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2C" w:rsidRDefault="009578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2C" w:rsidRDefault="009578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2C" w:rsidRDefault="009578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2C" w:rsidRDefault="009578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782C" w:rsidRPr="00A12F0F" w:rsidTr="006C6DE1">
        <w:trPr>
          <w:trHeight w:val="315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782C" w:rsidRPr="00A12F0F" w:rsidRDefault="0095782C" w:rsidP="00CF1355">
            <w:pPr>
              <w:rPr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5782C" w:rsidRPr="00A12F0F" w:rsidRDefault="0095782C" w:rsidP="00CF1355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2C" w:rsidRPr="00D346A2" w:rsidRDefault="0095782C" w:rsidP="00CF1355">
            <w:pPr>
              <w:jc w:val="center"/>
              <w:rPr>
                <w:sz w:val="20"/>
                <w:szCs w:val="20"/>
              </w:rPr>
            </w:pPr>
            <w:r w:rsidRPr="00D346A2">
              <w:rPr>
                <w:sz w:val="20"/>
                <w:szCs w:val="20"/>
              </w:rPr>
              <w:t>2024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2C" w:rsidRDefault="009578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2C" w:rsidRDefault="009578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2C" w:rsidRDefault="009578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2C" w:rsidRDefault="009578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2C" w:rsidRDefault="009578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782C" w:rsidRPr="00A12F0F" w:rsidTr="000C697B">
        <w:trPr>
          <w:trHeight w:val="315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782C" w:rsidRPr="00A12F0F" w:rsidRDefault="0095782C" w:rsidP="00CF1355">
            <w:pPr>
              <w:rPr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5782C" w:rsidRPr="00A12F0F" w:rsidRDefault="0095782C" w:rsidP="00CF1355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2C" w:rsidRPr="00D346A2" w:rsidRDefault="0095782C" w:rsidP="00CF1355">
            <w:pPr>
              <w:jc w:val="center"/>
              <w:rPr>
                <w:sz w:val="20"/>
                <w:szCs w:val="20"/>
              </w:rPr>
            </w:pPr>
            <w:r w:rsidRPr="00D346A2">
              <w:rPr>
                <w:sz w:val="20"/>
                <w:szCs w:val="20"/>
              </w:rPr>
              <w:t>2025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2C" w:rsidRDefault="009578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2C" w:rsidRDefault="009578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2C" w:rsidRDefault="009578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2C" w:rsidRDefault="009578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2C" w:rsidRDefault="009578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782C" w:rsidRPr="00A12F0F" w:rsidTr="000C697B">
        <w:trPr>
          <w:trHeight w:val="315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782C" w:rsidRPr="00A12F0F" w:rsidRDefault="0095782C" w:rsidP="00CF1355">
            <w:pPr>
              <w:rPr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5782C" w:rsidRPr="00A12F0F" w:rsidRDefault="0095782C" w:rsidP="00CF1355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2C" w:rsidRPr="00D346A2" w:rsidRDefault="0095782C" w:rsidP="00236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2C" w:rsidRDefault="009578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2C" w:rsidRDefault="009578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2C" w:rsidRDefault="009578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2C" w:rsidRDefault="009578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2C" w:rsidRDefault="009578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782C" w:rsidRPr="00A12F0F" w:rsidTr="006C6DE1">
        <w:trPr>
          <w:trHeight w:val="315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2C" w:rsidRPr="00A12F0F" w:rsidRDefault="0095782C" w:rsidP="00CF1355">
            <w:pPr>
              <w:rPr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782C" w:rsidRPr="00A12F0F" w:rsidRDefault="0095782C" w:rsidP="00CF1355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2C" w:rsidRDefault="0095782C" w:rsidP="00236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2C" w:rsidRDefault="009578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2C" w:rsidRDefault="009578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2C" w:rsidRDefault="009578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2C" w:rsidRDefault="009578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2C" w:rsidRDefault="009578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430B9" w:rsidRPr="00A12F0F" w:rsidTr="006C6DE1">
        <w:trPr>
          <w:trHeight w:val="315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30B9" w:rsidRPr="00A12F0F" w:rsidRDefault="004430B9" w:rsidP="00CF1355">
            <w:pPr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4.3.</w:t>
            </w:r>
          </w:p>
        </w:tc>
        <w:tc>
          <w:tcPr>
            <w:tcW w:w="17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4430B9" w:rsidRPr="00A12F0F" w:rsidRDefault="004430B9" w:rsidP="00CF1355">
            <w:pPr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Укрепление материально-технической базы, улучшение условий труда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B9" w:rsidRPr="00D346A2" w:rsidRDefault="004430B9" w:rsidP="00CF1355">
            <w:pPr>
              <w:jc w:val="center"/>
              <w:rPr>
                <w:sz w:val="20"/>
                <w:szCs w:val="20"/>
              </w:rPr>
            </w:pPr>
            <w:r w:rsidRPr="00D346A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0B9" w:rsidRPr="004430B9" w:rsidRDefault="004430B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430B9">
              <w:rPr>
                <w:b/>
                <w:color w:val="000000"/>
                <w:sz w:val="20"/>
                <w:szCs w:val="20"/>
              </w:rPr>
              <w:t>5 499,44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0B9" w:rsidRPr="004430B9" w:rsidRDefault="004430B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430B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0B9" w:rsidRPr="004430B9" w:rsidRDefault="004430B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430B9">
              <w:rPr>
                <w:b/>
                <w:color w:val="000000"/>
                <w:sz w:val="20"/>
                <w:szCs w:val="20"/>
              </w:rPr>
              <w:t>1 875,00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0B9" w:rsidRPr="004430B9" w:rsidRDefault="004430B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430B9">
              <w:rPr>
                <w:b/>
                <w:color w:val="000000"/>
                <w:sz w:val="20"/>
                <w:szCs w:val="20"/>
              </w:rPr>
              <w:t>3 624,44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0B9" w:rsidRPr="004430B9" w:rsidRDefault="004430B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430B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4430B9" w:rsidRPr="00A12F0F" w:rsidTr="006C6DE1">
        <w:trPr>
          <w:trHeight w:val="315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0B9" w:rsidRPr="00A12F0F" w:rsidRDefault="004430B9" w:rsidP="00CF1355">
            <w:pPr>
              <w:rPr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430B9" w:rsidRPr="00A12F0F" w:rsidRDefault="004430B9" w:rsidP="00CF1355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B9" w:rsidRPr="00D346A2" w:rsidRDefault="004430B9" w:rsidP="00CF1355">
            <w:pPr>
              <w:jc w:val="center"/>
              <w:rPr>
                <w:sz w:val="20"/>
                <w:szCs w:val="20"/>
              </w:rPr>
            </w:pPr>
            <w:r w:rsidRPr="00D346A2">
              <w:rPr>
                <w:sz w:val="20"/>
                <w:szCs w:val="20"/>
              </w:rPr>
              <w:t>2020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0B9" w:rsidRDefault="004430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1 326,70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0B9" w:rsidRDefault="004430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0B9" w:rsidRDefault="004430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0B9" w:rsidRDefault="004430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1 326,70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0B9" w:rsidRDefault="004430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430B9" w:rsidRPr="00A12F0F" w:rsidTr="006C6DE1">
        <w:trPr>
          <w:trHeight w:val="284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0B9" w:rsidRPr="00A12F0F" w:rsidRDefault="004430B9" w:rsidP="00CF1355">
            <w:pPr>
              <w:rPr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430B9" w:rsidRPr="00A12F0F" w:rsidRDefault="004430B9" w:rsidP="00CF1355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B9" w:rsidRPr="00A12F0F" w:rsidRDefault="004430B9" w:rsidP="00CF1355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0B9" w:rsidRDefault="004430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1 595,70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0B9" w:rsidRDefault="004430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0B9" w:rsidRDefault="004430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0B9" w:rsidRDefault="004430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1 595,70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0B9" w:rsidRDefault="004430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430B9" w:rsidRPr="00A12F0F" w:rsidTr="006C6DE1">
        <w:trPr>
          <w:trHeight w:val="255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0B9" w:rsidRPr="00A12F0F" w:rsidRDefault="004430B9" w:rsidP="00CF1355">
            <w:pPr>
              <w:rPr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430B9" w:rsidRPr="00A12F0F" w:rsidRDefault="004430B9" w:rsidP="00CF1355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B9" w:rsidRPr="00A12F0F" w:rsidRDefault="004430B9" w:rsidP="00FF55F7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2022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0B9" w:rsidRDefault="004430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0B9" w:rsidRDefault="004430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0B9" w:rsidRDefault="004430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0B9" w:rsidRDefault="004430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0B9" w:rsidRDefault="004430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430B9" w:rsidRPr="00A12F0F" w:rsidTr="006C6DE1">
        <w:trPr>
          <w:trHeight w:val="300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0B9" w:rsidRPr="00A12F0F" w:rsidRDefault="004430B9" w:rsidP="00CF1355">
            <w:pPr>
              <w:rPr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430B9" w:rsidRPr="00A12F0F" w:rsidRDefault="004430B9" w:rsidP="00CF1355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B9" w:rsidRPr="00A12F0F" w:rsidRDefault="004430B9" w:rsidP="00FF55F7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0B9" w:rsidRDefault="004430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0B9" w:rsidRDefault="004430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0B9" w:rsidRDefault="004430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0B9" w:rsidRDefault="004430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0B9" w:rsidRDefault="004430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430B9" w:rsidRPr="00A12F0F" w:rsidTr="006C6DE1">
        <w:trPr>
          <w:trHeight w:val="319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0B9" w:rsidRPr="00A12F0F" w:rsidRDefault="004430B9" w:rsidP="00CF1355">
            <w:pPr>
              <w:rPr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430B9" w:rsidRPr="00A12F0F" w:rsidRDefault="004430B9" w:rsidP="00CF1355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B9" w:rsidRPr="008C27F4" w:rsidRDefault="004430B9" w:rsidP="007B4934">
            <w:pPr>
              <w:jc w:val="center"/>
              <w:rPr>
                <w:sz w:val="20"/>
                <w:szCs w:val="20"/>
              </w:rPr>
            </w:pPr>
            <w:r w:rsidRPr="008C27F4">
              <w:rPr>
                <w:sz w:val="20"/>
                <w:szCs w:val="20"/>
              </w:rPr>
              <w:t>2024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0B9" w:rsidRDefault="004430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2 043,04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0B9" w:rsidRDefault="004430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0B9" w:rsidRDefault="004430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1 875,00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B9" w:rsidRDefault="004430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168,04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0B9" w:rsidRDefault="004430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430B9" w:rsidRPr="00A12F0F" w:rsidTr="006C6DE1">
        <w:trPr>
          <w:trHeight w:val="393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0B9" w:rsidRPr="00A12F0F" w:rsidRDefault="004430B9" w:rsidP="00CF1355">
            <w:pPr>
              <w:rPr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430B9" w:rsidRPr="00A12F0F" w:rsidRDefault="004430B9" w:rsidP="00CF1355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B9" w:rsidRPr="00A12F0F" w:rsidRDefault="004430B9" w:rsidP="00FF55F7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2025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0B9" w:rsidRDefault="004430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282,00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0B9" w:rsidRDefault="004430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0B9" w:rsidRDefault="004430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B9" w:rsidRDefault="004430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0B9" w:rsidRDefault="004430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430B9" w:rsidRPr="00A12F0F" w:rsidTr="0095782C">
        <w:trPr>
          <w:trHeight w:val="393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0B9" w:rsidRPr="00A12F0F" w:rsidRDefault="004430B9" w:rsidP="00CF1355">
            <w:pPr>
              <w:rPr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430B9" w:rsidRPr="00A12F0F" w:rsidRDefault="004430B9" w:rsidP="00CF1355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B9" w:rsidRPr="00A12F0F" w:rsidRDefault="004430B9" w:rsidP="00236181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0B9" w:rsidRDefault="004430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0B9" w:rsidRDefault="004430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0B9" w:rsidRDefault="004430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B9" w:rsidRDefault="004430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0B9" w:rsidRDefault="004430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430B9" w:rsidRPr="00A12F0F" w:rsidTr="006C6DE1">
        <w:trPr>
          <w:trHeight w:val="393"/>
        </w:trPr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0B9" w:rsidRPr="00A12F0F" w:rsidRDefault="004430B9" w:rsidP="00CF1355">
            <w:pPr>
              <w:rPr>
                <w:sz w:val="20"/>
                <w:szCs w:val="20"/>
              </w:rPr>
            </w:pPr>
          </w:p>
        </w:tc>
        <w:tc>
          <w:tcPr>
            <w:tcW w:w="1777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0B9" w:rsidRPr="00A12F0F" w:rsidRDefault="004430B9" w:rsidP="00CF1355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B9" w:rsidRPr="00A12F0F" w:rsidRDefault="004430B9" w:rsidP="00236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0B9" w:rsidRDefault="004430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0B9" w:rsidRDefault="004430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0B9" w:rsidRDefault="004430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B9" w:rsidRDefault="00E75A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4430B9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0B9" w:rsidRDefault="00E75A07" w:rsidP="00E75A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</w:t>
            </w:r>
            <w:r w:rsidR="004430B9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5A62F9" w:rsidRPr="00A12F0F" w:rsidRDefault="005A62F9" w:rsidP="00CF1355">
      <w:pPr>
        <w:keepNext/>
        <w:shd w:val="clear" w:color="auto" w:fill="FFFFFF"/>
        <w:tabs>
          <w:tab w:val="left" w:pos="993"/>
          <w:tab w:val="left" w:pos="1276"/>
        </w:tabs>
        <w:ind w:left="720"/>
        <w:jc w:val="center"/>
        <w:rPr>
          <w:bCs/>
          <w:sz w:val="22"/>
          <w:szCs w:val="22"/>
        </w:rPr>
        <w:sectPr w:rsidR="005A62F9" w:rsidRPr="00A12F0F" w:rsidSect="006E2CD5">
          <w:headerReference w:type="default" r:id="rId27"/>
          <w:footerReference w:type="default" r:id="rId28"/>
          <w:type w:val="nextColumn"/>
          <w:pgSz w:w="16838" w:h="11906" w:orient="landscape"/>
          <w:pgMar w:top="737" w:right="737" w:bottom="737" w:left="1418" w:header="709" w:footer="709" w:gutter="0"/>
          <w:cols w:space="708"/>
          <w:docGrid w:linePitch="360"/>
        </w:sectPr>
      </w:pPr>
    </w:p>
    <w:p w:rsidR="00CF1355" w:rsidRPr="00A12F0F" w:rsidRDefault="00CF1355" w:rsidP="00CF1355">
      <w:pPr>
        <w:keepNext/>
        <w:shd w:val="clear" w:color="auto" w:fill="FFFFFF"/>
        <w:tabs>
          <w:tab w:val="left" w:pos="993"/>
          <w:tab w:val="left" w:pos="1276"/>
        </w:tabs>
        <w:ind w:left="720"/>
        <w:jc w:val="center"/>
        <w:rPr>
          <w:b/>
          <w:bCs/>
        </w:rPr>
      </w:pPr>
      <w:r w:rsidRPr="006B72CB">
        <w:rPr>
          <w:b/>
          <w:bCs/>
        </w:rPr>
        <w:lastRenderedPageBreak/>
        <w:t>12.4.7 Целевые индикаторы и показатели результативности подпрограммы</w:t>
      </w:r>
    </w:p>
    <w:p w:rsidR="00CF1355" w:rsidRPr="00A12F0F" w:rsidRDefault="00CF1355" w:rsidP="00CF1355">
      <w:pPr>
        <w:jc w:val="right"/>
        <w:rPr>
          <w:sz w:val="22"/>
          <w:szCs w:val="22"/>
        </w:rPr>
      </w:pPr>
    </w:p>
    <w:tbl>
      <w:tblPr>
        <w:tblStyle w:val="ab"/>
        <w:tblW w:w="15276" w:type="dxa"/>
        <w:jc w:val="center"/>
        <w:tblLayout w:type="fixed"/>
        <w:tblLook w:val="04A0" w:firstRow="1" w:lastRow="0" w:firstColumn="1" w:lastColumn="0" w:noHBand="0" w:noVBand="1"/>
      </w:tblPr>
      <w:tblGrid>
        <w:gridCol w:w="513"/>
        <w:gridCol w:w="2572"/>
        <w:gridCol w:w="898"/>
        <w:gridCol w:w="992"/>
        <w:gridCol w:w="1134"/>
        <w:gridCol w:w="1134"/>
        <w:gridCol w:w="1134"/>
        <w:gridCol w:w="1134"/>
        <w:gridCol w:w="1134"/>
        <w:gridCol w:w="992"/>
        <w:gridCol w:w="1276"/>
        <w:gridCol w:w="1134"/>
        <w:gridCol w:w="1229"/>
      </w:tblGrid>
      <w:tr w:rsidR="00DD4F05" w:rsidRPr="00A12F0F" w:rsidTr="002C3964">
        <w:trPr>
          <w:jc w:val="center"/>
        </w:trPr>
        <w:tc>
          <w:tcPr>
            <w:tcW w:w="513" w:type="dxa"/>
            <w:vMerge w:val="restart"/>
            <w:vAlign w:val="center"/>
          </w:tcPr>
          <w:p w:rsidR="00DD4F05" w:rsidRPr="00A12F0F" w:rsidRDefault="00DD4F05" w:rsidP="005A62F9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№</w:t>
            </w:r>
          </w:p>
          <w:p w:rsidR="00DD4F05" w:rsidRPr="00A12F0F" w:rsidRDefault="00DD4F05" w:rsidP="005A62F9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п/п</w:t>
            </w:r>
          </w:p>
        </w:tc>
        <w:tc>
          <w:tcPr>
            <w:tcW w:w="2572" w:type="dxa"/>
            <w:vMerge w:val="restart"/>
            <w:vAlign w:val="center"/>
          </w:tcPr>
          <w:p w:rsidR="00DD4F05" w:rsidRPr="00A12F0F" w:rsidRDefault="00DD4F05" w:rsidP="005A62F9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Наименование целевого показателя подпрограммы</w:t>
            </w:r>
          </w:p>
        </w:tc>
        <w:tc>
          <w:tcPr>
            <w:tcW w:w="898" w:type="dxa"/>
            <w:vMerge w:val="restart"/>
            <w:vAlign w:val="center"/>
          </w:tcPr>
          <w:p w:rsidR="00DD4F05" w:rsidRPr="00A12F0F" w:rsidRDefault="00DD4F05" w:rsidP="005A62F9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Единица</w:t>
            </w:r>
          </w:p>
          <w:p w:rsidR="00DD4F05" w:rsidRPr="00A12F0F" w:rsidRDefault="00DD4F05" w:rsidP="005A62F9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измерения</w:t>
            </w:r>
          </w:p>
        </w:tc>
        <w:tc>
          <w:tcPr>
            <w:tcW w:w="11293" w:type="dxa"/>
            <w:gridSpan w:val="10"/>
            <w:vAlign w:val="center"/>
          </w:tcPr>
          <w:p w:rsidR="00DD4F05" w:rsidRPr="00A12F0F" w:rsidRDefault="00DD4F05" w:rsidP="005A62F9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Значение целевого показателя</w:t>
            </w:r>
          </w:p>
        </w:tc>
      </w:tr>
      <w:tr w:rsidR="00D65D34" w:rsidRPr="00A12F0F" w:rsidTr="008F19CA">
        <w:trPr>
          <w:jc w:val="center"/>
        </w:trPr>
        <w:tc>
          <w:tcPr>
            <w:tcW w:w="513" w:type="dxa"/>
            <w:vMerge/>
            <w:vAlign w:val="center"/>
          </w:tcPr>
          <w:p w:rsidR="00D65D34" w:rsidRPr="00A12F0F" w:rsidRDefault="00D65D34" w:rsidP="005A62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2" w:type="dxa"/>
            <w:vMerge/>
            <w:vAlign w:val="center"/>
          </w:tcPr>
          <w:p w:rsidR="00D65D34" w:rsidRPr="00A12F0F" w:rsidRDefault="00D65D34" w:rsidP="005A62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dxa"/>
            <w:vMerge/>
            <w:vAlign w:val="center"/>
          </w:tcPr>
          <w:p w:rsidR="00D65D34" w:rsidRPr="00A12F0F" w:rsidRDefault="00D65D34" w:rsidP="005A62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65D34" w:rsidRPr="00A12F0F" w:rsidRDefault="00D65D34" w:rsidP="005A62F9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Отчетный год</w:t>
            </w:r>
          </w:p>
          <w:p w:rsidR="00D65D34" w:rsidRPr="00A12F0F" w:rsidRDefault="00D65D34" w:rsidP="005A62F9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(факт) 2018</w:t>
            </w:r>
          </w:p>
        </w:tc>
        <w:tc>
          <w:tcPr>
            <w:tcW w:w="1134" w:type="dxa"/>
            <w:vAlign w:val="center"/>
          </w:tcPr>
          <w:p w:rsidR="00D65D34" w:rsidRPr="00A12F0F" w:rsidRDefault="00D65D34" w:rsidP="005A62F9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Текущий год</w:t>
            </w:r>
          </w:p>
          <w:p w:rsidR="00D65D34" w:rsidRPr="00A12F0F" w:rsidRDefault="00D65D34" w:rsidP="005A62F9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(оценка) 2019</w:t>
            </w:r>
          </w:p>
        </w:tc>
        <w:tc>
          <w:tcPr>
            <w:tcW w:w="1134" w:type="dxa"/>
            <w:vAlign w:val="center"/>
          </w:tcPr>
          <w:p w:rsidR="00D65D34" w:rsidRPr="00A12F0F" w:rsidRDefault="00D65D34" w:rsidP="005A62F9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2020</w:t>
            </w:r>
          </w:p>
          <w:p w:rsidR="00D65D34" w:rsidRPr="00A12F0F" w:rsidRDefault="00D65D34" w:rsidP="005A62F9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(прогноз)</w:t>
            </w:r>
          </w:p>
        </w:tc>
        <w:tc>
          <w:tcPr>
            <w:tcW w:w="1134" w:type="dxa"/>
            <w:vAlign w:val="center"/>
          </w:tcPr>
          <w:p w:rsidR="00D65D34" w:rsidRPr="00A12F0F" w:rsidRDefault="00D65D34" w:rsidP="005A62F9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2021</w:t>
            </w:r>
          </w:p>
          <w:p w:rsidR="00D65D34" w:rsidRPr="00A12F0F" w:rsidRDefault="00D65D34" w:rsidP="005A62F9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(прогноз)</w:t>
            </w:r>
          </w:p>
        </w:tc>
        <w:tc>
          <w:tcPr>
            <w:tcW w:w="1134" w:type="dxa"/>
            <w:vAlign w:val="center"/>
          </w:tcPr>
          <w:p w:rsidR="00D65D34" w:rsidRPr="00A12F0F" w:rsidRDefault="00D65D34" w:rsidP="005A62F9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2022</w:t>
            </w:r>
          </w:p>
          <w:p w:rsidR="00D65D34" w:rsidRPr="00A12F0F" w:rsidRDefault="00D65D34" w:rsidP="005A62F9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(прогноз)</w:t>
            </w:r>
          </w:p>
        </w:tc>
        <w:tc>
          <w:tcPr>
            <w:tcW w:w="1134" w:type="dxa"/>
            <w:vAlign w:val="center"/>
          </w:tcPr>
          <w:p w:rsidR="00D65D34" w:rsidRPr="00A12F0F" w:rsidRDefault="00D65D34" w:rsidP="005A62F9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2023</w:t>
            </w:r>
          </w:p>
          <w:p w:rsidR="00D65D34" w:rsidRPr="00A12F0F" w:rsidRDefault="00D65D34" w:rsidP="005A62F9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(прогноз)</w:t>
            </w:r>
          </w:p>
        </w:tc>
        <w:tc>
          <w:tcPr>
            <w:tcW w:w="992" w:type="dxa"/>
            <w:vAlign w:val="center"/>
          </w:tcPr>
          <w:p w:rsidR="00D65D34" w:rsidRPr="00A12F0F" w:rsidRDefault="00D65D34" w:rsidP="007B66AC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2024</w:t>
            </w:r>
          </w:p>
          <w:p w:rsidR="00D65D34" w:rsidRPr="00A12F0F" w:rsidRDefault="00D65D34" w:rsidP="007B66AC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(прогноз)</w:t>
            </w:r>
          </w:p>
        </w:tc>
        <w:tc>
          <w:tcPr>
            <w:tcW w:w="1276" w:type="dxa"/>
            <w:vAlign w:val="center"/>
          </w:tcPr>
          <w:p w:rsidR="00D65D34" w:rsidRPr="00A12F0F" w:rsidRDefault="00D65D34" w:rsidP="00FD6760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2025</w:t>
            </w:r>
          </w:p>
          <w:p w:rsidR="00D65D34" w:rsidRPr="00A12F0F" w:rsidRDefault="00D65D34" w:rsidP="00FD6760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(прогноз)</w:t>
            </w:r>
          </w:p>
        </w:tc>
        <w:tc>
          <w:tcPr>
            <w:tcW w:w="1134" w:type="dxa"/>
            <w:vAlign w:val="center"/>
          </w:tcPr>
          <w:p w:rsidR="00D65D34" w:rsidRPr="00A12F0F" w:rsidRDefault="00D65D34" w:rsidP="006B72CB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  <w:p w:rsidR="00D65D34" w:rsidRPr="00A12F0F" w:rsidRDefault="00D65D34" w:rsidP="006B72CB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(прогноз)</w:t>
            </w:r>
          </w:p>
        </w:tc>
        <w:tc>
          <w:tcPr>
            <w:tcW w:w="1229" w:type="dxa"/>
          </w:tcPr>
          <w:p w:rsidR="00D65D34" w:rsidRDefault="00D65D34" w:rsidP="006B72CB">
            <w:pPr>
              <w:jc w:val="center"/>
              <w:rPr>
                <w:sz w:val="22"/>
                <w:szCs w:val="22"/>
              </w:rPr>
            </w:pPr>
          </w:p>
          <w:p w:rsidR="00D65D34" w:rsidRDefault="00D65D34" w:rsidP="006B7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  <w:p w:rsidR="00D65D34" w:rsidRPr="00A12F0F" w:rsidRDefault="00D65D34" w:rsidP="006B7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(прогноз)</w:t>
            </w:r>
          </w:p>
        </w:tc>
      </w:tr>
      <w:tr w:rsidR="00D65D34" w:rsidRPr="00A12F0F" w:rsidTr="008F19CA">
        <w:trPr>
          <w:jc w:val="center"/>
        </w:trPr>
        <w:tc>
          <w:tcPr>
            <w:tcW w:w="513" w:type="dxa"/>
          </w:tcPr>
          <w:p w:rsidR="00D65D34" w:rsidRPr="00A12F0F" w:rsidRDefault="00D65D34" w:rsidP="00B50FA8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1.</w:t>
            </w:r>
          </w:p>
        </w:tc>
        <w:tc>
          <w:tcPr>
            <w:tcW w:w="2572" w:type="dxa"/>
          </w:tcPr>
          <w:p w:rsidR="00D65D34" w:rsidRPr="00A12F0F" w:rsidRDefault="00D65D34" w:rsidP="00CF1355">
            <w:pPr>
              <w:tabs>
                <w:tab w:val="left" w:pos="317"/>
              </w:tabs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 xml:space="preserve">Число участников культурно-досуговых  мероприятий </w:t>
            </w:r>
          </w:p>
        </w:tc>
        <w:tc>
          <w:tcPr>
            <w:tcW w:w="898" w:type="dxa"/>
            <w:vAlign w:val="center"/>
          </w:tcPr>
          <w:p w:rsidR="00D65D34" w:rsidRPr="00A12F0F" w:rsidRDefault="00D65D34" w:rsidP="005A62F9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vAlign w:val="center"/>
          </w:tcPr>
          <w:p w:rsidR="00D65D34" w:rsidRPr="00A12F0F" w:rsidRDefault="00D65D34" w:rsidP="005A62F9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90791</w:t>
            </w:r>
          </w:p>
        </w:tc>
        <w:tc>
          <w:tcPr>
            <w:tcW w:w="1134" w:type="dxa"/>
            <w:vAlign w:val="center"/>
          </w:tcPr>
          <w:p w:rsidR="00D65D34" w:rsidRPr="00A12F0F" w:rsidRDefault="00D65D34" w:rsidP="005A62F9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90800</w:t>
            </w:r>
          </w:p>
        </w:tc>
        <w:tc>
          <w:tcPr>
            <w:tcW w:w="1134" w:type="dxa"/>
            <w:vAlign w:val="center"/>
          </w:tcPr>
          <w:p w:rsidR="00D65D34" w:rsidRPr="00A12F0F" w:rsidRDefault="00D65D34" w:rsidP="005A62F9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91500</w:t>
            </w:r>
          </w:p>
        </w:tc>
        <w:tc>
          <w:tcPr>
            <w:tcW w:w="1134" w:type="dxa"/>
            <w:vAlign w:val="center"/>
          </w:tcPr>
          <w:p w:rsidR="00D65D34" w:rsidRPr="00A12F0F" w:rsidRDefault="00D65D34" w:rsidP="00E20802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91600</w:t>
            </w:r>
          </w:p>
        </w:tc>
        <w:tc>
          <w:tcPr>
            <w:tcW w:w="1134" w:type="dxa"/>
            <w:vAlign w:val="center"/>
          </w:tcPr>
          <w:p w:rsidR="00D65D34" w:rsidRPr="00A12F0F" w:rsidRDefault="00D65D34" w:rsidP="00E20802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91700</w:t>
            </w:r>
          </w:p>
        </w:tc>
        <w:tc>
          <w:tcPr>
            <w:tcW w:w="1134" w:type="dxa"/>
            <w:vAlign w:val="center"/>
          </w:tcPr>
          <w:p w:rsidR="00D65D34" w:rsidRPr="00A12F0F" w:rsidRDefault="00D65D34" w:rsidP="00E20802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91800</w:t>
            </w:r>
          </w:p>
        </w:tc>
        <w:tc>
          <w:tcPr>
            <w:tcW w:w="992" w:type="dxa"/>
            <w:vAlign w:val="center"/>
          </w:tcPr>
          <w:p w:rsidR="00D65D34" w:rsidRPr="00A12F0F" w:rsidRDefault="00D65D34" w:rsidP="005A62F9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91900</w:t>
            </w:r>
          </w:p>
        </w:tc>
        <w:tc>
          <w:tcPr>
            <w:tcW w:w="1276" w:type="dxa"/>
            <w:vAlign w:val="center"/>
          </w:tcPr>
          <w:p w:rsidR="00D65D34" w:rsidRPr="00A12F0F" w:rsidRDefault="00D65D34" w:rsidP="0097337C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92000</w:t>
            </w:r>
          </w:p>
        </w:tc>
        <w:tc>
          <w:tcPr>
            <w:tcW w:w="1134" w:type="dxa"/>
            <w:vAlign w:val="center"/>
          </w:tcPr>
          <w:p w:rsidR="00D65D34" w:rsidRPr="00A12F0F" w:rsidRDefault="00D65D34" w:rsidP="006B72CB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92000</w:t>
            </w:r>
          </w:p>
        </w:tc>
        <w:tc>
          <w:tcPr>
            <w:tcW w:w="1229" w:type="dxa"/>
            <w:vAlign w:val="center"/>
          </w:tcPr>
          <w:p w:rsidR="00DD4F05" w:rsidRPr="00A12F0F" w:rsidRDefault="00DD4F05" w:rsidP="006B7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93000</w:t>
            </w:r>
          </w:p>
        </w:tc>
      </w:tr>
      <w:tr w:rsidR="00D65D34" w:rsidRPr="00A12F0F" w:rsidTr="008F19CA">
        <w:trPr>
          <w:jc w:val="center"/>
        </w:trPr>
        <w:tc>
          <w:tcPr>
            <w:tcW w:w="513" w:type="dxa"/>
          </w:tcPr>
          <w:p w:rsidR="00D65D34" w:rsidRPr="00A12F0F" w:rsidRDefault="00D65D34" w:rsidP="00B50FA8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2.</w:t>
            </w:r>
          </w:p>
        </w:tc>
        <w:tc>
          <w:tcPr>
            <w:tcW w:w="2572" w:type="dxa"/>
          </w:tcPr>
          <w:p w:rsidR="00D65D34" w:rsidRPr="00A12F0F" w:rsidRDefault="00D65D34" w:rsidP="00CF1355">
            <w:pPr>
              <w:jc w:val="both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Число посещений платных культурно-массовых мероприятий</w:t>
            </w:r>
          </w:p>
        </w:tc>
        <w:tc>
          <w:tcPr>
            <w:tcW w:w="898" w:type="dxa"/>
            <w:vAlign w:val="center"/>
          </w:tcPr>
          <w:p w:rsidR="00D65D34" w:rsidRPr="00A12F0F" w:rsidRDefault="00D65D34" w:rsidP="005A62F9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vAlign w:val="center"/>
          </w:tcPr>
          <w:p w:rsidR="00D65D34" w:rsidRPr="00A12F0F" w:rsidRDefault="00D65D34" w:rsidP="005A62F9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9980</w:t>
            </w:r>
          </w:p>
        </w:tc>
        <w:tc>
          <w:tcPr>
            <w:tcW w:w="1134" w:type="dxa"/>
            <w:vAlign w:val="center"/>
          </w:tcPr>
          <w:p w:rsidR="00D65D34" w:rsidRPr="00A12F0F" w:rsidRDefault="00D65D34" w:rsidP="005A62F9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9980</w:t>
            </w:r>
          </w:p>
        </w:tc>
        <w:tc>
          <w:tcPr>
            <w:tcW w:w="1134" w:type="dxa"/>
            <w:vAlign w:val="center"/>
          </w:tcPr>
          <w:p w:rsidR="00D65D34" w:rsidRPr="00A12F0F" w:rsidRDefault="00D65D34" w:rsidP="005A62F9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10580</w:t>
            </w:r>
          </w:p>
        </w:tc>
        <w:tc>
          <w:tcPr>
            <w:tcW w:w="1134" w:type="dxa"/>
            <w:vAlign w:val="center"/>
          </w:tcPr>
          <w:p w:rsidR="00D65D34" w:rsidRPr="00A12F0F" w:rsidRDefault="00D65D34" w:rsidP="005A62F9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11180</w:t>
            </w:r>
          </w:p>
        </w:tc>
        <w:tc>
          <w:tcPr>
            <w:tcW w:w="1134" w:type="dxa"/>
            <w:vAlign w:val="center"/>
          </w:tcPr>
          <w:p w:rsidR="00D65D34" w:rsidRPr="00A12F0F" w:rsidRDefault="00D65D34" w:rsidP="005A62F9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11780</w:t>
            </w:r>
          </w:p>
        </w:tc>
        <w:tc>
          <w:tcPr>
            <w:tcW w:w="1134" w:type="dxa"/>
            <w:vAlign w:val="center"/>
          </w:tcPr>
          <w:p w:rsidR="00D65D34" w:rsidRPr="00A12F0F" w:rsidRDefault="00D65D34" w:rsidP="005A62F9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12380</w:t>
            </w:r>
          </w:p>
        </w:tc>
        <w:tc>
          <w:tcPr>
            <w:tcW w:w="992" w:type="dxa"/>
            <w:vAlign w:val="center"/>
          </w:tcPr>
          <w:p w:rsidR="00D65D34" w:rsidRPr="00A12F0F" w:rsidRDefault="00D65D34" w:rsidP="005A62F9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13000</w:t>
            </w:r>
          </w:p>
        </w:tc>
        <w:tc>
          <w:tcPr>
            <w:tcW w:w="1276" w:type="dxa"/>
            <w:vAlign w:val="center"/>
          </w:tcPr>
          <w:p w:rsidR="00D65D34" w:rsidRPr="00A12F0F" w:rsidRDefault="00D65D34" w:rsidP="00FD6760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13000</w:t>
            </w:r>
          </w:p>
        </w:tc>
        <w:tc>
          <w:tcPr>
            <w:tcW w:w="1134" w:type="dxa"/>
            <w:vAlign w:val="center"/>
          </w:tcPr>
          <w:p w:rsidR="00D65D34" w:rsidRPr="00A12F0F" w:rsidRDefault="00D65D34" w:rsidP="006B72CB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13000</w:t>
            </w:r>
          </w:p>
        </w:tc>
        <w:tc>
          <w:tcPr>
            <w:tcW w:w="1229" w:type="dxa"/>
            <w:vAlign w:val="center"/>
          </w:tcPr>
          <w:p w:rsidR="00DD4F05" w:rsidRPr="00A12F0F" w:rsidRDefault="00DD4F05" w:rsidP="006B7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13000</w:t>
            </w:r>
          </w:p>
        </w:tc>
      </w:tr>
      <w:tr w:rsidR="00D3583C" w:rsidRPr="00A12F0F" w:rsidTr="008F19CA">
        <w:trPr>
          <w:jc w:val="center"/>
        </w:trPr>
        <w:tc>
          <w:tcPr>
            <w:tcW w:w="513" w:type="dxa"/>
          </w:tcPr>
          <w:p w:rsidR="00D3583C" w:rsidRPr="00A12F0F" w:rsidRDefault="00D3583C" w:rsidP="00D3583C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3.</w:t>
            </w:r>
          </w:p>
        </w:tc>
        <w:tc>
          <w:tcPr>
            <w:tcW w:w="2572" w:type="dxa"/>
          </w:tcPr>
          <w:p w:rsidR="00D3583C" w:rsidRPr="00A12F0F" w:rsidRDefault="00D3583C" w:rsidP="00D3583C">
            <w:pPr>
              <w:tabs>
                <w:tab w:val="left" w:pos="0"/>
              </w:tabs>
              <w:ind w:left="34" w:hanging="34"/>
              <w:jc w:val="both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Количество участников клубных формирований</w:t>
            </w:r>
          </w:p>
        </w:tc>
        <w:tc>
          <w:tcPr>
            <w:tcW w:w="898" w:type="dxa"/>
            <w:vAlign w:val="center"/>
          </w:tcPr>
          <w:p w:rsidR="00D3583C" w:rsidRPr="00D3583C" w:rsidRDefault="00D3583C" w:rsidP="00D3583C">
            <w:pPr>
              <w:jc w:val="center"/>
              <w:rPr>
                <w:sz w:val="22"/>
                <w:szCs w:val="22"/>
              </w:rPr>
            </w:pPr>
            <w:r w:rsidRPr="00D3583C"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vAlign w:val="center"/>
          </w:tcPr>
          <w:p w:rsidR="00D3583C" w:rsidRPr="00D3583C" w:rsidRDefault="00D3583C" w:rsidP="00D3583C">
            <w:pPr>
              <w:jc w:val="center"/>
              <w:rPr>
                <w:sz w:val="22"/>
                <w:szCs w:val="22"/>
              </w:rPr>
            </w:pPr>
            <w:r w:rsidRPr="00D3583C">
              <w:rPr>
                <w:sz w:val="22"/>
                <w:szCs w:val="22"/>
              </w:rPr>
              <w:t>1413</w:t>
            </w:r>
          </w:p>
        </w:tc>
        <w:tc>
          <w:tcPr>
            <w:tcW w:w="1134" w:type="dxa"/>
            <w:vAlign w:val="center"/>
          </w:tcPr>
          <w:p w:rsidR="00D3583C" w:rsidRPr="00D3583C" w:rsidRDefault="00D3583C" w:rsidP="00D3583C">
            <w:pPr>
              <w:jc w:val="center"/>
              <w:rPr>
                <w:sz w:val="22"/>
                <w:szCs w:val="22"/>
              </w:rPr>
            </w:pPr>
            <w:r w:rsidRPr="00D3583C">
              <w:rPr>
                <w:sz w:val="22"/>
                <w:szCs w:val="22"/>
              </w:rPr>
              <w:t>1413</w:t>
            </w:r>
          </w:p>
        </w:tc>
        <w:tc>
          <w:tcPr>
            <w:tcW w:w="1134" w:type="dxa"/>
            <w:vAlign w:val="center"/>
          </w:tcPr>
          <w:p w:rsidR="00D3583C" w:rsidRPr="00D3583C" w:rsidRDefault="00D3583C" w:rsidP="00D3583C">
            <w:pPr>
              <w:jc w:val="center"/>
              <w:rPr>
                <w:sz w:val="22"/>
                <w:szCs w:val="22"/>
              </w:rPr>
            </w:pPr>
            <w:r w:rsidRPr="00D3583C">
              <w:rPr>
                <w:sz w:val="22"/>
                <w:szCs w:val="22"/>
              </w:rPr>
              <w:t>1430</w:t>
            </w:r>
          </w:p>
        </w:tc>
        <w:tc>
          <w:tcPr>
            <w:tcW w:w="1134" w:type="dxa"/>
            <w:vAlign w:val="center"/>
          </w:tcPr>
          <w:p w:rsidR="00D3583C" w:rsidRPr="00D3583C" w:rsidRDefault="00D3583C" w:rsidP="00D3583C">
            <w:pPr>
              <w:jc w:val="center"/>
              <w:rPr>
                <w:sz w:val="22"/>
                <w:szCs w:val="22"/>
              </w:rPr>
            </w:pPr>
            <w:r w:rsidRPr="00D3583C">
              <w:rPr>
                <w:sz w:val="22"/>
                <w:szCs w:val="22"/>
              </w:rPr>
              <w:t>1447</w:t>
            </w:r>
          </w:p>
        </w:tc>
        <w:tc>
          <w:tcPr>
            <w:tcW w:w="1134" w:type="dxa"/>
            <w:vAlign w:val="center"/>
          </w:tcPr>
          <w:p w:rsidR="00D3583C" w:rsidRPr="00D3583C" w:rsidRDefault="00D3583C" w:rsidP="00D3583C">
            <w:pPr>
              <w:jc w:val="center"/>
              <w:rPr>
                <w:sz w:val="22"/>
                <w:szCs w:val="22"/>
              </w:rPr>
            </w:pPr>
            <w:r w:rsidRPr="00D3583C">
              <w:rPr>
                <w:sz w:val="22"/>
                <w:szCs w:val="22"/>
              </w:rPr>
              <w:t>1464</w:t>
            </w:r>
          </w:p>
        </w:tc>
        <w:tc>
          <w:tcPr>
            <w:tcW w:w="1134" w:type="dxa"/>
            <w:vAlign w:val="center"/>
          </w:tcPr>
          <w:p w:rsidR="00D3583C" w:rsidRPr="00D3583C" w:rsidRDefault="00D3583C" w:rsidP="00D3583C">
            <w:pPr>
              <w:jc w:val="center"/>
              <w:rPr>
                <w:sz w:val="22"/>
                <w:szCs w:val="22"/>
              </w:rPr>
            </w:pPr>
            <w:r w:rsidRPr="00D3583C">
              <w:rPr>
                <w:sz w:val="22"/>
                <w:szCs w:val="22"/>
              </w:rPr>
              <w:t>1481</w:t>
            </w:r>
          </w:p>
        </w:tc>
        <w:tc>
          <w:tcPr>
            <w:tcW w:w="992" w:type="dxa"/>
            <w:vAlign w:val="center"/>
          </w:tcPr>
          <w:p w:rsidR="00D3583C" w:rsidRPr="00D3583C" w:rsidRDefault="00D3583C" w:rsidP="00D3583C">
            <w:pPr>
              <w:jc w:val="center"/>
              <w:rPr>
                <w:sz w:val="22"/>
                <w:szCs w:val="22"/>
              </w:rPr>
            </w:pPr>
            <w:r w:rsidRPr="00D3583C">
              <w:rPr>
                <w:sz w:val="22"/>
                <w:szCs w:val="22"/>
              </w:rPr>
              <w:t>1500</w:t>
            </w:r>
          </w:p>
        </w:tc>
        <w:tc>
          <w:tcPr>
            <w:tcW w:w="1276" w:type="dxa"/>
            <w:vAlign w:val="center"/>
          </w:tcPr>
          <w:p w:rsidR="00D3583C" w:rsidRPr="00D3583C" w:rsidRDefault="00D3583C" w:rsidP="00D3583C">
            <w:pPr>
              <w:jc w:val="center"/>
              <w:rPr>
                <w:sz w:val="22"/>
                <w:szCs w:val="22"/>
              </w:rPr>
            </w:pPr>
            <w:r w:rsidRPr="00D3583C">
              <w:rPr>
                <w:sz w:val="22"/>
                <w:szCs w:val="22"/>
              </w:rPr>
              <w:t>1550</w:t>
            </w:r>
          </w:p>
        </w:tc>
        <w:tc>
          <w:tcPr>
            <w:tcW w:w="1134" w:type="dxa"/>
            <w:vAlign w:val="center"/>
          </w:tcPr>
          <w:p w:rsidR="00D3583C" w:rsidRPr="00D3583C" w:rsidRDefault="00D3583C" w:rsidP="00D3583C">
            <w:pPr>
              <w:jc w:val="center"/>
              <w:rPr>
                <w:sz w:val="22"/>
                <w:szCs w:val="22"/>
              </w:rPr>
            </w:pPr>
            <w:r w:rsidRPr="00D3583C">
              <w:rPr>
                <w:sz w:val="22"/>
                <w:szCs w:val="22"/>
              </w:rPr>
              <w:t>1600</w:t>
            </w:r>
          </w:p>
        </w:tc>
        <w:tc>
          <w:tcPr>
            <w:tcW w:w="1229" w:type="dxa"/>
            <w:vAlign w:val="center"/>
          </w:tcPr>
          <w:p w:rsidR="00D3583C" w:rsidRPr="00D3583C" w:rsidRDefault="00D3583C" w:rsidP="00D3583C">
            <w:pPr>
              <w:jc w:val="center"/>
              <w:rPr>
                <w:sz w:val="22"/>
                <w:szCs w:val="22"/>
              </w:rPr>
            </w:pPr>
            <w:r w:rsidRPr="00D3583C">
              <w:rPr>
                <w:sz w:val="22"/>
                <w:szCs w:val="22"/>
              </w:rPr>
              <w:t>1600</w:t>
            </w:r>
          </w:p>
        </w:tc>
      </w:tr>
      <w:tr w:rsidR="00D3583C" w:rsidRPr="00A12F0F" w:rsidTr="00D3583C">
        <w:trPr>
          <w:jc w:val="center"/>
        </w:trPr>
        <w:tc>
          <w:tcPr>
            <w:tcW w:w="513" w:type="dxa"/>
          </w:tcPr>
          <w:p w:rsidR="00D3583C" w:rsidRPr="00A12F0F" w:rsidRDefault="00D3583C" w:rsidP="00D3583C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4.</w:t>
            </w:r>
          </w:p>
        </w:tc>
        <w:tc>
          <w:tcPr>
            <w:tcW w:w="2572" w:type="dxa"/>
          </w:tcPr>
          <w:p w:rsidR="00D3583C" w:rsidRPr="00A12F0F" w:rsidRDefault="00D3583C" w:rsidP="00D3583C">
            <w:pPr>
              <w:jc w:val="both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Количество зрителей кино</w:t>
            </w:r>
          </w:p>
        </w:tc>
        <w:tc>
          <w:tcPr>
            <w:tcW w:w="898" w:type="dxa"/>
            <w:vAlign w:val="center"/>
          </w:tcPr>
          <w:p w:rsidR="00D3583C" w:rsidRPr="00D3583C" w:rsidRDefault="00D3583C" w:rsidP="00D3583C">
            <w:pPr>
              <w:jc w:val="center"/>
              <w:rPr>
                <w:sz w:val="22"/>
                <w:szCs w:val="22"/>
              </w:rPr>
            </w:pPr>
            <w:r w:rsidRPr="00D3583C"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vAlign w:val="center"/>
          </w:tcPr>
          <w:p w:rsidR="00D3583C" w:rsidRPr="00D3583C" w:rsidRDefault="00D3583C" w:rsidP="00D3583C">
            <w:pPr>
              <w:jc w:val="center"/>
              <w:rPr>
                <w:sz w:val="22"/>
                <w:szCs w:val="22"/>
              </w:rPr>
            </w:pPr>
            <w:r w:rsidRPr="00D3583C">
              <w:rPr>
                <w:sz w:val="22"/>
                <w:szCs w:val="22"/>
              </w:rPr>
              <w:t>35000</w:t>
            </w:r>
          </w:p>
        </w:tc>
        <w:tc>
          <w:tcPr>
            <w:tcW w:w="1134" w:type="dxa"/>
            <w:vAlign w:val="center"/>
          </w:tcPr>
          <w:p w:rsidR="00D3583C" w:rsidRPr="00D3583C" w:rsidRDefault="00D3583C" w:rsidP="00D3583C">
            <w:pPr>
              <w:jc w:val="center"/>
              <w:rPr>
                <w:sz w:val="22"/>
                <w:szCs w:val="22"/>
              </w:rPr>
            </w:pPr>
            <w:r w:rsidRPr="00D3583C">
              <w:rPr>
                <w:sz w:val="22"/>
                <w:szCs w:val="22"/>
              </w:rPr>
              <w:t>36800</w:t>
            </w:r>
          </w:p>
        </w:tc>
        <w:tc>
          <w:tcPr>
            <w:tcW w:w="1134" w:type="dxa"/>
            <w:vAlign w:val="center"/>
          </w:tcPr>
          <w:p w:rsidR="00D3583C" w:rsidRPr="00D3583C" w:rsidRDefault="00D3583C" w:rsidP="00D3583C">
            <w:pPr>
              <w:jc w:val="center"/>
              <w:rPr>
                <w:sz w:val="22"/>
                <w:szCs w:val="22"/>
              </w:rPr>
            </w:pPr>
            <w:r w:rsidRPr="00D3583C">
              <w:rPr>
                <w:sz w:val="22"/>
                <w:szCs w:val="22"/>
              </w:rPr>
              <w:t>37000</w:t>
            </w:r>
          </w:p>
        </w:tc>
        <w:tc>
          <w:tcPr>
            <w:tcW w:w="1134" w:type="dxa"/>
            <w:vAlign w:val="center"/>
          </w:tcPr>
          <w:p w:rsidR="00D3583C" w:rsidRPr="00D3583C" w:rsidRDefault="00D3583C" w:rsidP="00D3583C">
            <w:pPr>
              <w:jc w:val="center"/>
              <w:rPr>
                <w:sz w:val="22"/>
                <w:szCs w:val="22"/>
              </w:rPr>
            </w:pPr>
            <w:r w:rsidRPr="00D3583C">
              <w:rPr>
                <w:sz w:val="22"/>
                <w:szCs w:val="22"/>
              </w:rPr>
              <w:t>37000</w:t>
            </w:r>
          </w:p>
        </w:tc>
        <w:tc>
          <w:tcPr>
            <w:tcW w:w="1134" w:type="dxa"/>
            <w:vAlign w:val="center"/>
          </w:tcPr>
          <w:p w:rsidR="00D3583C" w:rsidRPr="00D3583C" w:rsidRDefault="00D3583C" w:rsidP="00D3583C">
            <w:pPr>
              <w:jc w:val="center"/>
              <w:rPr>
                <w:sz w:val="22"/>
                <w:szCs w:val="22"/>
              </w:rPr>
            </w:pPr>
            <w:r w:rsidRPr="00D3583C">
              <w:rPr>
                <w:sz w:val="22"/>
                <w:szCs w:val="22"/>
              </w:rPr>
              <w:t>37500</w:t>
            </w:r>
          </w:p>
        </w:tc>
        <w:tc>
          <w:tcPr>
            <w:tcW w:w="1134" w:type="dxa"/>
            <w:vAlign w:val="center"/>
          </w:tcPr>
          <w:p w:rsidR="00D3583C" w:rsidRPr="00D3583C" w:rsidRDefault="00D3583C" w:rsidP="00D3583C">
            <w:pPr>
              <w:jc w:val="center"/>
              <w:rPr>
                <w:sz w:val="22"/>
                <w:szCs w:val="22"/>
              </w:rPr>
            </w:pPr>
            <w:r w:rsidRPr="00D3583C">
              <w:rPr>
                <w:sz w:val="22"/>
                <w:szCs w:val="22"/>
              </w:rPr>
              <w:t>38000</w:t>
            </w:r>
          </w:p>
        </w:tc>
        <w:tc>
          <w:tcPr>
            <w:tcW w:w="992" w:type="dxa"/>
            <w:vAlign w:val="center"/>
          </w:tcPr>
          <w:p w:rsidR="00D3583C" w:rsidRPr="00D3583C" w:rsidRDefault="00D3583C" w:rsidP="00D3583C">
            <w:pPr>
              <w:jc w:val="center"/>
              <w:rPr>
                <w:sz w:val="22"/>
                <w:szCs w:val="22"/>
              </w:rPr>
            </w:pPr>
            <w:r w:rsidRPr="00D3583C">
              <w:rPr>
                <w:sz w:val="22"/>
                <w:szCs w:val="22"/>
              </w:rPr>
              <w:t>38000</w:t>
            </w:r>
          </w:p>
        </w:tc>
        <w:tc>
          <w:tcPr>
            <w:tcW w:w="1276" w:type="dxa"/>
            <w:vAlign w:val="center"/>
          </w:tcPr>
          <w:p w:rsidR="00D3583C" w:rsidRPr="00D3583C" w:rsidRDefault="00D3583C" w:rsidP="00D3583C">
            <w:pPr>
              <w:jc w:val="center"/>
              <w:rPr>
                <w:sz w:val="22"/>
                <w:szCs w:val="22"/>
              </w:rPr>
            </w:pPr>
            <w:r w:rsidRPr="00D3583C">
              <w:rPr>
                <w:sz w:val="22"/>
                <w:szCs w:val="22"/>
              </w:rPr>
              <w:t>38050</w:t>
            </w:r>
          </w:p>
        </w:tc>
        <w:tc>
          <w:tcPr>
            <w:tcW w:w="1134" w:type="dxa"/>
            <w:vAlign w:val="center"/>
          </w:tcPr>
          <w:p w:rsidR="00D3583C" w:rsidRPr="00D3583C" w:rsidRDefault="00D3583C" w:rsidP="00D3583C">
            <w:pPr>
              <w:jc w:val="center"/>
              <w:rPr>
                <w:sz w:val="22"/>
                <w:szCs w:val="22"/>
              </w:rPr>
            </w:pPr>
            <w:r w:rsidRPr="00D3583C">
              <w:rPr>
                <w:sz w:val="22"/>
                <w:szCs w:val="22"/>
              </w:rPr>
              <w:t>38100</w:t>
            </w:r>
          </w:p>
        </w:tc>
        <w:tc>
          <w:tcPr>
            <w:tcW w:w="1229" w:type="dxa"/>
            <w:vAlign w:val="center"/>
          </w:tcPr>
          <w:p w:rsidR="00D3583C" w:rsidRPr="00D3583C" w:rsidRDefault="00D3583C" w:rsidP="00D3583C">
            <w:pPr>
              <w:jc w:val="center"/>
              <w:rPr>
                <w:sz w:val="22"/>
                <w:szCs w:val="22"/>
              </w:rPr>
            </w:pPr>
            <w:r w:rsidRPr="00D3583C">
              <w:rPr>
                <w:sz w:val="22"/>
                <w:szCs w:val="22"/>
              </w:rPr>
              <w:t>38150</w:t>
            </w:r>
          </w:p>
        </w:tc>
      </w:tr>
      <w:bookmarkEnd w:id="3"/>
    </w:tbl>
    <w:p w:rsidR="00CF1355" w:rsidRPr="00A12F0F" w:rsidRDefault="00CF1355" w:rsidP="00CF1355">
      <w:pPr>
        <w:tabs>
          <w:tab w:val="left" w:pos="851"/>
          <w:tab w:val="left" w:pos="993"/>
          <w:tab w:val="left" w:pos="1985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CF1355" w:rsidRPr="00A12F0F" w:rsidRDefault="00CF1355" w:rsidP="00CF1355">
      <w:pPr>
        <w:tabs>
          <w:tab w:val="left" w:pos="851"/>
          <w:tab w:val="left" w:pos="993"/>
          <w:tab w:val="left" w:pos="1985"/>
        </w:tabs>
        <w:autoSpaceDE w:val="0"/>
        <w:autoSpaceDN w:val="0"/>
        <w:adjustRightInd w:val="0"/>
        <w:jc w:val="both"/>
        <w:sectPr w:rsidR="00CF1355" w:rsidRPr="00A12F0F" w:rsidSect="00163507">
          <w:headerReference w:type="default" r:id="rId29"/>
          <w:footerReference w:type="default" r:id="rId30"/>
          <w:type w:val="nextColumn"/>
          <w:pgSz w:w="16838" w:h="11906" w:orient="landscape"/>
          <w:pgMar w:top="737" w:right="737" w:bottom="737" w:left="1418" w:header="709" w:footer="709" w:gutter="0"/>
          <w:cols w:space="708"/>
          <w:docGrid w:linePitch="360"/>
        </w:sectPr>
      </w:pPr>
    </w:p>
    <w:p w:rsidR="00CF1355" w:rsidRPr="00A12F0F" w:rsidRDefault="005A62F9" w:rsidP="00B50FA8">
      <w:pPr>
        <w:pStyle w:val="2"/>
        <w:keepNext/>
        <w:tabs>
          <w:tab w:val="left" w:pos="1701"/>
        </w:tabs>
        <w:spacing w:before="0" w:beforeAutospacing="0" w:after="0" w:afterAutospacing="0"/>
        <w:jc w:val="center"/>
        <w:rPr>
          <w:sz w:val="24"/>
          <w:szCs w:val="24"/>
        </w:rPr>
      </w:pPr>
      <w:r w:rsidRPr="00A12F0F">
        <w:rPr>
          <w:sz w:val="24"/>
          <w:szCs w:val="24"/>
        </w:rPr>
        <w:lastRenderedPageBreak/>
        <w:t>12</w:t>
      </w:r>
      <w:r w:rsidR="00CF1355" w:rsidRPr="00A12F0F">
        <w:rPr>
          <w:sz w:val="24"/>
          <w:szCs w:val="24"/>
        </w:rPr>
        <w:t>.4.8 Механизм реализации подпрограммы и контроль за ходом ее реализации</w:t>
      </w:r>
    </w:p>
    <w:p w:rsidR="00CF1355" w:rsidRPr="00A12F0F" w:rsidRDefault="00CF1355" w:rsidP="00CF1355">
      <w:pPr>
        <w:pStyle w:val="2"/>
        <w:keepNext/>
        <w:tabs>
          <w:tab w:val="left" w:pos="1701"/>
        </w:tabs>
        <w:spacing w:before="0" w:beforeAutospacing="0" w:after="0" w:afterAutospacing="0"/>
        <w:ind w:left="1428"/>
        <w:jc w:val="center"/>
        <w:rPr>
          <w:b w:val="0"/>
          <w:sz w:val="24"/>
          <w:szCs w:val="24"/>
        </w:rPr>
      </w:pPr>
    </w:p>
    <w:p w:rsidR="00CF1355" w:rsidRPr="00A12F0F" w:rsidRDefault="00CF1355" w:rsidP="00CF135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A12F0F">
        <w:rPr>
          <w:bCs/>
        </w:rPr>
        <w:t>Текущее управление подпрограммой осуществляется ответственным исполнителем и участником – «Управлением по развитию культурной сферы и библиотечного обслуживания» ЗГМО.</w:t>
      </w:r>
    </w:p>
    <w:p w:rsidR="00CF1355" w:rsidRPr="00A12F0F" w:rsidRDefault="00CF1355" w:rsidP="00CF135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A12F0F">
        <w:rPr>
          <w:bCs/>
        </w:rPr>
        <w:t>В процессе реализации подпрограммы ответственный исполнитель:</w:t>
      </w:r>
    </w:p>
    <w:p w:rsidR="00CF1355" w:rsidRPr="00A12F0F" w:rsidRDefault="00CF1355" w:rsidP="00CF135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A12F0F">
        <w:rPr>
          <w:bCs/>
        </w:rPr>
        <w:t>- принимает решение о внесении в установленном порядке изменений в подпрограмму и несет ответственность за достижение целевого показателя подпрограммы;</w:t>
      </w:r>
    </w:p>
    <w:p w:rsidR="00CF1355" w:rsidRPr="00A12F0F" w:rsidRDefault="00CF1355" w:rsidP="00CF135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A12F0F">
        <w:rPr>
          <w:bCs/>
        </w:rPr>
        <w:t>- обеспечивает разработку и реализацию подпрограммы;</w:t>
      </w:r>
    </w:p>
    <w:p w:rsidR="00CF1355" w:rsidRPr="00A12F0F" w:rsidRDefault="00CF1355" w:rsidP="00CF135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A12F0F">
        <w:rPr>
          <w:bCs/>
        </w:rPr>
        <w:t>- проводит оценку эффективности подпрограммы;</w:t>
      </w:r>
    </w:p>
    <w:p w:rsidR="00CF1355" w:rsidRPr="00A12F0F" w:rsidRDefault="00CF1355" w:rsidP="00CF135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A12F0F">
        <w:rPr>
          <w:bCs/>
        </w:rPr>
        <w:t>- организует информационную и разъяснительную работу, направленную на  освещение целей и задач подпрограммы;</w:t>
      </w:r>
    </w:p>
    <w:p w:rsidR="00CF1355" w:rsidRPr="00A12F0F" w:rsidRDefault="00CF1355" w:rsidP="00CF135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A12F0F">
        <w:rPr>
          <w:bCs/>
        </w:rPr>
        <w:t>- представляет ежегодный отчет о ходе реализации подпрограммы.</w:t>
      </w:r>
    </w:p>
    <w:p w:rsidR="00CF1355" w:rsidRPr="00A12F0F" w:rsidRDefault="00CF1355" w:rsidP="00CF1355">
      <w:pPr>
        <w:pStyle w:val="Default"/>
        <w:tabs>
          <w:tab w:val="left" w:pos="1792"/>
        </w:tabs>
        <w:ind w:firstLine="567"/>
        <w:jc w:val="both"/>
        <w:rPr>
          <w:color w:val="auto"/>
        </w:rPr>
      </w:pPr>
      <w:r w:rsidRPr="00A12F0F">
        <w:rPr>
          <w:color w:val="auto"/>
        </w:rPr>
        <w:t xml:space="preserve">Источником финансирования подпрограммы являются средства федерального, муниципального, областного бюджетов и внебюджетных источников. </w:t>
      </w:r>
    </w:p>
    <w:p w:rsidR="00CF1355" w:rsidRPr="00A12F0F" w:rsidRDefault="00CF1355" w:rsidP="00CF1355">
      <w:pPr>
        <w:pStyle w:val="Default"/>
        <w:tabs>
          <w:tab w:val="left" w:pos="1792"/>
        </w:tabs>
        <w:ind w:firstLine="567"/>
        <w:jc w:val="both"/>
        <w:rPr>
          <w:color w:val="auto"/>
        </w:rPr>
      </w:pPr>
      <w:r w:rsidRPr="00A12F0F">
        <w:rPr>
          <w:color w:val="auto"/>
        </w:rPr>
        <w:t xml:space="preserve">Объем и источники финансирования подпрограммы определяются Перечнем мероприятий подпрограммы. </w:t>
      </w:r>
    </w:p>
    <w:p w:rsidR="00CF1355" w:rsidRPr="00A12F0F" w:rsidRDefault="00CF1355" w:rsidP="00CF1355">
      <w:pPr>
        <w:pStyle w:val="Default"/>
        <w:tabs>
          <w:tab w:val="left" w:pos="540"/>
        </w:tabs>
        <w:ind w:firstLine="567"/>
        <w:jc w:val="both"/>
        <w:rPr>
          <w:color w:val="auto"/>
        </w:rPr>
      </w:pPr>
      <w:r w:rsidRPr="00A12F0F">
        <w:rPr>
          <w:color w:val="auto"/>
        </w:rPr>
        <w:t xml:space="preserve">Объем бюджетных ассигнований на реализацию муниципальной подпрограммы «Обеспечение функций управления культурной сферы» утверждается решением Думы ЗГМО о бюджете </w:t>
      </w:r>
      <w:proofErr w:type="spellStart"/>
      <w:r w:rsidRPr="00A12F0F">
        <w:rPr>
          <w:color w:val="auto"/>
        </w:rPr>
        <w:t>Зиминского</w:t>
      </w:r>
      <w:proofErr w:type="spellEnd"/>
      <w:r w:rsidRPr="00A12F0F">
        <w:rPr>
          <w:color w:val="auto"/>
        </w:rPr>
        <w:t xml:space="preserve"> городского муниципального образования на очередной финансовый год и плановый период. </w:t>
      </w:r>
    </w:p>
    <w:p w:rsidR="00CF1355" w:rsidRPr="00A12F0F" w:rsidRDefault="00CF1355" w:rsidP="00CF1355">
      <w:pPr>
        <w:pStyle w:val="Default"/>
        <w:tabs>
          <w:tab w:val="left" w:pos="540"/>
        </w:tabs>
        <w:ind w:firstLine="567"/>
        <w:jc w:val="both"/>
        <w:rPr>
          <w:color w:val="auto"/>
        </w:rPr>
      </w:pPr>
      <w:r w:rsidRPr="00A12F0F">
        <w:rPr>
          <w:bCs/>
          <w:color w:val="auto"/>
        </w:rPr>
        <w:t>«Управление по развитию культурной сферы и библиотечного обслуживания» ЗГМО</w:t>
      </w:r>
      <w:r w:rsidRPr="00A12F0F">
        <w:rPr>
          <w:color w:val="auto"/>
        </w:rPr>
        <w:t xml:space="preserve"> несет ответственность за целевое и эффективное использование выделенных бюджетных средств на реализацию муниципальной подпрограммы. Эффективность расходования бюджетных средств достигается посредством выполнения поставленных задач, с использованием указанного в подпрограмме объема финансирования.</w:t>
      </w:r>
    </w:p>
    <w:p w:rsidR="00CF1355" w:rsidRPr="00A12F0F" w:rsidRDefault="00CF1355" w:rsidP="00CF1355">
      <w:pPr>
        <w:pStyle w:val="Default"/>
        <w:tabs>
          <w:tab w:val="left" w:pos="540"/>
        </w:tabs>
        <w:ind w:firstLine="567"/>
        <w:jc w:val="both"/>
        <w:rPr>
          <w:color w:val="auto"/>
        </w:rPr>
      </w:pPr>
    </w:p>
    <w:p w:rsidR="00CF1355" w:rsidRPr="00A12F0F" w:rsidRDefault="005A62F9" w:rsidP="00B50FA8">
      <w:pPr>
        <w:jc w:val="center"/>
        <w:rPr>
          <w:b/>
        </w:rPr>
      </w:pPr>
      <w:r w:rsidRPr="00A12F0F">
        <w:rPr>
          <w:b/>
        </w:rPr>
        <w:t>12.4</w:t>
      </w:r>
      <w:r w:rsidR="00CF1355" w:rsidRPr="00A12F0F">
        <w:rPr>
          <w:b/>
        </w:rPr>
        <w:t>.9 Оценка эффективности реализации подпрограммы</w:t>
      </w:r>
    </w:p>
    <w:p w:rsidR="00CF1355" w:rsidRPr="00A12F0F" w:rsidRDefault="00CF1355" w:rsidP="00B50FA8">
      <w:pPr>
        <w:jc w:val="center"/>
        <w:rPr>
          <w:b/>
        </w:rPr>
      </w:pPr>
    </w:p>
    <w:p w:rsidR="00CF1355" w:rsidRPr="00A12F0F" w:rsidRDefault="00CF1355" w:rsidP="00CF1355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F0F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«</w:t>
      </w:r>
      <w:r w:rsidRPr="00A12F0F">
        <w:rPr>
          <w:rFonts w:ascii="Times New Roman" w:hAnsi="Times New Roman" w:cs="Times New Roman"/>
          <w:bCs/>
          <w:sz w:val="24"/>
          <w:szCs w:val="24"/>
        </w:rPr>
        <w:t>Развитие клубных учреждений»</w:t>
      </w:r>
      <w:r w:rsidRPr="00A12F0F">
        <w:rPr>
          <w:rFonts w:ascii="Times New Roman" w:hAnsi="Times New Roman" w:cs="Times New Roman"/>
          <w:sz w:val="24"/>
          <w:szCs w:val="24"/>
        </w:rPr>
        <w:t xml:space="preserve"> проводится по итогам ее реализации за отчетный финансовый год и в целом после завершения реализации муниципальной программы.</w:t>
      </w:r>
    </w:p>
    <w:p w:rsidR="00CF1355" w:rsidRPr="00A12F0F" w:rsidRDefault="00CF1355" w:rsidP="00CF135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F0F">
        <w:rPr>
          <w:rFonts w:ascii="Times New Roman" w:hAnsi="Times New Roman" w:cs="Times New Roman"/>
          <w:bCs/>
          <w:sz w:val="24"/>
          <w:szCs w:val="24"/>
        </w:rPr>
        <w:t xml:space="preserve">«Управление по развитию культурной сферы и библиотечного обслуживания» </w:t>
      </w:r>
      <w:proofErr w:type="spellStart"/>
      <w:r w:rsidRPr="00A12F0F">
        <w:rPr>
          <w:rFonts w:ascii="Times New Roman" w:hAnsi="Times New Roman" w:cs="Times New Roman"/>
          <w:bCs/>
          <w:sz w:val="24"/>
          <w:szCs w:val="24"/>
        </w:rPr>
        <w:t>Зиминского</w:t>
      </w:r>
      <w:proofErr w:type="spellEnd"/>
      <w:r w:rsidRPr="00A12F0F">
        <w:rPr>
          <w:rFonts w:ascii="Times New Roman" w:hAnsi="Times New Roman" w:cs="Times New Roman"/>
          <w:bCs/>
          <w:sz w:val="24"/>
          <w:szCs w:val="24"/>
        </w:rPr>
        <w:t xml:space="preserve"> городского муниципального образования</w:t>
      </w:r>
      <w:r w:rsidRPr="00A12F0F">
        <w:rPr>
          <w:rFonts w:ascii="Times New Roman" w:hAnsi="Times New Roman" w:cs="Times New Roman"/>
          <w:sz w:val="24"/>
          <w:szCs w:val="24"/>
        </w:rPr>
        <w:t xml:space="preserve"> в срок до 1 марта года, следующего за отчетным, а также по окончании срока реализации муниципальной подпрограммы подготавливает и представляет в Управление по финансам и налогам и в управление по экономической и инвестиционной политике администрации ЗГМО отчет о ходе реализации муниципальной подпрограммы, в соответствии с приложениями (таблицы №5, 6, 7, 8) к муниципальной программе «Развитие культуры» на 2020 – 202</w:t>
      </w:r>
      <w:r w:rsidR="00BC54DD">
        <w:rPr>
          <w:rFonts w:ascii="Times New Roman" w:hAnsi="Times New Roman" w:cs="Times New Roman"/>
          <w:sz w:val="24"/>
          <w:szCs w:val="24"/>
        </w:rPr>
        <w:t>7</w:t>
      </w:r>
      <w:r w:rsidRPr="00A12F0F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CF1355" w:rsidRPr="00A12F0F" w:rsidRDefault="00CF1355" w:rsidP="00CF1355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2F0F">
        <w:rPr>
          <w:rFonts w:ascii="Times New Roman" w:hAnsi="Times New Roman" w:cs="Times New Roman"/>
          <w:sz w:val="24"/>
          <w:szCs w:val="24"/>
        </w:rPr>
        <w:t>По результатам оценки эффективности реализации подпрограммы может быть принято решение о необходимости прекращения или об изменении, начиная с очередного финансового года ранее утвержденной подпрограммы, в том числе необходимости изменения объема бюджетных ассигнований на финансовое обеспечение реализации подпрограммы.</w:t>
      </w:r>
    </w:p>
    <w:p w:rsidR="00CF1355" w:rsidRPr="00A12F0F" w:rsidRDefault="00CF1355" w:rsidP="00CF1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F0F">
        <w:rPr>
          <w:rFonts w:ascii="Times New Roman" w:hAnsi="Times New Roman" w:cs="Times New Roman"/>
          <w:sz w:val="24"/>
          <w:szCs w:val="24"/>
        </w:rPr>
        <w:t>Решение о сокращении бюджетных ассигнований, приостановлении или досрочном прекращении подпрограммы по оценке эффективности ее реализации принимает мэр ЗГМО.</w:t>
      </w:r>
    </w:p>
    <w:p w:rsidR="00CF1355" w:rsidRPr="00A12F0F" w:rsidRDefault="00CF1355" w:rsidP="00CF1355">
      <w:pPr>
        <w:autoSpaceDE w:val="0"/>
        <w:autoSpaceDN w:val="0"/>
        <w:adjustRightInd w:val="0"/>
        <w:ind w:firstLine="540"/>
        <w:jc w:val="both"/>
      </w:pPr>
      <w:r w:rsidRPr="00A12F0F">
        <w:t>Отчет об оценке эффективности реализации подпрограммы подлежит размещению ответственным исполнителем на официальном сайте администрации ЗГМО, а также опубликованию в средствах массовой информации.</w:t>
      </w:r>
    </w:p>
    <w:p w:rsidR="008B089D" w:rsidRPr="00A12F0F" w:rsidRDefault="008B089D" w:rsidP="00AA56EF">
      <w:pPr>
        <w:ind w:firstLine="709"/>
        <w:jc w:val="center"/>
        <w:sectPr w:rsidR="008B089D" w:rsidRPr="00A12F0F" w:rsidSect="00163507">
          <w:headerReference w:type="default" r:id="rId31"/>
          <w:footerReference w:type="default" r:id="rId32"/>
          <w:type w:val="nextColumn"/>
          <w:pgSz w:w="11906" w:h="16838" w:code="9"/>
          <w:pgMar w:top="737" w:right="737" w:bottom="737" w:left="1418" w:header="709" w:footer="709" w:gutter="0"/>
          <w:cols w:space="708"/>
          <w:docGrid w:linePitch="360"/>
        </w:sectPr>
      </w:pPr>
    </w:p>
    <w:p w:rsidR="00A42342" w:rsidRPr="00A12F0F" w:rsidRDefault="00A42342" w:rsidP="00A42342">
      <w:pPr>
        <w:pStyle w:val="2"/>
        <w:keepNext/>
        <w:tabs>
          <w:tab w:val="left" w:pos="1701"/>
          <w:tab w:val="left" w:pos="3285"/>
        </w:tabs>
        <w:spacing w:before="0" w:beforeAutospacing="0" w:after="0" w:afterAutospacing="0"/>
        <w:jc w:val="center"/>
        <w:rPr>
          <w:sz w:val="24"/>
          <w:szCs w:val="24"/>
        </w:rPr>
      </w:pPr>
      <w:r w:rsidRPr="00A12F0F">
        <w:rPr>
          <w:sz w:val="24"/>
          <w:szCs w:val="24"/>
        </w:rPr>
        <w:lastRenderedPageBreak/>
        <w:t>12.5. Подпрограмма 5 «Дополнительное образование в сфере культуры»</w:t>
      </w:r>
    </w:p>
    <w:p w:rsidR="00A42342" w:rsidRPr="00A12F0F" w:rsidRDefault="00A42342" w:rsidP="00A42342">
      <w:pPr>
        <w:pStyle w:val="2"/>
        <w:keepNext/>
        <w:tabs>
          <w:tab w:val="left" w:pos="1701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A42342" w:rsidRPr="00A12F0F" w:rsidRDefault="00A42342" w:rsidP="00A42342">
      <w:pPr>
        <w:pStyle w:val="2"/>
        <w:keepNext/>
        <w:tabs>
          <w:tab w:val="left" w:pos="1701"/>
        </w:tabs>
        <w:spacing w:before="0" w:beforeAutospacing="0" w:after="0" w:afterAutospacing="0"/>
        <w:jc w:val="center"/>
        <w:rPr>
          <w:sz w:val="24"/>
          <w:szCs w:val="24"/>
        </w:rPr>
      </w:pPr>
      <w:r w:rsidRPr="00A12F0F">
        <w:rPr>
          <w:sz w:val="24"/>
          <w:szCs w:val="24"/>
        </w:rPr>
        <w:t>12.5.1. Паспорт подпрограммы</w:t>
      </w:r>
    </w:p>
    <w:p w:rsidR="00A42342" w:rsidRPr="00A12F0F" w:rsidRDefault="00A42342" w:rsidP="00A42342">
      <w:pPr>
        <w:pStyle w:val="2"/>
        <w:keepNext/>
        <w:tabs>
          <w:tab w:val="left" w:pos="1701"/>
        </w:tabs>
        <w:spacing w:before="0" w:beforeAutospacing="0" w:after="0" w:afterAutospacing="0"/>
        <w:jc w:val="center"/>
        <w:rPr>
          <w:b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7936"/>
      </w:tblGrid>
      <w:tr w:rsidR="00A42342" w:rsidRPr="00A12F0F" w:rsidTr="0025471F">
        <w:tc>
          <w:tcPr>
            <w:tcW w:w="1019" w:type="pct"/>
            <w:shd w:val="clear" w:color="auto" w:fill="auto"/>
          </w:tcPr>
          <w:p w:rsidR="00A42342" w:rsidRPr="00A12F0F" w:rsidRDefault="00A42342" w:rsidP="00A42342">
            <w:pPr>
              <w:rPr>
                <w:rFonts w:eastAsia="Calibri"/>
                <w:lang w:eastAsia="en-US"/>
              </w:rPr>
            </w:pPr>
            <w:r w:rsidRPr="00A12F0F">
              <w:rPr>
                <w:rFonts w:eastAsia="Calibri"/>
                <w:lang w:eastAsia="en-US"/>
              </w:rPr>
              <w:t>Наименование</w:t>
            </w:r>
          </w:p>
          <w:p w:rsidR="00A42342" w:rsidRPr="00A12F0F" w:rsidRDefault="00A42342" w:rsidP="00A42342">
            <w:pPr>
              <w:pStyle w:val="2"/>
              <w:keepNext/>
              <w:tabs>
                <w:tab w:val="left" w:pos="1701"/>
              </w:tabs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A12F0F">
              <w:rPr>
                <w:b w:val="0"/>
                <w:bCs w:val="0"/>
                <w:sz w:val="24"/>
                <w:szCs w:val="24"/>
              </w:rPr>
              <w:t>подпрограммы</w:t>
            </w:r>
          </w:p>
        </w:tc>
        <w:tc>
          <w:tcPr>
            <w:tcW w:w="3981" w:type="pct"/>
            <w:shd w:val="clear" w:color="auto" w:fill="auto"/>
          </w:tcPr>
          <w:p w:rsidR="00A42342" w:rsidRPr="00A12F0F" w:rsidRDefault="00A42342" w:rsidP="00A42342">
            <w:pPr>
              <w:pStyle w:val="2"/>
              <w:keepNext/>
              <w:tabs>
                <w:tab w:val="left" w:pos="1701"/>
              </w:tabs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A12F0F">
              <w:rPr>
                <w:b w:val="0"/>
                <w:sz w:val="24"/>
                <w:szCs w:val="24"/>
              </w:rPr>
              <w:t>«Дополнительное образование  в сфере культуры»</w:t>
            </w:r>
          </w:p>
        </w:tc>
      </w:tr>
      <w:tr w:rsidR="00A42342" w:rsidRPr="00A12F0F" w:rsidTr="0025471F">
        <w:tc>
          <w:tcPr>
            <w:tcW w:w="1019" w:type="pct"/>
            <w:shd w:val="clear" w:color="auto" w:fill="auto"/>
          </w:tcPr>
          <w:p w:rsidR="00A42342" w:rsidRPr="00A12F0F" w:rsidRDefault="00A42342" w:rsidP="00A42342">
            <w:pPr>
              <w:pStyle w:val="2"/>
              <w:keepNext/>
              <w:tabs>
                <w:tab w:val="left" w:pos="1701"/>
              </w:tabs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A12F0F">
              <w:rPr>
                <w:b w:val="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981" w:type="pct"/>
            <w:shd w:val="clear" w:color="auto" w:fill="auto"/>
          </w:tcPr>
          <w:p w:rsidR="00A42342" w:rsidRPr="00A12F0F" w:rsidRDefault="00A42342" w:rsidP="00A42342">
            <w:pPr>
              <w:pStyle w:val="2"/>
              <w:keepNext/>
              <w:tabs>
                <w:tab w:val="left" w:pos="1701"/>
              </w:tabs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A12F0F">
              <w:rPr>
                <w:b w:val="0"/>
                <w:sz w:val="24"/>
                <w:szCs w:val="24"/>
              </w:rPr>
              <w:t xml:space="preserve">«Управление по развитию культурной сферы и библиотечного обслуживания» </w:t>
            </w:r>
            <w:proofErr w:type="spellStart"/>
            <w:r w:rsidRPr="00A12F0F">
              <w:rPr>
                <w:b w:val="0"/>
                <w:sz w:val="24"/>
                <w:szCs w:val="24"/>
              </w:rPr>
              <w:t>Зиминского</w:t>
            </w:r>
            <w:proofErr w:type="spellEnd"/>
            <w:r w:rsidRPr="00A12F0F">
              <w:rPr>
                <w:b w:val="0"/>
                <w:sz w:val="24"/>
                <w:szCs w:val="24"/>
              </w:rPr>
              <w:t xml:space="preserve"> городского муниципального образования</w:t>
            </w:r>
          </w:p>
        </w:tc>
      </w:tr>
      <w:tr w:rsidR="00A42342" w:rsidRPr="00A12F0F" w:rsidTr="0025471F">
        <w:tc>
          <w:tcPr>
            <w:tcW w:w="1019" w:type="pct"/>
            <w:shd w:val="clear" w:color="auto" w:fill="auto"/>
          </w:tcPr>
          <w:p w:rsidR="00A42342" w:rsidRPr="00A12F0F" w:rsidRDefault="00A42342" w:rsidP="00A42342">
            <w:pPr>
              <w:pStyle w:val="2"/>
              <w:keepNext/>
              <w:tabs>
                <w:tab w:val="left" w:pos="1701"/>
              </w:tabs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A12F0F">
              <w:rPr>
                <w:b w:val="0"/>
                <w:sz w:val="24"/>
                <w:szCs w:val="24"/>
              </w:rPr>
              <w:t>Участники подпрограммы</w:t>
            </w:r>
          </w:p>
        </w:tc>
        <w:tc>
          <w:tcPr>
            <w:tcW w:w="3981" w:type="pct"/>
            <w:shd w:val="clear" w:color="auto" w:fill="auto"/>
          </w:tcPr>
          <w:p w:rsidR="00A42342" w:rsidRPr="00A12F0F" w:rsidRDefault="00A42342" w:rsidP="008D2982">
            <w:pPr>
              <w:pStyle w:val="2"/>
              <w:keepNext/>
              <w:numPr>
                <w:ilvl w:val="0"/>
                <w:numId w:val="22"/>
              </w:numPr>
              <w:tabs>
                <w:tab w:val="left" w:pos="601"/>
              </w:tabs>
              <w:spacing w:before="0" w:beforeAutospacing="0" w:after="0" w:afterAutospacing="0"/>
              <w:ind w:left="34" w:firstLine="326"/>
              <w:jc w:val="both"/>
              <w:rPr>
                <w:b w:val="0"/>
                <w:sz w:val="24"/>
                <w:szCs w:val="24"/>
              </w:rPr>
            </w:pPr>
            <w:r w:rsidRPr="00A12F0F">
              <w:rPr>
                <w:b w:val="0"/>
                <w:sz w:val="24"/>
                <w:szCs w:val="24"/>
              </w:rPr>
              <w:t xml:space="preserve">«Управление по развитию культурной сферы и библиотечного обслуживания» </w:t>
            </w:r>
            <w:proofErr w:type="spellStart"/>
            <w:r w:rsidRPr="00A12F0F">
              <w:rPr>
                <w:b w:val="0"/>
                <w:sz w:val="24"/>
                <w:szCs w:val="24"/>
              </w:rPr>
              <w:t>Зиминского</w:t>
            </w:r>
            <w:proofErr w:type="spellEnd"/>
            <w:r w:rsidRPr="00A12F0F">
              <w:rPr>
                <w:b w:val="0"/>
                <w:sz w:val="24"/>
                <w:szCs w:val="24"/>
              </w:rPr>
              <w:t xml:space="preserve"> городского муниципального образования; </w:t>
            </w:r>
          </w:p>
          <w:p w:rsidR="00A42342" w:rsidRPr="00A12F0F" w:rsidRDefault="00A42342" w:rsidP="008D2982">
            <w:pPr>
              <w:pStyle w:val="2"/>
              <w:keepNext/>
              <w:numPr>
                <w:ilvl w:val="0"/>
                <w:numId w:val="22"/>
              </w:numPr>
              <w:tabs>
                <w:tab w:val="left" w:pos="601"/>
              </w:tabs>
              <w:spacing w:before="0" w:beforeAutospacing="0" w:after="0" w:afterAutospacing="0"/>
              <w:ind w:left="34" w:firstLine="326"/>
              <w:jc w:val="both"/>
              <w:rPr>
                <w:b w:val="0"/>
                <w:sz w:val="24"/>
                <w:szCs w:val="24"/>
              </w:rPr>
            </w:pPr>
            <w:r w:rsidRPr="00A12F0F">
              <w:rPr>
                <w:b w:val="0"/>
                <w:sz w:val="24"/>
                <w:szCs w:val="24"/>
              </w:rPr>
              <w:t xml:space="preserve">Муниципальное бюджетное общеобразовательное учреждение дополнительного образования «Зиминская детская музыкальная школа»; </w:t>
            </w:r>
          </w:p>
          <w:p w:rsidR="00A42342" w:rsidRPr="00A12F0F" w:rsidRDefault="00A42342" w:rsidP="008D2982">
            <w:pPr>
              <w:pStyle w:val="2"/>
              <w:keepNext/>
              <w:numPr>
                <w:ilvl w:val="0"/>
                <w:numId w:val="22"/>
              </w:numPr>
              <w:tabs>
                <w:tab w:val="left" w:pos="601"/>
              </w:tabs>
              <w:spacing w:before="0" w:beforeAutospacing="0" w:after="0" w:afterAutospacing="0"/>
              <w:ind w:left="34" w:firstLine="326"/>
              <w:jc w:val="both"/>
              <w:rPr>
                <w:b w:val="0"/>
                <w:sz w:val="24"/>
                <w:szCs w:val="24"/>
              </w:rPr>
            </w:pPr>
            <w:r w:rsidRPr="00A12F0F">
              <w:rPr>
                <w:b w:val="0"/>
                <w:sz w:val="24"/>
                <w:szCs w:val="24"/>
              </w:rPr>
              <w:t>Муниципальное бюджетное учреждение дополнительного образования «Зиминская детская  художественная школа имени В.А. Брызгалова»</w:t>
            </w:r>
          </w:p>
        </w:tc>
      </w:tr>
      <w:tr w:rsidR="00A42342" w:rsidRPr="00A12F0F" w:rsidTr="0025471F">
        <w:tc>
          <w:tcPr>
            <w:tcW w:w="1019" w:type="pct"/>
            <w:shd w:val="clear" w:color="auto" w:fill="auto"/>
          </w:tcPr>
          <w:p w:rsidR="00A42342" w:rsidRPr="00A12F0F" w:rsidRDefault="00A42342" w:rsidP="00A42342">
            <w:pPr>
              <w:pStyle w:val="2"/>
              <w:keepNext/>
              <w:tabs>
                <w:tab w:val="left" w:pos="1701"/>
              </w:tabs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A12F0F">
              <w:rPr>
                <w:b w:val="0"/>
                <w:sz w:val="24"/>
                <w:szCs w:val="24"/>
              </w:rPr>
              <w:t>Цель подпрограммы</w:t>
            </w:r>
          </w:p>
        </w:tc>
        <w:tc>
          <w:tcPr>
            <w:tcW w:w="3981" w:type="pct"/>
            <w:shd w:val="clear" w:color="auto" w:fill="auto"/>
          </w:tcPr>
          <w:p w:rsidR="00A42342" w:rsidRPr="00A12F0F" w:rsidRDefault="00A42342" w:rsidP="00A42342">
            <w:pPr>
              <w:pStyle w:val="2"/>
              <w:keepNext/>
              <w:tabs>
                <w:tab w:val="left" w:pos="1701"/>
              </w:tabs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A12F0F">
              <w:rPr>
                <w:b w:val="0"/>
                <w:sz w:val="24"/>
                <w:szCs w:val="24"/>
              </w:rPr>
              <w:t>Сохранение и развитие системы дополнительного образования в сфере культуры</w:t>
            </w:r>
          </w:p>
        </w:tc>
      </w:tr>
      <w:tr w:rsidR="00A42342" w:rsidRPr="00A12F0F" w:rsidTr="0025471F">
        <w:tc>
          <w:tcPr>
            <w:tcW w:w="1019" w:type="pct"/>
            <w:shd w:val="clear" w:color="auto" w:fill="auto"/>
          </w:tcPr>
          <w:p w:rsidR="00A42342" w:rsidRPr="00A12F0F" w:rsidRDefault="00A42342" w:rsidP="00A42342">
            <w:pPr>
              <w:pStyle w:val="2"/>
              <w:keepNext/>
              <w:tabs>
                <w:tab w:val="left" w:pos="1701"/>
              </w:tabs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A12F0F">
              <w:rPr>
                <w:b w:val="0"/>
                <w:sz w:val="24"/>
                <w:szCs w:val="24"/>
              </w:rPr>
              <w:t>Задачи подпрограммы</w:t>
            </w:r>
          </w:p>
        </w:tc>
        <w:tc>
          <w:tcPr>
            <w:tcW w:w="3981" w:type="pct"/>
            <w:shd w:val="clear" w:color="auto" w:fill="auto"/>
          </w:tcPr>
          <w:p w:rsidR="00A42342" w:rsidRPr="00A12F0F" w:rsidRDefault="00A42342" w:rsidP="00A42342">
            <w:pPr>
              <w:jc w:val="both"/>
            </w:pPr>
            <w:r w:rsidRPr="00A12F0F">
              <w:t>1. Удовлетворение образовательных потребностей граждан в области музыкального, художественного  образования и эстетического воспитания.</w:t>
            </w:r>
          </w:p>
          <w:p w:rsidR="00A42342" w:rsidRPr="00A12F0F" w:rsidRDefault="00A42342" w:rsidP="00A42342">
            <w:pPr>
              <w:jc w:val="both"/>
            </w:pPr>
            <w:r w:rsidRPr="00A12F0F">
              <w:t>2. Осуществление образовательного процесса на уровне дополнительных предпрофессиональных общеобразовательных программ в области музыкального и художественного искусства  для удовлетворения творческих образовательных потребностей обучающихся в овладении базовым комплексом практических навыков и знаний.</w:t>
            </w:r>
          </w:p>
          <w:p w:rsidR="00A42342" w:rsidRPr="00A12F0F" w:rsidRDefault="00A42342" w:rsidP="00A42342">
            <w:pPr>
              <w:jc w:val="both"/>
            </w:pPr>
            <w:r w:rsidRPr="00A12F0F">
              <w:t>3. Выявление одаренных детей и создание наиболее благоприятных условия для совершенствования их таланта.</w:t>
            </w:r>
          </w:p>
          <w:p w:rsidR="00A42342" w:rsidRPr="00A12F0F" w:rsidRDefault="00A42342" w:rsidP="00A42342">
            <w:pPr>
              <w:jc w:val="both"/>
            </w:pPr>
            <w:r w:rsidRPr="00A12F0F">
              <w:t>4. Создание условий для всестороннего развития личности, всемерного раскрытия её способностей.</w:t>
            </w:r>
          </w:p>
          <w:p w:rsidR="00A42342" w:rsidRPr="00A12F0F" w:rsidRDefault="00A42342" w:rsidP="00A42342">
            <w:pPr>
              <w:pStyle w:val="2"/>
              <w:keepNext/>
              <w:tabs>
                <w:tab w:val="left" w:pos="284"/>
                <w:tab w:val="left" w:pos="851"/>
                <w:tab w:val="left" w:pos="993"/>
              </w:tabs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A12F0F">
              <w:rPr>
                <w:b w:val="0"/>
                <w:sz w:val="24"/>
                <w:szCs w:val="24"/>
              </w:rPr>
              <w:t>5. Укрепление материально-технической базы.</w:t>
            </w:r>
          </w:p>
          <w:p w:rsidR="00A42342" w:rsidRPr="00A12F0F" w:rsidRDefault="00A42342" w:rsidP="00A42342">
            <w:pPr>
              <w:pStyle w:val="2"/>
              <w:keepNext/>
              <w:tabs>
                <w:tab w:val="left" w:pos="284"/>
                <w:tab w:val="left" w:pos="851"/>
                <w:tab w:val="left" w:pos="993"/>
              </w:tabs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A12F0F">
              <w:rPr>
                <w:b w:val="0"/>
                <w:sz w:val="24"/>
                <w:szCs w:val="24"/>
              </w:rPr>
              <w:t>6. Осуществление текущего ремонта зданий.</w:t>
            </w:r>
          </w:p>
          <w:p w:rsidR="00A42342" w:rsidRPr="00A12F0F" w:rsidRDefault="00A42342" w:rsidP="00A42342">
            <w:pPr>
              <w:pStyle w:val="2"/>
              <w:keepNext/>
              <w:tabs>
                <w:tab w:val="left" w:pos="284"/>
                <w:tab w:val="left" w:pos="851"/>
                <w:tab w:val="left" w:pos="993"/>
              </w:tabs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A12F0F">
              <w:rPr>
                <w:b w:val="0"/>
                <w:sz w:val="24"/>
                <w:szCs w:val="24"/>
              </w:rPr>
              <w:t>7. Соблюдение норм СанПиНа в учреждениях.</w:t>
            </w:r>
          </w:p>
        </w:tc>
      </w:tr>
      <w:tr w:rsidR="00A42342" w:rsidRPr="00A12F0F" w:rsidTr="0025471F">
        <w:tc>
          <w:tcPr>
            <w:tcW w:w="1019" w:type="pct"/>
            <w:shd w:val="clear" w:color="auto" w:fill="auto"/>
          </w:tcPr>
          <w:p w:rsidR="00A42342" w:rsidRPr="00A12F0F" w:rsidRDefault="00A42342" w:rsidP="00A4234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12F0F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981" w:type="pct"/>
            <w:shd w:val="clear" w:color="auto" w:fill="auto"/>
          </w:tcPr>
          <w:p w:rsidR="00A42342" w:rsidRPr="00A12F0F" w:rsidRDefault="00A42342" w:rsidP="0079795E">
            <w:pPr>
              <w:jc w:val="both"/>
            </w:pPr>
            <w:r w:rsidRPr="00A12F0F">
              <w:t>2020 - 202</w:t>
            </w:r>
            <w:r w:rsidR="00DD4F05">
              <w:t>7</w:t>
            </w:r>
            <w:r w:rsidRPr="00A12F0F">
              <w:t xml:space="preserve"> годы</w:t>
            </w:r>
          </w:p>
        </w:tc>
      </w:tr>
      <w:tr w:rsidR="00A42342" w:rsidRPr="00A12F0F" w:rsidTr="0025471F">
        <w:tc>
          <w:tcPr>
            <w:tcW w:w="1019" w:type="pct"/>
            <w:shd w:val="clear" w:color="auto" w:fill="auto"/>
          </w:tcPr>
          <w:p w:rsidR="00A42342" w:rsidRPr="0079795E" w:rsidRDefault="00A42342" w:rsidP="00A42342">
            <w:pPr>
              <w:pStyle w:val="af7"/>
              <w:rPr>
                <w:rFonts w:ascii="Times New Roman" w:hAnsi="Times New Roman"/>
              </w:rPr>
            </w:pPr>
            <w:r w:rsidRPr="0079795E">
              <w:rPr>
                <w:rFonts w:ascii="Times New Roman" w:hAnsi="Times New Roman"/>
              </w:rPr>
              <w:t>Целевые</w:t>
            </w:r>
          </w:p>
          <w:p w:rsidR="00A42342" w:rsidRPr="0079795E" w:rsidRDefault="00A42342" w:rsidP="00A42342">
            <w:pPr>
              <w:pStyle w:val="af7"/>
              <w:rPr>
                <w:rFonts w:ascii="Times New Roman" w:hAnsi="Times New Roman"/>
              </w:rPr>
            </w:pPr>
            <w:r w:rsidRPr="0079795E">
              <w:rPr>
                <w:rFonts w:ascii="Times New Roman" w:hAnsi="Times New Roman"/>
              </w:rPr>
              <w:t>показатели</w:t>
            </w:r>
          </w:p>
          <w:p w:rsidR="00A42342" w:rsidRPr="0079795E" w:rsidRDefault="00A42342" w:rsidP="00A42342">
            <w:pPr>
              <w:pStyle w:val="2"/>
              <w:keepNext/>
              <w:tabs>
                <w:tab w:val="left" w:pos="1701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79795E">
              <w:rPr>
                <w:b w:val="0"/>
                <w:sz w:val="22"/>
                <w:szCs w:val="22"/>
              </w:rPr>
              <w:t>подпрограммы</w:t>
            </w:r>
          </w:p>
        </w:tc>
        <w:tc>
          <w:tcPr>
            <w:tcW w:w="3981" w:type="pct"/>
            <w:shd w:val="clear" w:color="auto" w:fill="auto"/>
          </w:tcPr>
          <w:p w:rsidR="00A42342" w:rsidRPr="003E1D2F" w:rsidRDefault="00A42342" w:rsidP="00A42342">
            <w:pPr>
              <w:ind w:left="34"/>
              <w:jc w:val="both"/>
            </w:pPr>
            <w:r w:rsidRPr="003E1D2F">
              <w:t>1. Доля учащихся, принимающих участие в конкурсах, фестивалях, смотрах городского, регионального, областного, всероссийского и международного уровней.</w:t>
            </w:r>
          </w:p>
          <w:p w:rsidR="00A42342" w:rsidRPr="0079795E" w:rsidRDefault="00A42342" w:rsidP="008D2982">
            <w:pPr>
              <w:pStyle w:val="ConsPlusCell"/>
              <w:numPr>
                <w:ilvl w:val="0"/>
                <w:numId w:val="20"/>
              </w:numPr>
              <w:ind w:left="34" w:hanging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1D2F">
              <w:rPr>
                <w:rFonts w:ascii="Times New Roman" w:hAnsi="Times New Roman" w:cs="Times New Roman"/>
                <w:sz w:val="24"/>
                <w:szCs w:val="24"/>
              </w:rPr>
              <w:t>2. Количество преподавателей, имеющих квалификационные категории от общего числа: высшая, первая.</w:t>
            </w:r>
          </w:p>
        </w:tc>
      </w:tr>
      <w:tr w:rsidR="00A42342" w:rsidRPr="00A12F0F" w:rsidTr="0025471F"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</w:tcPr>
          <w:p w:rsidR="00A42342" w:rsidRPr="00A12F0F" w:rsidRDefault="00A42342" w:rsidP="00A4234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12F0F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</w:p>
          <w:p w:rsidR="00A42342" w:rsidRPr="00A12F0F" w:rsidRDefault="00A42342" w:rsidP="00A4234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1" w:type="pct"/>
            <w:tcBorders>
              <w:bottom w:val="single" w:sz="4" w:space="0" w:color="auto"/>
            </w:tcBorders>
            <w:shd w:val="clear" w:color="auto" w:fill="auto"/>
          </w:tcPr>
          <w:p w:rsidR="00A42342" w:rsidRPr="0079795E" w:rsidRDefault="00A42342" w:rsidP="00A42342">
            <w:pPr>
              <w:jc w:val="right"/>
              <w:rPr>
                <w:sz w:val="22"/>
                <w:szCs w:val="22"/>
              </w:rPr>
            </w:pPr>
            <w:r w:rsidRPr="0079795E">
              <w:rPr>
                <w:sz w:val="22"/>
                <w:szCs w:val="22"/>
              </w:rPr>
              <w:t>(</w:t>
            </w:r>
            <w:proofErr w:type="gramStart"/>
            <w:r w:rsidRPr="0079795E">
              <w:rPr>
                <w:sz w:val="22"/>
                <w:szCs w:val="22"/>
              </w:rPr>
              <w:t>тыс.рублей</w:t>
            </w:r>
            <w:proofErr w:type="gramEnd"/>
            <w:r w:rsidRPr="0079795E">
              <w:rPr>
                <w:sz w:val="22"/>
                <w:szCs w:val="22"/>
              </w:rPr>
              <w:t>)</w:t>
            </w:r>
          </w:p>
          <w:tbl>
            <w:tblPr>
              <w:tblpPr w:leftFromText="180" w:rightFromText="180" w:vertAnchor="text" w:horzAnchor="margin" w:tblpX="-147" w:tblpY="75"/>
              <w:tblOverlap w:val="never"/>
              <w:tblW w:w="78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5"/>
              <w:gridCol w:w="772"/>
              <w:gridCol w:w="851"/>
              <w:gridCol w:w="709"/>
              <w:gridCol w:w="851"/>
              <w:gridCol w:w="709"/>
              <w:gridCol w:w="850"/>
              <w:gridCol w:w="708"/>
              <w:gridCol w:w="708"/>
              <w:gridCol w:w="805"/>
            </w:tblGrid>
            <w:tr w:rsidR="00AB2D54" w:rsidRPr="00A12F0F" w:rsidTr="00AB2D54">
              <w:trPr>
                <w:trHeight w:val="19"/>
              </w:trPr>
              <w:tc>
                <w:tcPr>
                  <w:tcW w:w="586" w:type="pct"/>
                  <w:shd w:val="clear" w:color="auto" w:fill="auto"/>
                  <w:vAlign w:val="center"/>
                </w:tcPr>
                <w:p w:rsidR="00AB2D54" w:rsidRPr="00A12F0F" w:rsidRDefault="00AB2D54" w:rsidP="00AB2D54">
                  <w:pPr>
                    <w:rPr>
                      <w:sz w:val="16"/>
                      <w:szCs w:val="16"/>
                    </w:rPr>
                  </w:pPr>
                  <w:r w:rsidRPr="00A12F0F">
                    <w:rPr>
                      <w:sz w:val="16"/>
                      <w:szCs w:val="16"/>
                    </w:rPr>
                    <w:t>Сроки реализации</w:t>
                  </w:r>
                </w:p>
              </w:tc>
              <w:tc>
                <w:tcPr>
                  <w:tcW w:w="489" w:type="pct"/>
                  <w:shd w:val="clear" w:color="auto" w:fill="auto"/>
                  <w:vAlign w:val="center"/>
                </w:tcPr>
                <w:p w:rsidR="00AB2D54" w:rsidRPr="00A12F0F" w:rsidRDefault="00AB2D54" w:rsidP="00AB2D54">
                  <w:pPr>
                    <w:jc w:val="center"/>
                    <w:rPr>
                      <w:sz w:val="16"/>
                      <w:szCs w:val="16"/>
                    </w:rPr>
                  </w:pPr>
                  <w:r w:rsidRPr="00A12F0F">
                    <w:rPr>
                      <w:sz w:val="16"/>
                      <w:szCs w:val="16"/>
                    </w:rPr>
                    <w:t xml:space="preserve">Всего по подпрограмме </w:t>
                  </w:r>
                </w:p>
              </w:tc>
              <w:tc>
                <w:tcPr>
                  <w:tcW w:w="539" w:type="pct"/>
                  <w:vAlign w:val="center"/>
                </w:tcPr>
                <w:p w:rsidR="00AB2D54" w:rsidRPr="00A12F0F" w:rsidRDefault="00AB2D54" w:rsidP="00AB2D54">
                  <w:pPr>
                    <w:jc w:val="center"/>
                    <w:rPr>
                      <w:sz w:val="16"/>
                      <w:szCs w:val="16"/>
                    </w:rPr>
                  </w:pPr>
                  <w:r w:rsidRPr="00A12F0F">
                    <w:rPr>
                      <w:sz w:val="16"/>
                      <w:szCs w:val="16"/>
                    </w:rPr>
                    <w:t xml:space="preserve">2020 г. </w:t>
                  </w:r>
                </w:p>
              </w:tc>
              <w:tc>
                <w:tcPr>
                  <w:tcW w:w="449" w:type="pct"/>
                  <w:vAlign w:val="center"/>
                </w:tcPr>
                <w:p w:rsidR="00AB2D54" w:rsidRPr="00A12F0F" w:rsidRDefault="00AB2D54" w:rsidP="00AB2D54">
                  <w:pPr>
                    <w:jc w:val="center"/>
                    <w:rPr>
                      <w:sz w:val="16"/>
                      <w:szCs w:val="16"/>
                    </w:rPr>
                  </w:pPr>
                  <w:r w:rsidRPr="00A12F0F">
                    <w:rPr>
                      <w:sz w:val="16"/>
                      <w:szCs w:val="16"/>
                    </w:rPr>
                    <w:t xml:space="preserve">2021 г. </w:t>
                  </w:r>
                </w:p>
              </w:tc>
              <w:tc>
                <w:tcPr>
                  <w:tcW w:w="539" w:type="pct"/>
                  <w:vAlign w:val="center"/>
                </w:tcPr>
                <w:p w:rsidR="00AB2D54" w:rsidRPr="00A12F0F" w:rsidRDefault="00AB2D54" w:rsidP="00AB2D54">
                  <w:pPr>
                    <w:jc w:val="center"/>
                    <w:rPr>
                      <w:sz w:val="16"/>
                      <w:szCs w:val="16"/>
                    </w:rPr>
                  </w:pPr>
                  <w:r w:rsidRPr="00A12F0F">
                    <w:rPr>
                      <w:sz w:val="16"/>
                      <w:szCs w:val="16"/>
                    </w:rPr>
                    <w:t xml:space="preserve">2022 г. </w:t>
                  </w:r>
                </w:p>
              </w:tc>
              <w:tc>
                <w:tcPr>
                  <w:tcW w:w="449" w:type="pct"/>
                  <w:vAlign w:val="center"/>
                </w:tcPr>
                <w:p w:rsidR="00AB2D54" w:rsidRPr="00A12F0F" w:rsidRDefault="00AB2D54" w:rsidP="00AB2D54">
                  <w:pPr>
                    <w:jc w:val="center"/>
                    <w:rPr>
                      <w:sz w:val="16"/>
                      <w:szCs w:val="16"/>
                    </w:rPr>
                  </w:pPr>
                  <w:r w:rsidRPr="00A12F0F">
                    <w:rPr>
                      <w:sz w:val="16"/>
                      <w:szCs w:val="16"/>
                    </w:rPr>
                    <w:t xml:space="preserve">2023 г. </w:t>
                  </w:r>
                </w:p>
              </w:tc>
              <w:tc>
                <w:tcPr>
                  <w:tcW w:w="538" w:type="pct"/>
                  <w:vAlign w:val="center"/>
                </w:tcPr>
                <w:p w:rsidR="00AB2D54" w:rsidRPr="00A12F0F" w:rsidRDefault="00AB2D54" w:rsidP="00AB2D54">
                  <w:pPr>
                    <w:jc w:val="center"/>
                    <w:rPr>
                      <w:sz w:val="16"/>
                      <w:szCs w:val="16"/>
                    </w:rPr>
                  </w:pPr>
                  <w:r w:rsidRPr="00A12F0F">
                    <w:rPr>
                      <w:sz w:val="16"/>
                      <w:szCs w:val="16"/>
                    </w:rPr>
                    <w:t xml:space="preserve">2024 г. </w:t>
                  </w:r>
                </w:p>
              </w:tc>
              <w:tc>
                <w:tcPr>
                  <w:tcW w:w="449" w:type="pct"/>
                  <w:vAlign w:val="center"/>
                </w:tcPr>
                <w:p w:rsidR="00AB2D54" w:rsidRPr="00A12F0F" w:rsidRDefault="00AB2D54" w:rsidP="00AB2D54">
                  <w:pPr>
                    <w:jc w:val="center"/>
                    <w:rPr>
                      <w:sz w:val="16"/>
                      <w:szCs w:val="16"/>
                    </w:rPr>
                  </w:pPr>
                  <w:r w:rsidRPr="00A12F0F">
                    <w:rPr>
                      <w:sz w:val="16"/>
                      <w:szCs w:val="16"/>
                    </w:rPr>
                    <w:t>2025 г.</w:t>
                  </w:r>
                </w:p>
              </w:tc>
              <w:tc>
                <w:tcPr>
                  <w:tcW w:w="449" w:type="pct"/>
                  <w:vAlign w:val="center"/>
                </w:tcPr>
                <w:p w:rsidR="00AB2D54" w:rsidRPr="00A12F0F" w:rsidRDefault="00AB2D54" w:rsidP="00AB2D5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2026 г.</w:t>
                  </w:r>
                </w:p>
              </w:tc>
              <w:tc>
                <w:tcPr>
                  <w:tcW w:w="510" w:type="pct"/>
                  <w:vAlign w:val="center"/>
                </w:tcPr>
                <w:p w:rsidR="00AB2D54" w:rsidRPr="00A12F0F" w:rsidRDefault="00AB2D54" w:rsidP="00AB2D5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2027 г.</w:t>
                  </w:r>
                </w:p>
              </w:tc>
            </w:tr>
            <w:tr w:rsidR="00AB2D54" w:rsidRPr="00A12F0F" w:rsidTr="00AB2D54">
              <w:trPr>
                <w:trHeight w:val="863"/>
              </w:trPr>
              <w:tc>
                <w:tcPr>
                  <w:tcW w:w="586" w:type="pct"/>
                  <w:shd w:val="clear" w:color="auto" w:fill="auto"/>
                  <w:vAlign w:val="bottom"/>
                </w:tcPr>
                <w:p w:rsidR="00AB2D54" w:rsidRPr="00A12F0F" w:rsidRDefault="00AB2D54" w:rsidP="00AB2D54">
                  <w:pPr>
                    <w:rPr>
                      <w:sz w:val="16"/>
                      <w:szCs w:val="16"/>
                    </w:rPr>
                  </w:pPr>
                  <w:r w:rsidRPr="00A12F0F">
                    <w:rPr>
                      <w:sz w:val="16"/>
                      <w:szCs w:val="16"/>
                    </w:rPr>
                    <w:t>Общий объем финансирования, в т.ч.</w:t>
                  </w:r>
                </w:p>
              </w:tc>
              <w:tc>
                <w:tcPr>
                  <w:tcW w:w="489" w:type="pct"/>
                  <w:shd w:val="clear" w:color="auto" w:fill="auto"/>
                  <w:vAlign w:val="center"/>
                </w:tcPr>
                <w:p w:rsidR="00AB2D54" w:rsidRPr="00AB2D54" w:rsidRDefault="00AB2D54" w:rsidP="00AB2D54">
                  <w:pPr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213 122,10</w:t>
                  </w:r>
                </w:p>
              </w:tc>
              <w:tc>
                <w:tcPr>
                  <w:tcW w:w="539" w:type="pct"/>
                  <w:vAlign w:val="center"/>
                </w:tcPr>
                <w:p w:rsidR="00AB2D54" w:rsidRPr="00AB2D54" w:rsidRDefault="00AB2D54" w:rsidP="00AB2D54">
                  <w:pPr>
                    <w:jc w:val="right"/>
                    <w:rPr>
                      <w:sz w:val="14"/>
                      <w:szCs w:val="14"/>
                    </w:rPr>
                  </w:pPr>
                  <w:r w:rsidRPr="00AB2D54">
                    <w:rPr>
                      <w:sz w:val="14"/>
                      <w:szCs w:val="14"/>
                    </w:rPr>
                    <w:t>51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AB2D54">
                    <w:rPr>
                      <w:sz w:val="14"/>
                      <w:szCs w:val="14"/>
                    </w:rPr>
                    <w:t>742,40</w:t>
                  </w:r>
                </w:p>
              </w:tc>
              <w:tc>
                <w:tcPr>
                  <w:tcW w:w="449" w:type="pct"/>
                  <w:vAlign w:val="center"/>
                </w:tcPr>
                <w:p w:rsidR="00AB2D54" w:rsidRPr="00AB2D54" w:rsidRDefault="00AB2D54" w:rsidP="00AB2D54">
                  <w:pPr>
                    <w:jc w:val="right"/>
                    <w:rPr>
                      <w:sz w:val="14"/>
                      <w:szCs w:val="14"/>
                    </w:rPr>
                  </w:pPr>
                  <w:r w:rsidRPr="00AB2D54">
                    <w:rPr>
                      <w:sz w:val="14"/>
                      <w:szCs w:val="14"/>
                    </w:rPr>
                    <w:t>26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AB2D54">
                    <w:rPr>
                      <w:sz w:val="14"/>
                      <w:szCs w:val="14"/>
                    </w:rPr>
                    <w:t>699,70</w:t>
                  </w:r>
                </w:p>
              </w:tc>
              <w:tc>
                <w:tcPr>
                  <w:tcW w:w="539" w:type="pct"/>
                  <w:vAlign w:val="center"/>
                </w:tcPr>
                <w:p w:rsidR="00AB2D54" w:rsidRPr="00AB2D54" w:rsidRDefault="00AB2D54" w:rsidP="00AB2D54">
                  <w:pPr>
                    <w:jc w:val="right"/>
                    <w:rPr>
                      <w:sz w:val="14"/>
                      <w:szCs w:val="14"/>
                    </w:rPr>
                  </w:pPr>
                  <w:r w:rsidRPr="00AB2D54">
                    <w:rPr>
                      <w:sz w:val="14"/>
                      <w:szCs w:val="14"/>
                    </w:rPr>
                    <w:t>27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AB2D54">
                    <w:rPr>
                      <w:sz w:val="14"/>
                      <w:szCs w:val="14"/>
                    </w:rPr>
                    <w:t>060,00</w:t>
                  </w:r>
                </w:p>
              </w:tc>
              <w:tc>
                <w:tcPr>
                  <w:tcW w:w="449" w:type="pct"/>
                  <w:vAlign w:val="center"/>
                </w:tcPr>
                <w:p w:rsidR="00AB2D54" w:rsidRPr="00AB2D54" w:rsidRDefault="00AB2D54" w:rsidP="00AB2D54">
                  <w:pPr>
                    <w:jc w:val="right"/>
                    <w:rPr>
                      <w:sz w:val="14"/>
                      <w:szCs w:val="14"/>
                    </w:rPr>
                  </w:pPr>
                  <w:r w:rsidRPr="00AB2D54">
                    <w:rPr>
                      <w:sz w:val="14"/>
                      <w:szCs w:val="14"/>
                    </w:rPr>
                    <w:t>25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AB2D54">
                    <w:rPr>
                      <w:sz w:val="14"/>
                      <w:szCs w:val="14"/>
                    </w:rPr>
                    <w:t>430,00</w:t>
                  </w:r>
                </w:p>
              </w:tc>
              <w:tc>
                <w:tcPr>
                  <w:tcW w:w="538" w:type="pct"/>
                  <w:vAlign w:val="center"/>
                </w:tcPr>
                <w:p w:rsidR="00AB2D54" w:rsidRPr="00AB2D54" w:rsidRDefault="00AB2D54" w:rsidP="00AB2D54">
                  <w:pPr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30 890</w:t>
                  </w:r>
                  <w:r w:rsidRPr="00AB2D54">
                    <w:rPr>
                      <w:sz w:val="14"/>
                      <w:szCs w:val="14"/>
                    </w:rPr>
                    <w:t>,00</w:t>
                  </w:r>
                </w:p>
              </w:tc>
              <w:tc>
                <w:tcPr>
                  <w:tcW w:w="449" w:type="pct"/>
                  <w:vAlign w:val="center"/>
                </w:tcPr>
                <w:p w:rsidR="00AB2D54" w:rsidRPr="00AB2D54" w:rsidRDefault="00AB2D54" w:rsidP="00AB2D54">
                  <w:pPr>
                    <w:jc w:val="right"/>
                    <w:rPr>
                      <w:sz w:val="14"/>
                      <w:szCs w:val="14"/>
                    </w:rPr>
                  </w:pPr>
                  <w:r w:rsidRPr="00AB2D54">
                    <w:rPr>
                      <w:sz w:val="14"/>
                      <w:szCs w:val="14"/>
                    </w:rPr>
                    <w:t>17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AB2D54">
                    <w:rPr>
                      <w:sz w:val="14"/>
                      <w:szCs w:val="14"/>
                    </w:rPr>
                    <w:t>100,00</w:t>
                  </w:r>
                </w:p>
              </w:tc>
              <w:tc>
                <w:tcPr>
                  <w:tcW w:w="449" w:type="pct"/>
                  <w:vAlign w:val="center"/>
                </w:tcPr>
                <w:p w:rsidR="00AB2D54" w:rsidRPr="00AB2D54" w:rsidRDefault="00AB2D54" w:rsidP="00AB2D54">
                  <w:pPr>
                    <w:jc w:val="right"/>
                    <w:rPr>
                      <w:sz w:val="14"/>
                      <w:szCs w:val="14"/>
                    </w:rPr>
                  </w:pPr>
                  <w:r w:rsidRPr="00AB2D54">
                    <w:rPr>
                      <w:sz w:val="14"/>
                      <w:szCs w:val="14"/>
                    </w:rPr>
                    <w:t>17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AB2D54">
                    <w:rPr>
                      <w:sz w:val="14"/>
                      <w:szCs w:val="14"/>
                    </w:rPr>
                    <w:t>100,00</w:t>
                  </w:r>
                </w:p>
              </w:tc>
              <w:tc>
                <w:tcPr>
                  <w:tcW w:w="510" w:type="pct"/>
                  <w:vAlign w:val="center"/>
                </w:tcPr>
                <w:p w:rsidR="00AB2D54" w:rsidRPr="00AB2D54" w:rsidRDefault="00AB2D54" w:rsidP="00AB2D54">
                  <w:pPr>
                    <w:jc w:val="right"/>
                    <w:rPr>
                      <w:sz w:val="14"/>
                      <w:szCs w:val="14"/>
                    </w:rPr>
                  </w:pPr>
                  <w:r w:rsidRPr="00AB2D54">
                    <w:rPr>
                      <w:sz w:val="14"/>
                      <w:szCs w:val="14"/>
                    </w:rPr>
                    <w:t>17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AB2D54">
                    <w:rPr>
                      <w:sz w:val="14"/>
                      <w:szCs w:val="14"/>
                    </w:rPr>
                    <w:t>100,00</w:t>
                  </w:r>
                </w:p>
              </w:tc>
            </w:tr>
            <w:tr w:rsidR="00AB2D54" w:rsidRPr="00A12F0F" w:rsidTr="00AB2D54">
              <w:trPr>
                <w:trHeight w:val="19"/>
              </w:trPr>
              <w:tc>
                <w:tcPr>
                  <w:tcW w:w="586" w:type="pct"/>
                  <w:shd w:val="clear" w:color="auto" w:fill="auto"/>
                  <w:vAlign w:val="bottom"/>
                </w:tcPr>
                <w:p w:rsidR="00AB2D54" w:rsidRPr="00A12F0F" w:rsidRDefault="00AB2D54" w:rsidP="00AB2D54">
                  <w:pPr>
                    <w:rPr>
                      <w:sz w:val="16"/>
                      <w:szCs w:val="16"/>
                    </w:rPr>
                  </w:pPr>
                  <w:r w:rsidRPr="00A12F0F">
                    <w:rPr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489" w:type="pct"/>
                  <w:shd w:val="clear" w:color="auto" w:fill="auto"/>
                  <w:vAlign w:val="center"/>
                </w:tcPr>
                <w:p w:rsidR="00AB2D54" w:rsidRPr="00AB2D54" w:rsidRDefault="00AB2D54" w:rsidP="00AB2D54">
                  <w:pPr>
                    <w:jc w:val="right"/>
                    <w:rPr>
                      <w:sz w:val="14"/>
                      <w:szCs w:val="14"/>
                    </w:rPr>
                  </w:pPr>
                  <w:r w:rsidRPr="00AB2D54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539" w:type="pct"/>
                  <w:vAlign w:val="center"/>
                </w:tcPr>
                <w:p w:rsidR="00AB2D54" w:rsidRPr="00AB2D54" w:rsidRDefault="00AB2D54" w:rsidP="00AB2D54">
                  <w:pPr>
                    <w:jc w:val="right"/>
                    <w:rPr>
                      <w:sz w:val="14"/>
                      <w:szCs w:val="14"/>
                    </w:rPr>
                  </w:pPr>
                  <w:r w:rsidRPr="00AB2D54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449" w:type="pct"/>
                  <w:vAlign w:val="center"/>
                </w:tcPr>
                <w:p w:rsidR="00AB2D54" w:rsidRPr="00AB2D54" w:rsidRDefault="00AB2D54" w:rsidP="00AB2D54">
                  <w:pPr>
                    <w:jc w:val="right"/>
                    <w:rPr>
                      <w:sz w:val="14"/>
                      <w:szCs w:val="14"/>
                    </w:rPr>
                  </w:pPr>
                  <w:r w:rsidRPr="00AB2D54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539" w:type="pct"/>
                  <w:vAlign w:val="center"/>
                </w:tcPr>
                <w:p w:rsidR="00AB2D54" w:rsidRPr="00AB2D54" w:rsidRDefault="00AB2D54" w:rsidP="00AB2D54">
                  <w:pPr>
                    <w:jc w:val="right"/>
                    <w:rPr>
                      <w:sz w:val="14"/>
                      <w:szCs w:val="14"/>
                    </w:rPr>
                  </w:pPr>
                  <w:r w:rsidRPr="00AB2D54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449" w:type="pct"/>
                  <w:vAlign w:val="center"/>
                </w:tcPr>
                <w:p w:rsidR="00AB2D54" w:rsidRPr="00AB2D54" w:rsidRDefault="00AB2D54" w:rsidP="00AB2D54">
                  <w:pPr>
                    <w:jc w:val="right"/>
                    <w:rPr>
                      <w:sz w:val="14"/>
                      <w:szCs w:val="14"/>
                    </w:rPr>
                  </w:pPr>
                  <w:r w:rsidRPr="00AB2D54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538" w:type="pct"/>
                  <w:vAlign w:val="center"/>
                </w:tcPr>
                <w:p w:rsidR="00AB2D54" w:rsidRPr="00AB2D54" w:rsidRDefault="00AB2D54" w:rsidP="00AB2D54">
                  <w:pPr>
                    <w:jc w:val="right"/>
                    <w:rPr>
                      <w:sz w:val="14"/>
                      <w:szCs w:val="14"/>
                    </w:rPr>
                  </w:pPr>
                  <w:r w:rsidRPr="00AB2D54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449" w:type="pct"/>
                  <w:vAlign w:val="center"/>
                </w:tcPr>
                <w:p w:rsidR="00AB2D54" w:rsidRPr="00AB2D54" w:rsidRDefault="00AB2D54" w:rsidP="00AB2D54">
                  <w:pPr>
                    <w:jc w:val="right"/>
                    <w:rPr>
                      <w:sz w:val="14"/>
                      <w:szCs w:val="14"/>
                    </w:rPr>
                  </w:pPr>
                  <w:r w:rsidRPr="00AB2D54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449" w:type="pct"/>
                  <w:vAlign w:val="center"/>
                </w:tcPr>
                <w:p w:rsidR="00AB2D54" w:rsidRPr="00AB2D54" w:rsidRDefault="00AB2D54" w:rsidP="00AB2D54">
                  <w:pPr>
                    <w:jc w:val="right"/>
                    <w:rPr>
                      <w:sz w:val="14"/>
                      <w:szCs w:val="14"/>
                    </w:rPr>
                  </w:pPr>
                  <w:r w:rsidRPr="00AB2D54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510" w:type="pct"/>
                  <w:vAlign w:val="center"/>
                </w:tcPr>
                <w:p w:rsidR="00AB2D54" w:rsidRPr="00AB2D54" w:rsidRDefault="00AB2D54" w:rsidP="00AB2D54">
                  <w:pPr>
                    <w:jc w:val="right"/>
                    <w:rPr>
                      <w:sz w:val="14"/>
                      <w:szCs w:val="14"/>
                    </w:rPr>
                  </w:pPr>
                  <w:r w:rsidRPr="00AB2D54">
                    <w:rPr>
                      <w:sz w:val="14"/>
                      <w:szCs w:val="14"/>
                    </w:rPr>
                    <w:t>0,00</w:t>
                  </w:r>
                </w:p>
              </w:tc>
            </w:tr>
            <w:tr w:rsidR="00AB2D54" w:rsidRPr="00A12F0F" w:rsidTr="00AB2D54">
              <w:trPr>
                <w:trHeight w:val="48"/>
              </w:trPr>
              <w:tc>
                <w:tcPr>
                  <w:tcW w:w="586" w:type="pct"/>
                  <w:shd w:val="clear" w:color="auto" w:fill="auto"/>
                  <w:vAlign w:val="bottom"/>
                </w:tcPr>
                <w:p w:rsidR="00AB2D54" w:rsidRPr="00A12F0F" w:rsidRDefault="00AB2D54" w:rsidP="00AB2D54">
                  <w:pPr>
                    <w:rPr>
                      <w:sz w:val="16"/>
                      <w:szCs w:val="16"/>
                    </w:rPr>
                  </w:pPr>
                  <w:r w:rsidRPr="00A12F0F">
                    <w:rPr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489" w:type="pct"/>
                  <w:shd w:val="clear" w:color="auto" w:fill="auto"/>
                  <w:vAlign w:val="center"/>
                </w:tcPr>
                <w:p w:rsidR="00AB2D54" w:rsidRPr="00AB2D54" w:rsidRDefault="00AB2D54" w:rsidP="00AB2D54">
                  <w:pPr>
                    <w:jc w:val="right"/>
                    <w:rPr>
                      <w:sz w:val="14"/>
                      <w:szCs w:val="14"/>
                    </w:rPr>
                  </w:pPr>
                  <w:r w:rsidRPr="00AB2D54">
                    <w:rPr>
                      <w:sz w:val="14"/>
                      <w:szCs w:val="14"/>
                    </w:rPr>
                    <w:t>20 141,90</w:t>
                  </w:r>
                </w:p>
              </w:tc>
              <w:tc>
                <w:tcPr>
                  <w:tcW w:w="539" w:type="pct"/>
                  <w:vAlign w:val="center"/>
                </w:tcPr>
                <w:p w:rsidR="00AB2D54" w:rsidRPr="00AB2D54" w:rsidRDefault="00AB2D54" w:rsidP="00AB2D54">
                  <w:pPr>
                    <w:jc w:val="right"/>
                    <w:rPr>
                      <w:sz w:val="14"/>
                      <w:szCs w:val="14"/>
                    </w:rPr>
                  </w:pPr>
                  <w:r w:rsidRPr="00AB2D54">
                    <w:rPr>
                      <w:sz w:val="14"/>
                      <w:szCs w:val="14"/>
                    </w:rPr>
                    <w:t>19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AB2D54">
                    <w:rPr>
                      <w:sz w:val="14"/>
                      <w:szCs w:val="14"/>
                    </w:rPr>
                    <w:t>541,90</w:t>
                  </w:r>
                </w:p>
              </w:tc>
              <w:tc>
                <w:tcPr>
                  <w:tcW w:w="449" w:type="pct"/>
                  <w:vAlign w:val="center"/>
                </w:tcPr>
                <w:p w:rsidR="00AB2D54" w:rsidRPr="00AB2D54" w:rsidRDefault="00AB2D54" w:rsidP="00AB2D54">
                  <w:pPr>
                    <w:jc w:val="right"/>
                    <w:rPr>
                      <w:sz w:val="14"/>
                      <w:szCs w:val="14"/>
                    </w:rPr>
                  </w:pPr>
                  <w:r w:rsidRPr="00AB2D54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539" w:type="pct"/>
                  <w:vAlign w:val="center"/>
                </w:tcPr>
                <w:p w:rsidR="00AB2D54" w:rsidRPr="00AB2D54" w:rsidRDefault="00AB2D54" w:rsidP="00AB2D54">
                  <w:pPr>
                    <w:jc w:val="right"/>
                    <w:rPr>
                      <w:sz w:val="14"/>
                      <w:szCs w:val="14"/>
                    </w:rPr>
                  </w:pPr>
                  <w:r w:rsidRPr="00AB2D54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449" w:type="pct"/>
                  <w:vAlign w:val="center"/>
                </w:tcPr>
                <w:p w:rsidR="00AB2D54" w:rsidRPr="00AB2D54" w:rsidRDefault="00AB2D54" w:rsidP="00AB2D54">
                  <w:pPr>
                    <w:jc w:val="right"/>
                    <w:rPr>
                      <w:sz w:val="14"/>
                      <w:szCs w:val="14"/>
                    </w:rPr>
                  </w:pPr>
                  <w:r w:rsidRPr="00AB2D54">
                    <w:rPr>
                      <w:sz w:val="14"/>
                      <w:szCs w:val="14"/>
                    </w:rPr>
                    <w:t>600,00</w:t>
                  </w:r>
                </w:p>
              </w:tc>
              <w:tc>
                <w:tcPr>
                  <w:tcW w:w="538" w:type="pct"/>
                  <w:vAlign w:val="center"/>
                </w:tcPr>
                <w:p w:rsidR="00AB2D54" w:rsidRPr="00AB2D54" w:rsidRDefault="00AB2D54" w:rsidP="00AB2D54">
                  <w:pPr>
                    <w:jc w:val="right"/>
                    <w:rPr>
                      <w:sz w:val="14"/>
                      <w:szCs w:val="14"/>
                    </w:rPr>
                  </w:pPr>
                  <w:r w:rsidRPr="00AB2D54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449" w:type="pct"/>
                  <w:vAlign w:val="center"/>
                </w:tcPr>
                <w:p w:rsidR="00AB2D54" w:rsidRPr="00AB2D54" w:rsidRDefault="00AB2D54" w:rsidP="00AB2D54">
                  <w:pPr>
                    <w:jc w:val="right"/>
                    <w:rPr>
                      <w:sz w:val="14"/>
                      <w:szCs w:val="14"/>
                    </w:rPr>
                  </w:pPr>
                  <w:r w:rsidRPr="00AB2D54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449" w:type="pct"/>
                  <w:vAlign w:val="center"/>
                </w:tcPr>
                <w:p w:rsidR="00AB2D54" w:rsidRPr="00AB2D54" w:rsidRDefault="00AB2D54" w:rsidP="00AB2D54">
                  <w:pPr>
                    <w:jc w:val="right"/>
                    <w:rPr>
                      <w:sz w:val="14"/>
                      <w:szCs w:val="14"/>
                    </w:rPr>
                  </w:pPr>
                  <w:r w:rsidRPr="00AB2D54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510" w:type="pct"/>
                  <w:vAlign w:val="center"/>
                </w:tcPr>
                <w:p w:rsidR="00AB2D54" w:rsidRPr="00AB2D54" w:rsidRDefault="00AB2D54" w:rsidP="00AB2D54">
                  <w:pPr>
                    <w:jc w:val="right"/>
                    <w:rPr>
                      <w:sz w:val="14"/>
                      <w:szCs w:val="14"/>
                    </w:rPr>
                  </w:pPr>
                  <w:r w:rsidRPr="00AB2D54">
                    <w:rPr>
                      <w:sz w:val="14"/>
                      <w:szCs w:val="14"/>
                    </w:rPr>
                    <w:t>0,00</w:t>
                  </w:r>
                </w:p>
              </w:tc>
            </w:tr>
            <w:tr w:rsidR="00AB2D54" w:rsidRPr="00A12F0F" w:rsidTr="00AB2D54">
              <w:trPr>
                <w:trHeight w:val="63"/>
              </w:trPr>
              <w:tc>
                <w:tcPr>
                  <w:tcW w:w="586" w:type="pct"/>
                  <w:shd w:val="clear" w:color="auto" w:fill="auto"/>
                  <w:vAlign w:val="bottom"/>
                </w:tcPr>
                <w:p w:rsidR="00AB2D54" w:rsidRPr="00A12F0F" w:rsidRDefault="00AB2D54" w:rsidP="00AB2D54">
                  <w:pPr>
                    <w:rPr>
                      <w:sz w:val="16"/>
                      <w:szCs w:val="16"/>
                    </w:rPr>
                  </w:pPr>
                  <w:r w:rsidRPr="00A12F0F">
                    <w:rPr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489" w:type="pct"/>
                  <w:shd w:val="clear" w:color="auto" w:fill="auto"/>
                  <w:vAlign w:val="center"/>
                </w:tcPr>
                <w:p w:rsidR="00AB2D54" w:rsidRPr="00AB2D54" w:rsidRDefault="00AB2D54" w:rsidP="00AB2D54">
                  <w:pPr>
                    <w:jc w:val="right"/>
                    <w:rPr>
                      <w:sz w:val="14"/>
                      <w:szCs w:val="14"/>
                    </w:rPr>
                  </w:pPr>
                  <w:r w:rsidRPr="00AB2D54">
                    <w:rPr>
                      <w:sz w:val="14"/>
                      <w:szCs w:val="14"/>
                    </w:rPr>
                    <w:t>1</w:t>
                  </w:r>
                  <w:r>
                    <w:rPr>
                      <w:sz w:val="14"/>
                      <w:szCs w:val="14"/>
                    </w:rPr>
                    <w:t>92</w:t>
                  </w:r>
                  <w:r w:rsidRPr="00AB2D54">
                    <w:rPr>
                      <w:sz w:val="14"/>
                      <w:szCs w:val="14"/>
                    </w:rPr>
                    <w:t> </w:t>
                  </w:r>
                  <w:r>
                    <w:rPr>
                      <w:sz w:val="14"/>
                      <w:szCs w:val="14"/>
                    </w:rPr>
                    <w:t>9</w:t>
                  </w:r>
                  <w:r w:rsidRPr="00AB2D54">
                    <w:rPr>
                      <w:sz w:val="14"/>
                      <w:szCs w:val="14"/>
                    </w:rPr>
                    <w:t>80,20</w:t>
                  </w:r>
                </w:p>
              </w:tc>
              <w:tc>
                <w:tcPr>
                  <w:tcW w:w="539" w:type="pct"/>
                  <w:vAlign w:val="center"/>
                </w:tcPr>
                <w:p w:rsidR="00AB2D54" w:rsidRPr="00AB2D54" w:rsidRDefault="00AB2D54" w:rsidP="00AB2D54">
                  <w:pPr>
                    <w:jc w:val="right"/>
                    <w:rPr>
                      <w:sz w:val="14"/>
                      <w:szCs w:val="14"/>
                    </w:rPr>
                  </w:pPr>
                  <w:r w:rsidRPr="00AB2D54">
                    <w:rPr>
                      <w:sz w:val="14"/>
                      <w:szCs w:val="14"/>
                    </w:rPr>
                    <w:t>32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AB2D54">
                    <w:rPr>
                      <w:sz w:val="14"/>
                      <w:szCs w:val="14"/>
                    </w:rPr>
                    <w:t>200,50</w:t>
                  </w:r>
                </w:p>
              </w:tc>
              <w:tc>
                <w:tcPr>
                  <w:tcW w:w="449" w:type="pct"/>
                  <w:vAlign w:val="center"/>
                </w:tcPr>
                <w:p w:rsidR="00AB2D54" w:rsidRPr="00AB2D54" w:rsidRDefault="00AB2D54" w:rsidP="00AB2D54">
                  <w:pPr>
                    <w:jc w:val="right"/>
                    <w:rPr>
                      <w:sz w:val="14"/>
                      <w:szCs w:val="14"/>
                    </w:rPr>
                  </w:pPr>
                  <w:r w:rsidRPr="00AB2D54">
                    <w:rPr>
                      <w:sz w:val="14"/>
                      <w:szCs w:val="14"/>
                    </w:rPr>
                    <w:t>26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AB2D54">
                    <w:rPr>
                      <w:sz w:val="14"/>
                      <w:szCs w:val="14"/>
                    </w:rPr>
                    <w:t>699,70</w:t>
                  </w:r>
                </w:p>
              </w:tc>
              <w:tc>
                <w:tcPr>
                  <w:tcW w:w="539" w:type="pct"/>
                  <w:vAlign w:val="center"/>
                </w:tcPr>
                <w:p w:rsidR="00AB2D54" w:rsidRPr="00AB2D54" w:rsidRDefault="00AB2D54" w:rsidP="00AB2D54">
                  <w:pPr>
                    <w:jc w:val="right"/>
                    <w:rPr>
                      <w:sz w:val="14"/>
                      <w:szCs w:val="14"/>
                    </w:rPr>
                  </w:pPr>
                  <w:r w:rsidRPr="00AB2D54">
                    <w:rPr>
                      <w:sz w:val="14"/>
                      <w:szCs w:val="14"/>
                    </w:rPr>
                    <w:t>27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AB2D54">
                    <w:rPr>
                      <w:sz w:val="14"/>
                      <w:szCs w:val="14"/>
                    </w:rPr>
                    <w:t>060,00</w:t>
                  </w:r>
                </w:p>
              </w:tc>
              <w:tc>
                <w:tcPr>
                  <w:tcW w:w="449" w:type="pct"/>
                  <w:vAlign w:val="center"/>
                </w:tcPr>
                <w:p w:rsidR="00AB2D54" w:rsidRPr="00AB2D54" w:rsidRDefault="00AB2D54" w:rsidP="00AB2D54">
                  <w:pPr>
                    <w:jc w:val="right"/>
                    <w:rPr>
                      <w:sz w:val="14"/>
                      <w:szCs w:val="14"/>
                    </w:rPr>
                  </w:pPr>
                  <w:r w:rsidRPr="00AB2D54">
                    <w:rPr>
                      <w:sz w:val="14"/>
                      <w:szCs w:val="14"/>
                    </w:rPr>
                    <w:t>24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AB2D54">
                    <w:rPr>
                      <w:sz w:val="14"/>
                      <w:szCs w:val="14"/>
                    </w:rPr>
                    <w:t>830,00</w:t>
                  </w:r>
                </w:p>
              </w:tc>
              <w:tc>
                <w:tcPr>
                  <w:tcW w:w="538" w:type="pct"/>
                  <w:vAlign w:val="center"/>
                </w:tcPr>
                <w:p w:rsidR="00AB2D54" w:rsidRPr="00AB2D54" w:rsidRDefault="00AB2D54" w:rsidP="00AB2D54">
                  <w:pPr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30 8</w:t>
                  </w:r>
                  <w:r w:rsidRPr="00AB2D54">
                    <w:rPr>
                      <w:sz w:val="14"/>
                      <w:szCs w:val="14"/>
                    </w:rPr>
                    <w:t>90,00</w:t>
                  </w:r>
                </w:p>
              </w:tc>
              <w:tc>
                <w:tcPr>
                  <w:tcW w:w="449" w:type="pct"/>
                  <w:vAlign w:val="center"/>
                </w:tcPr>
                <w:p w:rsidR="00AB2D54" w:rsidRPr="00AB2D54" w:rsidRDefault="00AB2D54" w:rsidP="00AB2D54">
                  <w:pPr>
                    <w:jc w:val="right"/>
                    <w:rPr>
                      <w:sz w:val="14"/>
                      <w:szCs w:val="14"/>
                    </w:rPr>
                  </w:pPr>
                  <w:r w:rsidRPr="00AB2D54">
                    <w:rPr>
                      <w:sz w:val="14"/>
                      <w:szCs w:val="14"/>
                    </w:rPr>
                    <w:t>17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AB2D54">
                    <w:rPr>
                      <w:sz w:val="14"/>
                      <w:szCs w:val="14"/>
                    </w:rPr>
                    <w:t>100,00</w:t>
                  </w:r>
                </w:p>
              </w:tc>
              <w:tc>
                <w:tcPr>
                  <w:tcW w:w="449" w:type="pct"/>
                  <w:vAlign w:val="center"/>
                </w:tcPr>
                <w:p w:rsidR="00AB2D54" w:rsidRPr="00AB2D54" w:rsidRDefault="00AB2D54" w:rsidP="00AB2D54">
                  <w:pPr>
                    <w:jc w:val="right"/>
                    <w:rPr>
                      <w:sz w:val="14"/>
                      <w:szCs w:val="14"/>
                    </w:rPr>
                  </w:pPr>
                  <w:r w:rsidRPr="00AB2D54">
                    <w:rPr>
                      <w:sz w:val="14"/>
                      <w:szCs w:val="14"/>
                    </w:rPr>
                    <w:t>17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AB2D54">
                    <w:rPr>
                      <w:sz w:val="14"/>
                      <w:szCs w:val="14"/>
                    </w:rPr>
                    <w:t>100,00</w:t>
                  </w:r>
                </w:p>
              </w:tc>
              <w:tc>
                <w:tcPr>
                  <w:tcW w:w="510" w:type="pct"/>
                  <w:vAlign w:val="center"/>
                </w:tcPr>
                <w:p w:rsidR="00AB2D54" w:rsidRPr="00AB2D54" w:rsidRDefault="00AB2D54" w:rsidP="00AB2D54">
                  <w:pPr>
                    <w:jc w:val="right"/>
                    <w:rPr>
                      <w:sz w:val="14"/>
                      <w:szCs w:val="14"/>
                    </w:rPr>
                  </w:pPr>
                  <w:r w:rsidRPr="00AB2D54">
                    <w:rPr>
                      <w:sz w:val="14"/>
                      <w:szCs w:val="14"/>
                    </w:rPr>
                    <w:t>17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AB2D54">
                    <w:rPr>
                      <w:sz w:val="14"/>
                      <w:szCs w:val="14"/>
                    </w:rPr>
                    <w:t>100,00</w:t>
                  </w:r>
                </w:p>
              </w:tc>
            </w:tr>
            <w:tr w:rsidR="00AB2D54" w:rsidRPr="00A12F0F" w:rsidTr="00AB2D54">
              <w:trPr>
                <w:trHeight w:val="96"/>
              </w:trPr>
              <w:tc>
                <w:tcPr>
                  <w:tcW w:w="586" w:type="pct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AB2D54" w:rsidRPr="00A12F0F" w:rsidRDefault="00AB2D54" w:rsidP="00AB2D54">
                  <w:pPr>
                    <w:rPr>
                      <w:sz w:val="16"/>
                      <w:szCs w:val="16"/>
                    </w:rPr>
                  </w:pPr>
                  <w:r w:rsidRPr="00A12F0F">
                    <w:rPr>
                      <w:sz w:val="16"/>
                      <w:szCs w:val="16"/>
                    </w:rPr>
                    <w:t xml:space="preserve">внебюджетные </w:t>
                  </w:r>
                  <w:r w:rsidRPr="00A12F0F">
                    <w:rPr>
                      <w:sz w:val="16"/>
                      <w:szCs w:val="16"/>
                    </w:rPr>
                    <w:lastRenderedPageBreak/>
                    <w:t>источники</w:t>
                  </w:r>
                </w:p>
              </w:tc>
              <w:tc>
                <w:tcPr>
                  <w:tcW w:w="489" w:type="pct"/>
                  <w:shd w:val="clear" w:color="auto" w:fill="auto"/>
                  <w:vAlign w:val="center"/>
                </w:tcPr>
                <w:p w:rsidR="00AB2D54" w:rsidRPr="00AB2D54" w:rsidRDefault="00AB2D54" w:rsidP="00AB2D54">
                  <w:pPr>
                    <w:jc w:val="right"/>
                    <w:rPr>
                      <w:sz w:val="14"/>
                      <w:szCs w:val="14"/>
                    </w:rPr>
                  </w:pPr>
                  <w:r w:rsidRPr="00AB2D54">
                    <w:rPr>
                      <w:sz w:val="14"/>
                      <w:szCs w:val="14"/>
                    </w:rPr>
                    <w:lastRenderedPageBreak/>
                    <w:t>0,00</w:t>
                  </w:r>
                </w:p>
              </w:tc>
              <w:tc>
                <w:tcPr>
                  <w:tcW w:w="539" w:type="pct"/>
                  <w:vAlign w:val="center"/>
                </w:tcPr>
                <w:p w:rsidR="00AB2D54" w:rsidRPr="00AB2D54" w:rsidRDefault="00AB2D54" w:rsidP="00AB2D54">
                  <w:pPr>
                    <w:jc w:val="right"/>
                    <w:rPr>
                      <w:sz w:val="14"/>
                      <w:szCs w:val="14"/>
                    </w:rPr>
                  </w:pPr>
                  <w:r w:rsidRPr="00AB2D54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449" w:type="pct"/>
                  <w:vAlign w:val="center"/>
                </w:tcPr>
                <w:p w:rsidR="00AB2D54" w:rsidRPr="00AB2D54" w:rsidRDefault="00AB2D54" w:rsidP="00AB2D54">
                  <w:pPr>
                    <w:jc w:val="right"/>
                    <w:rPr>
                      <w:sz w:val="14"/>
                      <w:szCs w:val="14"/>
                    </w:rPr>
                  </w:pPr>
                  <w:r w:rsidRPr="00AB2D54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539" w:type="pct"/>
                  <w:vAlign w:val="center"/>
                </w:tcPr>
                <w:p w:rsidR="00AB2D54" w:rsidRPr="00AB2D54" w:rsidRDefault="00AB2D54" w:rsidP="00AB2D54">
                  <w:pPr>
                    <w:jc w:val="right"/>
                    <w:rPr>
                      <w:sz w:val="14"/>
                      <w:szCs w:val="14"/>
                    </w:rPr>
                  </w:pPr>
                  <w:r w:rsidRPr="00AB2D54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449" w:type="pct"/>
                  <w:vAlign w:val="center"/>
                </w:tcPr>
                <w:p w:rsidR="00AB2D54" w:rsidRPr="00AB2D54" w:rsidRDefault="00AB2D54" w:rsidP="00AB2D54">
                  <w:pPr>
                    <w:jc w:val="right"/>
                    <w:rPr>
                      <w:sz w:val="14"/>
                      <w:szCs w:val="14"/>
                    </w:rPr>
                  </w:pPr>
                  <w:r w:rsidRPr="00AB2D54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538" w:type="pct"/>
                  <w:vAlign w:val="center"/>
                </w:tcPr>
                <w:p w:rsidR="00AB2D54" w:rsidRPr="00AB2D54" w:rsidRDefault="00AB2D54" w:rsidP="00AB2D54">
                  <w:pPr>
                    <w:jc w:val="right"/>
                    <w:rPr>
                      <w:sz w:val="14"/>
                      <w:szCs w:val="14"/>
                    </w:rPr>
                  </w:pPr>
                  <w:r w:rsidRPr="00AB2D54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449" w:type="pct"/>
                  <w:vAlign w:val="center"/>
                </w:tcPr>
                <w:p w:rsidR="00AB2D54" w:rsidRPr="00AB2D54" w:rsidRDefault="00AB2D54" w:rsidP="00AB2D54">
                  <w:pPr>
                    <w:jc w:val="right"/>
                    <w:rPr>
                      <w:sz w:val="14"/>
                      <w:szCs w:val="14"/>
                    </w:rPr>
                  </w:pPr>
                  <w:r w:rsidRPr="00AB2D54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449" w:type="pct"/>
                  <w:vAlign w:val="center"/>
                </w:tcPr>
                <w:p w:rsidR="00AB2D54" w:rsidRPr="00AB2D54" w:rsidRDefault="00AB2D54" w:rsidP="00AB2D54">
                  <w:pPr>
                    <w:jc w:val="right"/>
                    <w:rPr>
                      <w:sz w:val="14"/>
                      <w:szCs w:val="14"/>
                    </w:rPr>
                  </w:pPr>
                  <w:r w:rsidRPr="00AB2D54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510" w:type="pct"/>
                  <w:vAlign w:val="center"/>
                </w:tcPr>
                <w:p w:rsidR="00AB2D54" w:rsidRPr="00AB2D54" w:rsidRDefault="00AB2D54" w:rsidP="00AB2D54">
                  <w:pPr>
                    <w:jc w:val="right"/>
                    <w:rPr>
                      <w:sz w:val="14"/>
                      <w:szCs w:val="14"/>
                    </w:rPr>
                  </w:pPr>
                  <w:r w:rsidRPr="00AB2D54">
                    <w:rPr>
                      <w:sz w:val="14"/>
                      <w:szCs w:val="14"/>
                    </w:rPr>
                    <w:t>0,00</w:t>
                  </w:r>
                </w:p>
              </w:tc>
            </w:tr>
            <w:tr w:rsidR="00AB2D54" w:rsidRPr="00A12F0F" w:rsidTr="00AB2D54">
              <w:trPr>
                <w:trHeight w:val="96"/>
              </w:trPr>
              <w:tc>
                <w:tcPr>
                  <w:tcW w:w="586" w:type="pct"/>
                  <w:shd w:val="clear" w:color="auto" w:fill="auto"/>
                  <w:vAlign w:val="bottom"/>
                </w:tcPr>
                <w:p w:rsidR="00AB2D54" w:rsidRPr="00A12F0F" w:rsidRDefault="00AB2D54" w:rsidP="0079795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9" w:type="pct"/>
                  <w:shd w:val="clear" w:color="auto" w:fill="auto"/>
                  <w:vAlign w:val="center"/>
                </w:tcPr>
                <w:p w:rsidR="00AB2D54" w:rsidRPr="00A12F0F" w:rsidRDefault="00AB2D54" w:rsidP="0079795E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9" w:type="pct"/>
                  <w:tcBorders>
                    <w:top w:val="nil"/>
                  </w:tcBorders>
                  <w:vAlign w:val="center"/>
                </w:tcPr>
                <w:p w:rsidR="00AB2D54" w:rsidRPr="00A12F0F" w:rsidRDefault="00AB2D54" w:rsidP="0079795E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9" w:type="pct"/>
                  <w:vAlign w:val="center"/>
                </w:tcPr>
                <w:p w:rsidR="00AB2D54" w:rsidRPr="00A12F0F" w:rsidRDefault="00AB2D54" w:rsidP="0079795E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9" w:type="pct"/>
                  <w:vAlign w:val="center"/>
                </w:tcPr>
                <w:p w:rsidR="00AB2D54" w:rsidRPr="00A12F0F" w:rsidRDefault="00AB2D54" w:rsidP="0079795E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9" w:type="pct"/>
                  <w:vAlign w:val="center"/>
                </w:tcPr>
                <w:p w:rsidR="00AB2D54" w:rsidRPr="00A12F0F" w:rsidRDefault="00AB2D54" w:rsidP="0079795E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8" w:type="pct"/>
                  <w:vAlign w:val="center"/>
                </w:tcPr>
                <w:p w:rsidR="00AB2D54" w:rsidRPr="00A12F0F" w:rsidRDefault="00AB2D54" w:rsidP="0079795E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9" w:type="pct"/>
                  <w:vAlign w:val="center"/>
                </w:tcPr>
                <w:p w:rsidR="00AB2D54" w:rsidRPr="00A12F0F" w:rsidRDefault="00AB2D54" w:rsidP="0079795E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9" w:type="pct"/>
                  <w:tcBorders>
                    <w:top w:val="nil"/>
                  </w:tcBorders>
                  <w:vAlign w:val="center"/>
                </w:tcPr>
                <w:p w:rsidR="00AB2D54" w:rsidRPr="00A12F0F" w:rsidRDefault="00AB2D54" w:rsidP="0079795E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pct"/>
                  <w:tcBorders>
                    <w:top w:val="nil"/>
                  </w:tcBorders>
                </w:tcPr>
                <w:p w:rsidR="00AB2D54" w:rsidRPr="00A12F0F" w:rsidRDefault="00AB2D54" w:rsidP="0079795E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A42342" w:rsidRPr="00A12F0F" w:rsidRDefault="00A42342" w:rsidP="00A42342">
            <w:pPr>
              <w:jc w:val="both"/>
            </w:pPr>
          </w:p>
        </w:tc>
      </w:tr>
      <w:tr w:rsidR="00A42342" w:rsidRPr="00A12F0F" w:rsidTr="0025471F">
        <w:trPr>
          <w:trHeight w:val="1549"/>
        </w:trPr>
        <w:tc>
          <w:tcPr>
            <w:tcW w:w="1019" w:type="pct"/>
            <w:shd w:val="clear" w:color="auto" w:fill="auto"/>
          </w:tcPr>
          <w:p w:rsidR="00A42342" w:rsidRPr="00A12F0F" w:rsidRDefault="00A42342" w:rsidP="00A4234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12F0F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подпрограммы</w:t>
            </w:r>
          </w:p>
        </w:tc>
        <w:tc>
          <w:tcPr>
            <w:tcW w:w="3981" w:type="pct"/>
            <w:shd w:val="clear" w:color="auto" w:fill="auto"/>
          </w:tcPr>
          <w:p w:rsidR="00A42342" w:rsidRPr="00A12F0F" w:rsidRDefault="00A42342" w:rsidP="00226DF0">
            <w:pPr>
              <w:pStyle w:val="ae"/>
              <w:spacing w:before="0"/>
              <w:ind w:left="34"/>
              <w:jc w:val="both"/>
            </w:pPr>
            <w:r w:rsidRPr="00A12F0F">
              <w:t>В результате реализации подпрограммы к 202</w:t>
            </w:r>
            <w:r w:rsidR="00DD4F05">
              <w:t>7</w:t>
            </w:r>
            <w:r w:rsidRPr="00A12F0F">
              <w:t xml:space="preserve"> году ожидается:</w:t>
            </w:r>
          </w:p>
          <w:p w:rsidR="00A42342" w:rsidRPr="00A12F0F" w:rsidRDefault="00A42342" w:rsidP="00226DF0">
            <w:pPr>
              <w:ind w:left="34"/>
              <w:jc w:val="both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 xml:space="preserve">1) Увеличение </w:t>
            </w:r>
            <w:r w:rsidRPr="00A12F0F">
              <w:t xml:space="preserve">доли учащихся, принимающих участие в конкурсах, фестивалях, смотрах городского, регионального, областного, всероссийского и международного уровней </w:t>
            </w:r>
            <w:r w:rsidR="003A19DB" w:rsidRPr="00A12F0F">
              <w:rPr>
                <w:sz w:val="22"/>
                <w:szCs w:val="22"/>
              </w:rPr>
              <w:t xml:space="preserve">до </w:t>
            </w:r>
            <w:r w:rsidR="00100E04">
              <w:rPr>
                <w:sz w:val="22"/>
                <w:szCs w:val="22"/>
              </w:rPr>
              <w:t>100</w:t>
            </w:r>
            <w:r w:rsidRPr="00A12F0F">
              <w:rPr>
                <w:sz w:val="22"/>
                <w:szCs w:val="22"/>
              </w:rPr>
              <w:t>%;</w:t>
            </w:r>
          </w:p>
          <w:p w:rsidR="00A42342" w:rsidRPr="00A12F0F" w:rsidRDefault="00A42342" w:rsidP="00226DF0">
            <w:pPr>
              <w:ind w:left="34"/>
              <w:jc w:val="both"/>
            </w:pPr>
            <w:r w:rsidRPr="00A12F0F">
              <w:rPr>
                <w:sz w:val="22"/>
                <w:szCs w:val="22"/>
              </w:rPr>
              <w:t xml:space="preserve">2) Увеличение количества преподавателей, имеющих квалификационные категории от общего числа: </w:t>
            </w:r>
          </w:p>
          <w:p w:rsidR="00A42342" w:rsidRPr="00A12F0F" w:rsidRDefault="00A42342" w:rsidP="008D2982">
            <w:pPr>
              <w:pStyle w:val="ConsPlusCell"/>
              <w:numPr>
                <w:ilvl w:val="0"/>
                <w:numId w:val="21"/>
              </w:num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2F0F">
              <w:rPr>
                <w:rFonts w:ascii="Times New Roman" w:hAnsi="Times New Roman" w:cs="Times New Roman"/>
                <w:sz w:val="22"/>
                <w:szCs w:val="22"/>
              </w:rPr>
              <w:t xml:space="preserve">высшая до </w:t>
            </w:r>
            <w:r w:rsidR="00A038B7" w:rsidRPr="00A12F0F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 w:rsidRPr="00A12F0F">
              <w:rPr>
                <w:rFonts w:ascii="Times New Roman" w:hAnsi="Times New Roman" w:cs="Times New Roman"/>
                <w:sz w:val="22"/>
                <w:szCs w:val="22"/>
              </w:rPr>
              <w:t>%;</w:t>
            </w:r>
          </w:p>
          <w:p w:rsidR="00A42342" w:rsidRPr="00A12F0F" w:rsidRDefault="00A038B7" w:rsidP="008D2982">
            <w:pPr>
              <w:pStyle w:val="ConsPlusCell"/>
              <w:numPr>
                <w:ilvl w:val="0"/>
                <w:numId w:val="21"/>
              </w:num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2F0F">
              <w:rPr>
                <w:rFonts w:ascii="Times New Roman" w:hAnsi="Times New Roman" w:cs="Times New Roman"/>
                <w:sz w:val="22"/>
                <w:szCs w:val="22"/>
              </w:rPr>
              <w:t>первая до 58</w:t>
            </w:r>
            <w:r w:rsidR="003A19DB" w:rsidRPr="00A12F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42342" w:rsidRPr="00A12F0F">
              <w:rPr>
                <w:rFonts w:ascii="Times New Roman" w:hAnsi="Times New Roman" w:cs="Times New Roman"/>
                <w:sz w:val="22"/>
                <w:szCs w:val="22"/>
              </w:rPr>
              <w:t>%.</w:t>
            </w:r>
          </w:p>
        </w:tc>
      </w:tr>
      <w:tr w:rsidR="00A42342" w:rsidRPr="00A12F0F" w:rsidTr="0025471F">
        <w:trPr>
          <w:trHeight w:val="1549"/>
        </w:trPr>
        <w:tc>
          <w:tcPr>
            <w:tcW w:w="1019" w:type="pct"/>
            <w:shd w:val="clear" w:color="auto" w:fill="auto"/>
          </w:tcPr>
          <w:p w:rsidR="00A42342" w:rsidRPr="00A12F0F" w:rsidRDefault="00A42342" w:rsidP="00A42342">
            <w:r w:rsidRPr="00A12F0F">
              <w:rPr>
                <w:sz w:val="22"/>
                <w:szCs w:val="22"/>
              </w:rPr>
              <w:t>Система управления и контроля муниципальной программы</w:t>
            </w:r>
          </w:p>
        </w:tc>
        <w:tc>
          <w:tcPr>
            <w:tcW w:w="3981" w:type="pct"/>
            <w:shd w:val="clear" w:color="auto" w:fill="auto"/>
          </w:tcPr>
          <w:p w:rsidR="00A42342" w:rsidRPr="00A12F0F" w:rsidRDefault="00A42342" w:rsidP="00A42342">
            <w:pPr>
              <w:jc w:val="both"/>
            </w:pPr>
            <w:r w:rsidRPr="00A12F0F">
              <w:t xml:space="preserve">Координацию и организацию исполнения мероприятий подпрограммы осуществляет «Управление по развитию культурной сферой и библиотечного обслуживания» </w:t>
            </w:r>
            <w:proofErr w:type="spellStart"/>
            <w:r w:rsidRPr="00A12F0F">
              <w:t>Зиминского</w:t>
            </w:r>
            <w:proofErr w:type="spellEnd"/>
            <w:r w:rsidRPr="00A12F0F">
              <w:t xml:space="preserve"> городского муниципального образования.</w:t>
            </w:r>
          </w:p>
          <w:p w:rsidR="00A42342" w:rsidRPr="00A12F0F" w:rsidRDefault="00A42342" w:rsidP="00A42342">
            <w:pPr>
              <w:jc w:val="both"/>
            </w:pPr>
          </w:p>
        </w:tc>
      </w:tr>
    </w:tbl>
    <w:p w:rsidR="00660CAA" w:rsidRPr="00A12F0F" w:rsidRDefault="00660CAA" w:rsidP="00A42342">
      <w:pPr>
        <w:pStyle w:val="2"/>
        <w:keepNext/>
        <w:tabs>
          <w:tab w:val="left" w:pos="1701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A42342" w:rsidRPr="00A12F0F" w:rsidRDefault="00A42342" w:rsidP="00A42342">
      <w:pPr>
        <w:pStyle w:val="2"/>
        <w:keepNext/>
        <w:tabs>
          <w:tab w:val="left" w:pos="1701"/>
        </w:tabs>
        <w:spacing w:before="0" w:beforeAutospacing="0" w:after="0" w:afterAutospacing="0"/>
        <w:jc w:val="center"/>
        <w:rPr>
          <w:sz w:val="24"/>
          <w:szCs w:val="24"/>
        </w:rPr>
      </w:pPr>
      <w:r w:rsidRPr="00A12F0F">
        <w:rPr>
          <w:sz w:val="24"/>
          <w:szCs w:val="24"/>
        </w:rPr>
        <w:t>1</w:t>
      </w:r>
      <w:r w:rsidR="00660CAA" w:rsidRPr="00A12F0F">
        <w:rPr>
          <w:sz w:val="24"/>
          <w:szCs w:val="24"/>
        </w:rPr>
        <w:t>2</w:t>
      </w:r>
      <w:r w:rsidRPr="00A12F0F">
        <w:rPr>
          <w:sz w:val="24"/>
          <w:szCs w:val="24"/>
        </w:rPr>
        <w:t>.5.2. Характеристика текущего состояния сферы деятельности</w:t>
      </w:r>
    </w:p>
    <w:p w:rsidR="00A42342" w:rsidRPr="00A12F0F" w:rsidRDefault="00A42342" w:rsidP="00A42342">
      <w:pPr>
        <w:pStyle w:val="2"/>
        <w:keepNext/>
        <w:tabs>
          <w:tab w:val="left" w:pos="1701"/>
        </w:tabs>
        <w:spacing w:before="0" w:beforeAutospacing="0" w:after="0" w:afterAutospacing="0"/>
        <w:rPr>
          <w:b w:val="0"/>
          <w:sz w:val="24"/>
          <w:szCs w:val="24"/>
        </w:rPr>
      </w:pPr>
    </w:p>
    <w:p w:rsidR="00A42342" w:rsidRPr="00A12F0F" w:rsidRDefault="00A42342" w:rsidP="00A42342">
      <w:pPr>
        <w:pStyle w:val="2"/>
        <w:keepNext/>
        <w:tabs>
          <w:tab w:val="left" w:pos="1701"/>
        </w:tabs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A12F0F">
        <w:rPr>
          <w:b w:val="0"/>
          <w:sz w:val="24"/>
          <w:szCs w:val="24"/>
        </w:rPr>
        <w:t>«Детские школы искусств являются основным, базовым звеном отечественной 3-х уровневой системы художественного образования (ДШИ – училище – творческий ВУЗ), а их историческое предназначение заключается в массовом обучении детей разным видам искусства посредством многолетнего упорядоченного учебного процесса с системой контроля за качеством, получаемого детьми образования. …» (из Решения коллегии Министерства культуры РФ «О современном состоянии и перспективном развитии детских школ искусств» от 08.07.2017 г. №16).</w:t>
      </w:r>
    </w:p>
    <w:p w:rsidR="00A42342" w:rsidRDefault="00A42342" w:rsidP="0039121F">
      <w:pPr>
        <w:pStyle w:val="2"/>
        <w:keepNext/>
        <w:tabs>
          <w:tab w:val="left" w:pos="1701"/>
        </w:tabs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A12F0F">
        <w:rPr>
          <w:b w:val="0"/>
          <w:sz w:val="24"/>
          <w:szCs w:val="24"/>
        </w:rPr>
        <w:t xml:space="preserve">Дополнительное образование детей представлено двумя школами МБУ ДО «Зиминская ДХШ», МБОУ ДО «Зиминская ДМШ». </w:t>
      </w:r>
    </w:p>
    <w:p w:rsidR="00DD4F05" w:rsidRPr="0084654D" w:rsidRDefault="0039121F" w:rsidP="00DD4F05">
      <w:pPr>
        <w:shd w:val="clear" w:color="auto" w:fill="FFFFFF"/>
        <w:ind w:firstLine="567"/>
        <w:jc w:val="both"/>
      </w:pPr>
      <w:r w:rsidRPr="00DD4F05">
        <w:rPr>
          <w:bCs/>
        </w:rPr>
        <w:t>В 202</w:t>
      </w:r>
      <w:r w:rsidR="00DD4F05" w:rsidRPr="00DD4F05">
        <w:rPr>
          <w:bCs/>
        </w:rPr>
        <w:t>4</w:t>
      </w:r>
      <w:r w:rsidRPr="00DD4F05">
        <w:rPr>
          <w:bCs/>
        </w:rPr>
        <w:t>/202</w:t>
      </w:r>
      <w:r w:rsidR="00DD4F05" w:rsidRPr="00DD4F05">
        <w:rPr>
          <w:bCs/>
        </w:rPr>
        <w:t xml:space="preserve">5 </w:t>
      </w:r>
      <w:r w:rsidRPr="00DD4F05">
        <w:rPr>
          <w:bCs/>
        </w:rPr>
        <w:t>учебном году в МБУ ДО «Зиминская ДХШ» (далее Школа) обучается 3</w:t>
      </w:r>
      <w:r w:rsidR="00DD4F05" w:rsidRPr="00DD4F05">
        <w:rPr>
          <w:bCs/>
        </w:rPr>
        <w:t>34</w:t>
      </w:r>
      <w:r w:rsidRPr="00DD4F05">
        <w:rPr>
          <w:bCs/>
        </w:rPr>
        <w:t xml:space="preserve"> человек</w:t>
      </w:r>
      <w:r w:rsidR="00DD4F05" w:rsidRPr="00DD4F05">
        <w:rPr>
          <w:bCs/>
        </w:rPr>
        <w:t>а</w:t>
      </w:r>
      <w:r w:rsidRPr="00DD4F05">
        <w:rPr>
          <w:bCs/>
        </w:rPr>
        <w:t xml:space="preserve">, работает 11 преподавателей, семь из которых являются выпускниками данной художественной школы. Три преподавателя имеют высшую квалификационную категорию, </w:t>
      </w:r>
      <w:r w:rsidR="00DD4F05" w:rsidRPr="00DD4F05">
        <w:rPr>
          <w:bCs/>
        </w:rPr>
        <w:t>четыре</w:t>
      </w:r>
      <w:r w:rsidRPr="00DD4F05">
        <w:rPr>
          <w:bCs/>
        </w:rPr>
        <w:t xml:space="preserve"> – первую квалификационную категорию. </w:t>
      </w:r>
      <w:r w:rsidR="00DD4F05">
        <w:rPr>
          <w:bCs/>
        </w:rPr>
        <w:t xml:space="preserve">В </w:t>
      </w:r>
      <w:r w:rsidR="00DD4F05" w:rsidRPr="00DD4F05">
        <w:rPr>
          <w:bCs/>
        </w:rPr>
        <w:t>2023 году в Год педагога</w:t>
      </w:r>
      <w:r w:rsidR="00DD4F05">
        <w:t>-наставника почетным кубком были отмечены 3</w:t>
      </w:r>
      <w:r w:rsidR="00DD4F05" w:rsidRPr="00520206">
        <w:t xml:space="preserve"> </w:t>
      </w:r>
      <w:r w:rsidR="00DD4F05">
        <w:t>преподавателя МБУ ДО «Зиминская ДХШ».</w:t>
      </w:r>
    </w:p>
    <w:p w:rsidR="0039121F" w:rsidRPr="0039121F" w:rsidRDefault="0039121F" w:rsidP="0039121F">
      <w:pPr>
        <w:pStyle w:val="2"/>
        <w:keepNext/>
        <w:tabs>
          <w:tab w:val="left" w:pos="1701"/>
        </w:tabs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39121F">
        <w:rPr>
          <w:b w:val="0"/>
          <w:sz w:val="24"/>
          <w:szCs w:val="24"/>
        </w:rPr>
        <w:t>Укомплектованность штатов, уровень квалификации педагогических и руководящих работников, методическое, материально-техническое оснащение образовательного процесса Школы обеспечивает реализацию дополнительных образовательных программ в полном объеме в соответствии с требованиями, предъявляемыми к учреждениям дополнительного образования детей.</w:t>
      </w:r>
    </w:p>
    <w:p w:rsidR="0039121F" w:rsidRPr="0039121F" w:rsidRDefault="0039121F" w:rsidP="0039121F">
      <w:pPr>
        <w:pStyle w:val="2"/>
        <w:keepNext/>
        <w:tabs>
          <w:tab w:val="left" w:pos="1701"/>
        </w:tabs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39121F">
        <w:t xml:space="preserve"> </w:t>
      </w:r>
      <w:r w:rsidRPr="0039121F">
        <w:rPr>
          <w:b w:val="0"/>
          <w:sz w:val="24"/>
          <w:szCs w:val="24"/>
        </w:rPr>
        <w:t>Стремясь быть востребованным учебным заведением, гарантирующим получение качественного дополнительного образования, подготовку в соответствии с современными требованиями и технологиями, предъявляемые к преподаванию изобразительного искусства, Школа совершенствует учебные программы, внедрят новые технологи, что позволяет улучшить качество образовательного процесса.</w:t>
      </w:r>
    </w:p>
    <w:p w:rsidR="00DD4F05" w:rsidRPr="00C56491" w:rsidRDefault="00DD4F05" w:rsidP="00DD4F05">
      <w:pPr>
        <w:ind w:firstLine="567"/>
        <w:jc w:val="both"/>
      </w:pPr>
      <w:r w:rsidRPr="00C56491">
        <w:t>Для достижения своих уставных целей</w:t>
      </w:r>
      <w:r>
        <w:t xml:space="preserve"> МБУ ДО «Зиминская ДХШ»</w:t>
      </w:r>
      <w:r w:rsidRPr="00C56491">
        <w:t xml:space="preserve"> реализует 1 дополнительную предпрофессиональную общеобразовательную программу «Живопись», сроком реализации 5(6) и 8(9) лет, 3 дополнительных общеобразовательных  программы сроком реализации 3 года для детей в возрасте от 4 до15 лет.</w:t>
      </w:r>
    </w:p>
    <w:p w:rsidR="00DD4F05" w:rsidRPr="00C56491" w:rsidRDefault="00DD4F05" w:rsidP="00DD4F05">
      <w:pPr>
        <w:ind w:firstLine="567"/>
        <w:jc w:val="both"/>
      </w:pPr>
      <w:r w:rsidRPr="00C56491">
        <w:t>Для выявления одаренных и талантливых детей, стимулирования интереса к процессу обучения в городе сложилась система конкурсов, фестивалей и выставок коллектив</w:t>
      </w:r>
      <w:r>
        <w:t xml:space="preserve"> </w:t>
      </w:r>
      <w:r w:rsidRPr="00C56491">
        <w:t xml:space="preserve"> инициирует, организует и проводит на территории города два региональных конкурса детского художественного творчества «Зимушка-Зима» и книжной графики «Откуда родом я</w:t>
      </w:r>
      <w:r>
        <w:t>?</w:t>
      </w:r>
      <w:r w:rsidRPr="00C56491">
        <w:t>…» (по поэтическому творчеству Евгения Евтушенко) и один открытый территориальный конкурс имени В.А.</w:t>
      </w:r>
      <w:r>
        <w:t xml:space="preserve"> </w:t>
      </w:r>
      <w:r w:rsidRPr="00C56491">
        <w:t xml:space="preserve">Брызгалова «Первоцвет». </w:t>
      </w:r>
      <w:r w:rsidRPr="002F0DF6">
        <w:t xml:space="preserve">В 2023 году в данных конкурсах, приняло участие 953 человек, из которых 364 (38%) стали победителями. Всего в 2023/2024 учебном </w:t>
      </w:r>
      <w:r w:rsidRPr="002F0DF6">
        <w:lastRenderedPageBreak/>
        <w:t>году учащиеся приняли участие в конкурсах разного уровня  281 человека, что составило 84 %   от общего контингента обучающихся. Из них 31 победителей международного уровня, 38 всероссийского уровня и 142 регионального уровня.</w:t>
      </w:r>
      <w:r w:rsidRPr="00C56491">
        <w:t xml:space="preserve"> </w:t>
      </w:r>
    </w:p>
    <w:p w:rsidR="0039121F" w:rsidRPr="0039121F" w:rsidRDefault="0039121F" w:rsidP="0039121F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39121F">
        <w:rPr>
          <w:rFonts w:ascii="Times New Roman" w:hAnsi="Times New Roman"/>
          <w:sz w:val="24"/>
          <w:szCs w:val="24"/>
        </w:rPr>
        <w:t xml:space="preserve">В МБОУ ДО "Зиминская ДМШ" преподавание </w:t>
      </w:r>
      <w:proofErr w:type="gramStart"/>
      <w:r w:rsidRPr="0039121F">
        <w:rPr>
          <w:rFonts w:ascii="Times New Roman" w:hAnsi="Times New Roman"/>
          <w:sz w:val="24"/>
          <w:szCs w:val="24"/>
        </w:rPr>
        <w:t>ведется  на</w:t>
      </w:r>
      <w:proofErr w:type="gramEnd"/>
      <w:r w:rsidRPr="0039121F">
        <w:rPr>
          <w:rFonts w:ascii="Times New Roman" w:hAnsi="Times New Roman"/>
          <w:sz w:val="24"/>
          <w:szCs w:val="24"/>
        </w:rPr>
        <w:t xml:space="preserve"> отделениях: фортепиано, народные инструменты (баян, аккордеон, гитара), духовые и ударные инструменты (флейта, саксофон, труба), струнно-смычковые инструменты (скрипка), музыкальный фольклор.</w:t>
      </w:r>
    </w:p>
    <w:p w:rsidR="0039121F" w:rsidRPr="0039121F" w:rsidRDefault="0039121F" w:rsidP="0039121F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39121F">
        <w:rPr>
          <w:rFonts w:ascii="Times New Roman" w:hAnsi="Times New Roman"/>
          <w:sz w:val="24"/>
          <w:szCs w:val="24"/>
        </w:rPr>
        <w:tab/>
        <w:t>Контингент на 202</w:t>
      </w:r>
      <w:r w:rsidR="00DD4F05">
        <w:rPr>
          <w:rFonts w:ascii="Times New Roman" w:hAnsi="Times New Roman"/>
          <w:sz w:val="24"/>
          <w:szCs w:val="24"/>
        </w:rPr>
        <w:t>4</w:t>
      </w:r>
      <w:r w:rsidRPr="0039121F">
        <w:rPr>
          <w:rFonts w:ascii="Times New Roman" w:hAnsi="Times New Roman"/>
          <w:sz w:val="24"/>
          <w:szCs w:val="24"/>
        </w:rPr>
        <w:t>/202</w:t>
      </w:r>
      <w:r w:rsidR="00DD4F05">
        <w:rPr>
          <w:rFonts w:ascii="Times New Roman" w:hAnsi="Times New Roman"/>
          <w:sz w:val="24"/>
          <w:szCs w:val="24"/>
        </w:rPr>
        <w:t>5</w:t>
      </w:r>
      <w:r w:rsidRPr="0039121F">
        <w:rPr>
          <w:rFonts w:ascii="Times New Roman" w:hAnsi="Times New Roman"/>
          <w:sz w:val="24"/>
          <w:szCs w:val="24"/>
        </w:rPr>
        <w:t xml:space="preserve"> учебный год составляет 133 учащихся. </w:t>
      </w:r>
    </w:p>
    <w:p w:rsidR="0039121F" w:rsidRPr="0039121F" w:rsidRDefault="0039121F" w:rsidP="0039121F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39121F">
        <w:rPr>
          <w:rFonts w:ascii="Times New Roman" w:hAnsi="Times New Roman"/>
          <w:sz w:val="24"/>
          <w:szCs w:val="24"/>
        </w:rPr>
        <w:tab/>
        <w:t>Учреждение реализует дополнительные предпрофессиональные общеобразовательные программы в области музыкального искусства.</w:t>
      </w:r>
    </w:p>
    <w:p w:rsidR="0039121F" w:rsidRPr="0039121F" w:rsidRDefault="0039121F" w:rsidP="0039121F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39121F">
        <w:rPr>
          <w:rFonts w:ascii="Times New Roman" w:hAnsi="Times New Roman"/>
          <w:sz w:val="24"/>
          <w:szCs w:val="24"/>
        </w:rPr>
        <w:tab/>
        <w:t xml:space="preserve">Продолжая традиции расширения образовательных </w:t>
      </w:r>
      <w:proofErr w:type="gramStart"/>
      <w:r w:rsidRPr="0039121F">
        <w:rPr>
          <w:rFonts w:ascii="Times New Roman" w:hAnsi="Times New Roman"/>
          <w:sz w:val="24"/>
          <w:szCs w:val="24"/>
        </w:rPr>
        <w:t>программ  в</w:t>
      </w:r>
      <w:proofErr w:type="gramEnd"/>
      <w:r w:rsidRPr="0039121F">
        <w:rPr>
          <w:rFonts w:ascii="Times New Roman" w:hAnsi="Times New Roman"/>
          <w:sz w:val="24"/>
          <w:szCs w:val="24"/>
        </w:rPr>
        <w:t xml:space="preserve"> 2014 году открылся класс саксофона, в 2019 году – класс гитары, в 2023 году открылся класс трубы.</w:t>
      </w:r>
    </w:p>
    <w:p w:rsidR="00DD4F05" w:rsidRPr="00C92302" w:rsidRDefault="00DD4F05" w:rsidP="00DD4F05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C92302">
        <w:rPr>
          <w:rFonts w:ascii="Times New Roman" w:hAnsi="Times New Roman"/>
          <w:sz w:val="24"/>
          <w:szCs w:val="24"/>
        </w:rPr>
        <w:t>Преподавание ведется на отделениях: фортепиано, народные инструменты (баян, аккордеон, гитара), духовые и ударные инструменты (флейта, саксофон, труба), струнно-смычковые инструменты (скрипка), музыкальный фольклор.</w:t>
      </w:r>
      <w:r w:rsidRPr="00C92302">
        <w:rPr>
          <w:rFonts w:ascii="Times New Roman" w:hAnsi="Times New Roman"/>
          <w:sz w:val="24"/>
          <w:szCs w:val="24"/>
          <w:shd w:val="clear" w:color="auto" w:fill="FCFEFF"/>
        </w:rPr>
        <w:t xml:space="preserve"> Осуществляет образовательный процесс в соответствии с образовательными программами, соответствующими Федеральным государственным требованиям.</w:t>
      </w:r>
    </w:p>
    <w:p w:rsidR="00DD4F05" w:rsidRPr="00C92302" w:rsidRDefault="00DD4F05" w:rsidP="00DD4F05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C92302">
        <w:rPr>
          <w:rFonts w:ascii="Times New Roman" w:hAnsi="Times New Roman"/>
          <w:sz w:val="24"/>
          <w:szCs w:val="24"/>
          <w:shd w:val="clear" w:color="auto" w:fill="FCFEFF"/>
        </w:rPr>
        <w:t>МБОУ ДО «Зиминская ДМШ» располагает кадровым потенциалом, способным на высоком уровне решать задачи по обучению учащихся.</w:t>
      </w:r>
    </w:p>
    <w:p w:rsidR="00DD4F05" w:rsidRPr="00C92302" w:rsidRDefault="00DD4F05" w:rsidP="00DD4F05">
      <w:pPr>
        <w:pStyle w:val="af7"/>
        <w:ind w:right="141" w:firstLine="567"/>
        <w:jc w:val="both"/>
        <w:rPr>
          <w:rFonts w:ascii="Times New Roman" w:hAnsi="Times New Roman"/>
          <w:sz w:val="24"/>
          <w:szCs w:val="24"/>
          <w:shd w:val="clear" w:color="auto" w:fill="FCFEFF"/>
        </w:rPr>
      </w:pPr>
      <w:r w:rsidRPr="00C92302">
        <w:rPr>
          <w:rFonts w:ascii="Times New Roman" w:hAnsi="Times New Roman"/>
          <w:sz w:val="24"/>
          <w:szCs w:val="24"/>
          <w:shd w:val="clear" w:color="auto" w:fill="FCFEFF"/>
        </w:rPr>
        <w:t>В МБОУ ДО «Зиминская ДМШ»</w:t>
      </w:r>
      <w:r>
        <w:rPr>
          <w:rFonts w:ascii="Times New Roman" w:hAnsi="Times New Roman"/>
          <w:sz w:val="24"/>
          <w:szCs w:val="24"/>
          <w:shd w:val="clear" w:color="auto" w:fill="FCFEFF"/>
        </w:rPr>
        <w:t xml:space="preserve"> </w:t>
      </w:r>
      <w:r w:rsidRPr="00C92302">
        <w:rPr>
          <w:rFonts w:ascii="Times New Roman" w:hAnsi="Times New Roman"/>
          <w:sz w:val="24"/>
          <w:szCs w:val="24"/>
          <w:shd w:val="clear" w:color="auto" w:fill="FCFEFF"/>
        </w:rPr>
        <w:t>работа</w:t>
      </w:r>
      <w:r>
        <w:rPr>
          <w:rFonts w:ascii="Times New Roman" w:hAnsi="Times New Roman"/>
          <w:sz w:val="24"/>
          <w:szCs w:val="24"/>
          <w:shd w:val="clear" w:color="auto" w:fill="FCFEFF"/>
        </w:rPr>
        <w:t>ю</w:t>
      </w:r>
      <w:r w:rsidRPr="00C92302">
        <w:rPr>
          <w:rFonts w:ascii="Times New Roman" w:hAnsi="Times New Roman"/>
          <w:sz w:val="24"/>
          <w:szCs w:val="24"/>
          <w:shd w:val="clear" w:color="auto" w:fill="FCFEFF"/>
        </w:rPr>
        <w:t xml:space="preserve">т 16 преподавателей. </w:t>
      </w:r>
      <w:r>
        <w:rPr>
          <w:rFonts w:ascii="Times New Roman" w:hAnsi="Times New Roman"/>
          <w:sz w:val="24"/>
          <w:szCs w:val="24"/>
          <w:shd w:val="clear" w:color="auto" w:fill="FCFEFF"/>
        </w:rPr>
        <w:t>5</w:t>
      </w:r>
      <w:r w:rsidRPr="00C92302">
        <w:rPr>
          <w:rFonts w:ascii="Times New Roman" w:hAnsi="Times New Roman"/>
          <w:sz w:val="24"/>
          <w:szCs w:val="24"/>
          <w:shd w:val="clear" w:color="auto" w:fill="FCFEFF"/>
        </w:rPr>
        <w:t xml:space="preserve"> преподавател</w:t>
      </w:r>
      <w:r>
        <w:rPr>
          <w:rFonts w:ascii="Times New Roman" w:hAnsi="Times New Roman"/>
          <w:sz w:val="24"/>
          <w:szCs w:val="24"/>
          <w:shd w:val="clear" w:color="auto" w:fill="FCFEFF"/>
        </w:rPr>
        <w:t>ей</w:t>
      </w:r>
      <w:r w:rsidRPr="00C92302">
        <w:rPr>
          <w:rFonts w:ascii="Times New Roman" w:hAnsi="Times New Roman"/>
          <w:sz w:val="24"/>
          <w:szCs w:val="24"/>
          <w:shd w:val="clear" w:color="auto" w:fill="FCFEFF"/>
        </w:rPr>
        <w:t xml:space="preserve"> имеют высшую квалификационную категорию, </w:t>
      </w:r>
      <w:r>
        <w:rPr>
          <w:rFonts w:ascii="Times New Roman" w:hAnsi="Times New Roman"/>
          <w:sz w:val="24"/>
          <w:szCs w:val="24"/>
          <w:shd w:val="clear" w:color="auto" w:fill="FCFEFF"/>
        </w:rPr>
        <w:t>6</w:t>
      </w:r>
      <w:r w:rsidRPr="00C92302">
        <w:rPr>
          <w:rFonts w:ascii="Times New Roman" w:hAnsi="Times New Roman"/>
          <w:sz w:val="24"/>
          <w:szCs w:val="24"/>
          <w:shd w:val="clear" w:color="auto" w:fill="FCFEFF"/>
        </w:rPr>
        <w:t xml:space="preserve"> преподавателей – первую квалификационную категорию.</w:t>
      </w:r>
    </w:p>
    <w:p w:rsidR="00DD4F05" w:rsidRPr="00C92302" w:rsidRDefault="00DD4F05" w:rsidP="00DD4F05">
      <w:pPr>
        <w:pStyle w:val="af7"/>
        <w:ind w:right="141" w:firstLine="567"/>
        <w:jc w:val="both"/>
        <w:rPr>
          <w:rFonts w:ascii="Times New Roman" w:hAnsi="Times New Roman"/>
          <w:sz w:val="24"/>
          <w:szCs w:val="24"/>
          <w:shd w:val="clear" w:color="auto" w:fill="FCFEFF"/>
        </w:rPr>
      </w:pPr>
      <w:r w:rsidRPr="00C92302">
        <w:rPr>
          <w:rFonts w:ascii="Times New Roman" w:hAnsi="Times New Roman"/>
          <w:sz w:val="24"/>
          <w:szCs w:val="24"/>
          <w:shd w:val="clear" w:color="auto" w:fill="FCFEFF"/>
        </w:rPr>
        <w:t xml:space="preserve">О качестве подготовки обучающихся свидетельствуют результативность участия в конкурсах различного уровня и олимпиадах. За последние 3 года в МБОУ ДО «Зиминская </w:t>
      </w:r>
      <w:proofErr w:type="gramStart"/>
      <w:r w:rsidRPr="00C92302">
        <w:rPr>
          <w:rFonts w:ascii="Times New Roman" w:hAnsi="Times New Roman"/>
          <w:sz w:val="24"/>
          <w:szCs w:val="24"/>
          <w:shd w:val="clear" w:color="auto" w:fill="FCFEFF"/>
        </w:rPr>
        <w:t>ДМШ»  6</w:t>
      </w:r>
      <w:r>
        <w:rPr>
          <w:rFonts w:ascii="Times New Roman" w:hAnsi="Times New Roman"/>
          <w:sz w:val="24"/>
          <w:szCs w:val="24"/>
          <w:shd w:val="clear" w:color="auto" w:fill="FCFEFF"/>
        </w:rPr>
        <w:t>4</w:t>
      </w:r>
      <w:proofErr w:type="gramEnd"/>
      <w:r w:rsidRPr="00C92302">
        <w:rPr>
          <w:rFonts w:ascii="Times New Roman" w:hAnsi="Times New Roman"/>
          <w:sz w:val="24"/>
          <w:szCs w:val="24"/>
          <w:shd w:val="clear" w:color="auto" w:fill="FCFEFF"/>
        </w:rPr>
        <w:t xml:space="preserve"> лауреата международного, всероссийского, регионального и городского уровней.</w:t>
      </w:r>
    </w:p>
    <w:p w:rsidR="00DD4F05" w:rsidRPr="00C92302" w:rsidRDefault="00DD4F05" w:rsidP="00DD4F05">
      <w:pPr>
        <w:pStyle w:val="af7"/>
        <w:ind w:right="141" w:firstLine="567"/>
        <w:jc w:val="both"/>
        <w:rPr>
          <w:rFonts w:ascii="Times New Roman" w:hAnsi="Times New Roman"/>
          <w:sz w:val="24"/>
          <w:szCs w:val="24"/>
          <w:shd w:val="clear" w:color="auto" w:fill="FCFEFF"/>
        </w:rPr>
      </w:pPr>
      <w:r w:rsidRPr="00C92302">
        <w:rPr>
          <w:rFonts w:ascii="Times New Roman" w:hAnsi="Times New Roman"/>
          <w:sz w:val="24"/>
          <w:szCs w:val="24"/>
          <w:shd w:val="clear" w:color="auto" w:fill="FCFEFF"/>
        </w:rPr>
        <w:t>В 2023 г. МБОУ ДО «Зиминская ДМШ»</w:t>
      </w:r>
      <w:r>
        <w:rPr>
          <w:rFonts w:ascii="Times New Roman" w:hAnsi="Times New Roman"/>
          <w:sz w:val="24"/>
          <w:szCs w:val="24"/>
          <w:shd w:val="clear" w:color="auto" w:fill="FCFEFF"/>
        </w:rPr>
        <w:t xml:space="preserve"> </w:t>
      </w:r>
      <w:r w:rsidRPr="00C92302">
        <w:rPr>
          <w:rFonts w:ascii="Times New Roman" w:hAnsi="Times New Roman"/>
          <w:sz w:val="24"/>
          <w:szCs w:val="24"/>
          <w:shd w:val="clear" w:color="auto" w:fill="FCFEFF"/>
        </w:rPr>
        <w:t>стала победителем творческого конкурса среди школ Иркутской области «Музыку дарим людям», в 2021 году по Государственной программе Иркутской области «Развитие культуры» на 2019-2025 годы по обеспечению музыкальными инструментами детских школ искусств области по итогам отбора Школа получила 2 фортепиано и скрипку ручной работы.</w:t>
      </w:r>
    </w:p>
    <w:p w:rsidR="0039121F" w:rsidRPr="0039121F" w:rsidRDefault="0039121F" w:rsidP="0039121F">
      <w:pPr>
        <w:pStyle w:val="af7"/>
        <w:ind w:right="141" w:firstLine="567"/>
        <w:jc w:val="both"/>
        <w:rPr>
          <w:rFonts w:ascii="Times New Roman" w:hAnsi="Times New Roman"/>
          <w:sz w:val="24"/>
          <w:szCs w:val="24"/>
          <w:shd w:val="clear" w:color="auto" w:fill="FCFEFF"/>
        </w:rPr>
      </w:pPr>
      <w:r w:rsidRPr="0039121F">
        <w:rPr>
          <w:rFonts w:ascii="Times New Roman" w:hAnsi="Times New Roman"/>
          <w:sz w:val="24"/>
          <w:szCs w:val="24"/>
          <w:shd w:val="clear" w:color="auto" w:fill="FCFEFF"/>
        </w:rPr>
        <w:t>Концертно-просветительская деятельность – одно из приоритетных направлений работы Школы. Она направлена на поддержание имиджа школы, воспитание патриотизма и любви к Родине, своим истокам.</w:t>
      </w:r>
    </w:p>
    <w:p w:rsidR="0039121F" w:rsidRPr="0039121F" w:rsidRDefault="0039121F" w:rsidP="0039121F">
      <w:pPr>
        <w:pStyle w:val="af7"/>
        <w:ind w:right="141" w:firstLine="567"/>
        <w:jc w:val="both"/>
        <w:rPr>
          <w:rFonts w:ascii="Times New Roman" w:hAnsi="Times New Roman"/>
          <w:sz w:val="24"/>
          <w:szCs w:val="24"/>
          <w:shd w:val="clear" w:color="auto" w:fill="FCFEFF"/>
        </w:rPr>
      </w:pPr>
      <w:r w:rsidRPr="0039121F">
        <w:rPr>
          <w:rFonts w:ascii="Times New Roman" w:hAnsi="Times New Roman"/>
          <w:sz w:val="24"/>
          <w:szCs w:val="24"/>
          <w:shd w:val="clear" w:color="auto" w:fill="FCFEFF"/>
        </w:rPr>
        <w:t>С этой целью ученические и творческие коллективы принимают активное участие в концертах городского уровня и внутришкольных мероприятиях. Силами учащихся за учебный год дается более 20 концертов на различных концертных</w:t>
      </w:r>
      <w:r w:rsidRPr="0039121F">
        <w:rPr>
          <w:rFonts w:ascii="Times New Roman" w:hAnsi="Times New Roman"/>
          <w:i/>
          <w:sz w:val="24"/>
          <w:szCs w:val="24"/>
          <w:shd w:val="clear" w:color="auto" w:fill="FCFEFF"/>
        </w:rPr>
        <w:t xml:space="preserve"> </w:t>
      </w:r>
      <w:r w:rsidRPr="0039121F">
        <w:rPr>
          <w:rFonts w:ascii="Times New Roman" w:hAnsi="Times New Roman"/>
          <w:sz w:val="24"/>
          <w:szCs w:val="24"/>
          <w:shd w:val="clear" w:color="auto" w:fill="FCFEFF"/>
        </w:rPr>
        <w:t>площадках города. Успешно реализуются творческие проекты с Иркутской филармоний, областным музыкальным колледжем им. Ф Шопена.</w:t>
      </w:r>
    </w:p>
    <w:p w:rsidR="0039121F" w:rsidRDefault="0039121F" w:rsidP="00A42342">
      <w:pPr>
        <w:pStyle w:val="2"/>
        <w:keepNext/>
        <w:tabs>
          <w:tab w:val="left" w:pos="1701"/>
        </w:tabs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</w:p>
    <w:p w:rsidR="00A42342" w:rsidRPr="00A12F0F" w:rsidRDefault="00A42342" w:rsidP="00A42342">
      <w:pPr>
        <w:pStyle w:val="2"/>
        <w:keepNext/>
        <w:tabs>
          <w:tab w:val="left" w:pos="1701"/>
        </w:tabs>
        <w:spacing w:before="0" w:beforeAutospacing="0" w:after="0" w:afterAutospacing="0"/>
        <w:ind w:firstLine="709"/>
        <w:jc w:val="center"/>
        <w:rPr>
          <w:sz w:val="24"/>
          <w:szCs w:val="24"/>
        </w:rPr>
      </w:pPr>
      <w:r w:rsidRPr="00A12F0F">
        <w:rPr>
          <w:sz w:val="24"/>
          <w:szCs w:val="24"/>
        </w:rPr>
        <w:t>1</w:t>
      </w:r>
      <w:r w:rsidR="00660CAA" w:rsidRPr="00A12F0F">
        <w:rPr>
          <w:sz w:val="24"/>
          <w:szCs w:val="24"/>
        </w:rPr>
        <w:t>2</w:t>
      </w:r>
      <w:r w:rsidRPr="00A12F0F">
        <w:rPr>
          <w:sz w:val="24"/>
          <w:szCs w:val="24"/>
        </w:rPr>
        <w:t>.5.3. Содержание проблемы и обоснование необходимости ее решения</w:t>
      </w:r>
    </w:p>
    <w:p w:rsidR="00A42342" w:rsidRPr="00A12F0F" w:rsidRDefault="00A42342" w:rsidP="00A42342">
      <w:pPr>
        <w:pStyle w:val="2"/>
        <w:keepNext/>
        <w:tabs>
          <w:tab w:val="left" w:pos="0"/>
        </w:tabs>
        <w:spacing w:before="0" w:beforeAutospacing="0" w:after="0" w:afterAutospacing="0"/>
        <w:ind w:firstLine="284"/>
        <w:jc w:val="both"/>
        <w:rPr>
          <w:b w:val="0"/>
          <w:sz w:val="24"/>
          <w:szCs w:val="24"/>
        </w:rPr>
      </w:pPr>
      <w:r w:rsidRPr="00A12F0F">
        <w:rPr>
          <w:b w:val="0"/>
          <w:sz w:val="24"/>
          <w:szCs w:val="24"/>
        </w:rPr>
        <w:t xml:space="preserve"> </w:t>
      </w:r>
    </w:p>
    <w:p w:rsidR="007E6F35" w:rsidRPr="00A12F0F" w:rsidRDefault="007E6F35" w:rsidP="007E6F35">
      <w:pPr>
        <w:ind w:firstLine="567"/>
        <w:jc w:val="both"/>
      </w:pPr>
      <w:r w:rsidRPr="00A12F0F">
        <w:t>Совершенствование образовательного процесса и укрепление материально-технической базы процесс систематизированный и постоянный. В жизнь современного человека активно внедряется мир компьютерных технологий, и это не может не отразиться на образовательном процессе.</w:t>
      </w:r>
    </w:p>
    <w:p w:rsidR="007E6F35" w:rsidRPr="00A12F0F" w:rsidRDefault="007E6F35" w:rsidP="007E6F35">
      <w:pPr>
        <w:ind w:firstLine="567"/>
        <w:jc w:val="both"/>
      </w:pPr>
      <w:r w:rsidRPr="00A12F0F">
        <w:t xml:space="preserve">МБОУ ДО  «Зиминская ДХШ»  определило ряд приоритетных проблемных задач по улучшению материально-технической базы, способствующих ее дальнейшему перспективному развитию: </w:t>
      </w:r>
    </w:p>
    <w:p w:rsidR="007E6F35" w:rsidRPr="00A12F0F" w:rsidRDefault="007E6F35" w:rsidP="007E6F35">
      <w:pPr>
        <w:ind w:firstLine="567"/>
        <w:jc w:val="both"/>
      </w:pPr>
      <w:r w:rsidRPr="00A12F0F">
        <w:t>-модернизация образовательного процесса в соответствии с Федеральными Государственными требованиями;</w:t>
      </w:r>
    </w:p>
    <w:p w:rsidR="007E6F35" w:rsidRPr="00A12F0F" w:rsidRDefault="007E6F35" w:rsidP="007E6F35">
      <w:pPr>
        <w:ind w:firstLine="567"/>
        <w:jc w:val="both"/>
      </w:pPr>
      <w:r>
        <w:t>- ремонт помещений;</w:t>
      </w:r>
    </w:p>
    <w:p w:rsidR="007E6F35" w:rsidRPr="00A12F0F" w:rsidRDefault="007E6F35" w:rsidP="007E6F35">
      <w:pPr>
        <w:ind w:firstLine="567"/>
        <w:jc w:val="both"/>
      </w:pPr>
      <w:r w:rsidRPr="00A12F0F">
        <w:t>-ремонт фасада здания</w:t>
      </w:r>
      <w:r>
        <w:t>;</w:t>
      </w:r>
    </w:p>
    <w:p w:rsidR="007E6F35" w:rsidRPr="00A12F0F" w:rsidRDefault="007E6F35" w:rsidP="007E6F35">
      <w:pPr>
        <w:ind w:firstLine="567"/>
        <w:jc w:val="both"/>
      </w:pPr>
      <w:r w:rsidRPr="00A12F0F">
        <w:lastRenderedPageBreak/>
        <w:t>-</w:t>
      </w:r>
      <w:r>
        <w:t xml:space="preserve">для осуществления образовательной деятельности в </w:t>
      </w:r>
      <w:r w:rsidRPr="00A12F0F">
        <w:t>класс</w:t>
      </w:r>
      <w:r>
        <w:t>е</w:t>
      </w:r>
      <w:r w:rsidRPr="00A12F0F">
        <w:t xml:space="preserve"> скульптуры</w:t>
      </w:r>
      <w:r>
        <w:t xml:space="preserve"> смонтировать вентиляцию</w:t>
      </w:r>
      <w:r w:rsidRPr="00A12F0F">
        <w:t>;</w:t>
      </w:r>
    </w:p>
    <w:p w:rsidR="007E6F35" w:rsidRPr="00A12F0F" w:rsidRDefault="007E6F35" w:rsidP="007E6F35">
      <w:pPr>
        <w:ind w:firstLine="567"/>
        <w:jc w:val="both"/>
      </w:pPr>
      <w:r w:rsidRPr="00A12F0F">
        <w:t>-оборудование выставочного зала</w:t>
      </w:r>
      <w:r>
        <w:t>.</w:t>
      </w:r>
    </w:p>
    <w:p w:rsidR="007E6F35" w:rsidRPr="00A12F0F" w:rsidRDefault="007E6F35" w:rsidP="007E6F35">
      <w:pPr>
        <w:pStyle w:val="af7"/>
        <w:ind w:right="141" w:firstLine="567"/>
        <w:jc w:val="both"/>
        <w:rPr>
          <w:rFonts w:ascii="Times New Roman" w:hAnsi="Times New Roman"/>
          <w:sz w:val="24"/>
          <w:szCs w:val="24"/>
          <w:shd w:val="clear" w:color="auto" w:fill="FCFEFF"/>
        </w:rPr>
      </w:pPr>
      <w:r w:rsidRPr="00A12F0F">
        <w:rPr>
          <w:rFonts w:ascii="Times New Roman" w:hAnsi="Times New Roman"/>
          <w:sz w:val="24"/>
          <w:szCs w:val="24"/>
          <w:shd w:val="clear" w:color="auto" w:fill="FCFEFF"/>
        </w:rPr>
        <w:t>Анализ ситуации свидетельствует о наличии проблем, требующих пристального внимания и решения со стороны педагогического коллектива в МБОУ ДО "Зиминская ДМШ".</w:t>
      </w:r>
    </w:p>
    <w:p w:rsidR="007E6F35" w:rsidRPr="00A12F0F" w:rsidRDefault="007E6F35" w:rsidP="007E6F35">
      <w:pPr>
        <w:pStyle w:val="af7"/>
        <w:ind w:right="141" w:firstLine="567"/>
        <w:jc w:val="both"/>
        <w:rPr>
          <w:rFonts w:ascii="Times New Roman" w:hAnsi="Times New Roman"/>
          <w:sz w:val="24"/>
          <w:szCs w:val="24"/>
          <w:shd w:val="clear" w:color="auto" w:fill="FCFEFF"/>
        </w:rPr>
      </w:pPr>
      <w:r w:rsidRPr="00A12F0F">
        <w:rPr>
          <w:rFonts w:ascii="Times New Roman" w:hAnsi="Times New Roman"/>
          <w:sz w:val="24"/>
          <w:szCs w:val="24"/>
          <w:shd w:val="clear" w:color="auto" w:fill="FCFEFF"/>
        </w:rPr>
        <w:t>Формирование контингента:</w:t>
      </w:r>
    </w:p>
    <w:p w:rsidR="007E6F35" w:rsidRPr="00A12F0F" w:rsidRDefault="007E6F35" w:rsidP="007E6F35">
      <w:pPr>
        <w:pStyle w:val="af7"/>
        <w:ind w:right="141" w:firstLine="567"/>
        <w:jc w:val="both"/>
        <w:rPr>
          <w:rFonts w:ascii="Times New Roman" w:hAnsi="Times New Roman"/>
          <w:sz w:val="24"/>
          <w:szCs w:val="24"/>
          <w:shd w:val="clear" w:color="auto" w:fill="FCFEFF"/>
        </w:rPr>
      </w:pPr>
      <w:r w:rsidRPr="00A12F0F">
        <w:rPr>
          <w:rFonts w:ascii="Times New Roman" w:hAnsi="Times New Roman"/>
          <w:sz w:val="24"/>
          <w:szCs w:val="24"/>
          <w:shd w:val="clear" w:color="auto" w:fill="FCFEFF"/>
        </w:rPr>
        <w:t>- необходимость увеличения контингента обучающихся за счет предоставления платных образовательных услуг.</w:t>
      </w:r>
    </w:p>
    <w:p w:rsidR="007E6F35" w:rsidRPr="00A12F0F" w:rsidRDefault="007E6F35" w:rsidP="007E6F35">
      <w:pPr>
        <w:pStyle w:val="af7"/>
        <w:ind w:right="141" w:firstLine="567"/>
        <w:jc w:val="both"/>
        <w:rPr>
          <w:rFonts w:ascii="Times New Roman" w:hAnsi="Times New Roman"/>
          <w:sz w:val="24"/>
          <w:szCs w:val="24"/>
          <w:shd w:val="clear" w:color="auto" w:fill="FCFEFF"/>
        </w:rPr>
      </w:pPr>
      <w:r w:rsidRPr="00A12F0F">
        <w:rPr>
          <w:rFonts w:ascii="Times New Roman" w:hAnsi="Times New Roman"/>
          <w:sz w:val="24"/>
          <w:szCs w:val="24"/>
          <w:shd w:val="clear" w:color="auto" w:fill="FCFEFF"/>
        </w:rPr>
        <w:t>Кадровое обеспечение:</w:t>
      </w:r>
    </w:p>
    <w:p w:rsidR="007E6F35" w:rsidRPr="00A12F0F" w:rsidRDefault="007E6F35" w:rsidP="007E6F35">
      <w:pPr>
        <w:pStyle w:val="af7"/>
        <w:ind w:right="141" w:firstLine="567"/>
        <w:jc w:val="both"/>
        <w:rPr>
          <w:rFonts w:ascii="Times New Roman" w:hAnsi="Times New Roman"/>
          <w:sz w:val="24"/>
          <w:szCs w:val="24"/>
          <w:shd w:val="clear" w:color="auto" w:fill="FCFEFF"/>
        </w:rPr>
      </w:pPr>
      <w:r w:rsidRPr="00A12F0F">
        <w:rPr>
          <w:rFonts w:ascii="Times New Roman" w:hAnsi="Times New Roman"/>
          <w:sz w:val="24"/>
          <w:szCs w:val="24"/>
          <w:shd w:val="clear" w:color="auto" w:fill="FCFEFF"/>
        </w:rPr>
        <w:t>- старение педагогических кадров;</w:t>
      </w:r>
    </w:p>
    <w:p w:rsidR="007E6F35" w:rsidRPr="00A12F0F" w:rsidRDefault="007E6F35" w:rsidP="007E6F35">
      <w:pPr>
        <w:pStyle w:val="af7"/>
        <w:ind w:right="141" w:firstLine="567"/>
        <w:jc w:val="both"/>
        <w:rPr>
          <w:rFonts w:ascii="Times New Roman" w:hAnsi="Times New Roman"/>
          <w:sz w:val="24"/>
          <w:szCs w:val="24"/>
          <w:shd w:val="clear" w:color="auto" w:fill="FCFEFF"/>
        </w:rPr>
      </w:pPr>
      <w:r w:rsidRPr="00A12F0F">
        <w:rPr>
          <w:rFonts w:ascii="Times New Roman" w:hAnsi="Times New Roman"/>
          <w:sz w:val="24"/>
          <w:szCs w:val="24"/>
          <w:shd w:val="clear" w:color="auto" w:fill="FCFEFF"/>
        </w:rPr>
        <w:t>- недостаточный приток молодых специалистов;</w:t>
      </w:r>
    </w:p>
    <w:p w:rsidR="007E6F35" w:rsidRPr="00A12F0F" w:rsidRDefault="007E6F35" w:rsidP="007E6F35">
      <w:pPr>
        <w:pStyle w:val="af7"/>
        <w:ind w:right="141" w:firstLine="567"/>
        <w:jc w:val="both"/>
        <w:rPr>
          <w:rFonts w:ascii="Times New Roman" w:hAnsi="Times New Roman"/>
          <w:sz w:val="24"/>
          <w:szCs w:val="24"/>
          <w:shd w:val="clear" w:color="auto" w:fill="FCFEFF"/>
        </w:rPr>
      </w:pPr>
      <w:r w:rsidRPr="00A12F0F">
        <w:rPr>
          <w:rFonts w:ascii="Times New Roman" w:hAnsi="Times New Roman"/>
          <w:sz w:val="24"/>
          <w:szCs w:val="24"/>
          <w:shd w:val="clear" w:color="auto" w:fill="FCFEFF"/>
        </w:rPr>
        <w:t>- большой процент совместителей по специальности «Фортепиано»;</w:t>
      </w:r>
    </w:p>
    <w:p w:rsidR="007E6F35" w:rsidRDefault="007E6F35" w:rsidP="007E6F35">
      <w:pPr>
        <w:pStyle w:val="af7"/>
        <w:ind w:right="141" w:firstLine="567"/>
        <w:jc w:val="both"/>
        <w:rPr>
          <w:rFonts w:ascii="Times New Roman" w:hAnsi="Times New Roman"/>
          <w:sz w:val="24"/>
          <w:szCs w:val="24"/>
          <w:shd w:val="clear" w:color="auto" w:fill="FCFEFF"/>
        </w:rPr>
      </w:pPr>
      <w:r w:rsidRPr="00A12F0F">
        <w:rPr>
          <w:rFonts w:ascii="Times New Roman" w:hAnsi="Times New Roman"/>
          <w:sz w:val="24"/>
          <w:szCs w:val="24"/>
          <w:shd w:val="clear" w:color="auto" w:fill="FCFEFF"/>
        </w:rPr>
        <w:t>- кадровый дефицит педагогических работников</w:t>
      </w:r>
      <w:r>
        <w:rPr>
          <w:rFonts w:ascii="Times New Roman" w:hAnsi="Times New Roman"/>
          <w:sz w:val="24"/>
          <w:szCs w:val="24"/>
          <w:shd w:val="clear" w:color="auto" w:fill="FCFEFF"/>
        </w:rPr>
        <w:t>.</w:t>
      </w:r>
    </w:p>
    <w:p w:rsidR="007E6F35" w:rsidRDefault="007E6F35" w:rsidP="007E6F35">
      <w:pPr>
        <w:pStyle w:val="af7"/>
        <w:ind w:right="141" w:firstLine="567"/>
        <w:jc w:val="both"/>
        <w:rPr>
          <w:rFonts w:ascii="Times New Roman" w:hAnsi="Times New Roman"/>
          <w:sz w:val="24"/>
          <w:szCs w:val="24"/>
          <w:shd w:val="clear" w:color="auto" w:fill="FCFEFF"/>
        </w:rPr>
      </w:pPr>
      <w:r w:rsidRPr="00A12F0F">
        <w:rPr>
          <w:rFonts w:ascii="Times New Roman" w:hAnsi="Times New Roman"/>
          <w:sz w:val="24"/>
          <w:szCs w:val="24"/>
          <w:shd w:val="clear" w:color="auto" w:fill="FCFEFF"/>
        </w:rPr>
        <w:t>Материально-техническое обеспечение:</w:t>
      </w:r>
    </w:p>
    <w:p w:rsidR="007E6F35" w:rsidRPr="00A12F0F" w:rsidRDefault="007E6F35" w:rsidP="007E6F35">
      <w:pPr>
        <w:pStyle w:val="af7"/>
        <w:ind w:right="141" w:firstLine="567"/>
        <w:jc w:val="both"/>
        <w:rPr>
          <w:rFonts w:ascii="Times New Roman" w:hAnsi="Times New Roman"/>
          <w:sz w:val="24"/>
          <w:szCs w:val="24"/>
          <w:shd w:val="clear" w:color="auto" w:fill="FCFEFF"/>
        </w:rPr>
      </w:pPr>
      <w:r>
        <w:rPr>
          <w:rFonts w:ascii="Times New Roman" w:hAnsi="Times New Roman"/>
          <w:sz w:val="24"/>
          <w:szCs w:val="24"/>
          <w:shd w:val="clear" w:color="auto" w:fill="FCFEFF"/>
        </w:rPr>
        <w:t>- пошив одежды сцены и портьер в концертный зал;</w:t>
      </w:r>
    </w:p>
    <w:p w:rsidR="007E6F35" w:rsidRPr="00A12F0F" w:rsidRDefault="007E6F35" w:rsidP="007E6F35">
      <w:pPr>
        <w:pStyle w:val="af7"/>
        <w:ind w:right="141" w:firstLine="567"/>
        <w:jc w:val="both"/>
        <w:rPr>
          <w:rFonts w:ascii="Times New Roman" w:hAnsi="Times New Roman"/>
          <w:sz w:val="24"/>
          <w:szCs w:val="24"/>
          <w:shd w:val="clear" w:color="auto" w:fill="FCFEFF"/>
        </w:rPr>
      </w:pPr>
      <w:r w:rsidRPr="00A12F0F">
        <w:rPr>
          <w:rFonts w:ascii="Times New Roman" w:hAnsi="Times New Roman"/>
          <w:sz w:val="24"/>
          <w:szCs w:val="24"/>
          <w:shd w:val="clear" w:color="auto" w:fill="FCFEFF"/>
        </w:rPr>
        <w:t xml:space="preserve">- приобретение и установка звукового и светового оборудования </w:t>
      </w:r>
      <w:r>
        <w:rPr>
          <w:rFonts w:ascii="Times New Roman" w:hAnsi="Times New Roman"/>
          <w:sz w:val="24"/>
          <w:szCs w:val="24"/>
          <w:shd w:val="clear" w:color="auto" w:fill="FCFEFF"/>
        </w:rPr>
        <w:t xml:space="preserve">для </w:t>
      </w:r>
      <w:r w:rsidRPr="00A12F0F">
        <w:rPr>
          <w:rFonts w:ascii="Times New Roman" w:hAnsi="Times New Roman"/>
          <w:sz w:val="24"/>
          <w:szCs w:val="24"/>
          <w:shd w:val="clear" w:color="auto" w:fill="FCFEFF"/>
        </w:rPr>
        <w:t>концертно</w:t>
      </w:r>
      <w:r>
        <w:rPr>
          <w:rFonts w:ascii="Times New Roman" w:hAnsi="Times New Roman"/>
          <w:sz w:val="24"/>
          <w:szCs w:val="24"/>
          <w:shd w:val="clear" w:color="auto" w:fill="FCFEFF"/>
        </w:rPr>
        <w:t>го</w:t>
      </w:r>
      <w:r w:rsidRPr="00A12F0F">
        <w:rPr>
          <w:rFonts w:ascii="Times New Roman" w:hAnsi="Times New Roman"/>
          <w:sz w:val="24"/>
          <w:szCs w:val="24"/>
          <w:shd w:val="clear" w:color="auto" w:fill="FCFEFF"/>
        </w:rPr>
        <w:t xml:space="preserve"> зал</w:t>
      </w:r>
      <w:r>
        <w:rPr>
          <w:rFonts w:ascii="Times New Roman" w:hAnsi="Times New Roman"/>
          <w:sz w:val="24"/>
          <w:szCs w:val="24"/>
          <w:shd w:val="clear" w:color="auto" w:fill="FCFEFF"/>
        </w:rPr>
        <w:t>а</w:t>
      </w:r>
      <w:r w:rsidRPr="00A12F0F">
        <w:rPr>
          <w:rFonts w:ascii="Times New Roman" w:hAnsi="Times New Roman"/>
          <w:sz w:val="24"/>
          <w:szCs w:val="24"/>
          <w:shd w:val="clear" w:color="auto" w:fill="FCFEFF"/>
        </w:rPr>
        <w:t>;</w:t>
      </w:r>
    </w:p>
    <w:p w:rsidR="007E6F35" w:rsidRPr="00A12F0F" w:rsidRDefault="007E6F35" w:rsidP="007E6F35">
      <w:pPr>
        <w:pStyle w:val="af7"/>
        <w:ind w:right="141" w:firstLine="567"/>
        <w:jc w:val="both"/>
        <w:rPr>
          <w:rFonts w:ascii="Times New Roman" w:hAnsi="Times New Roman"/>
          <w:sz w:val="24"/>
          <w:szCs w:val="24"/>
          <w:shd w:val="clear" w:color="auto" w:fill="FCFEFF"/>
        </w:rPr>
      </w:pPr>
      <w:r w:rsidRPr="00A12F0F">
        <w:rPr>
          <w:rFonts w:ascii="Times New Roman" w:hAnsi="Times New Roman"/>
          <w:sz w:val="24"/>
          <w:szCs w:val="24"/>
          <w:shd w:val="clear" w:color="auto" w:fill="FCFEFF"/>
        </w:rPr>
        <w:t>- оснащение актового зала системой звукоизоляции;</w:t>
      </w:r>
    </w:p>
    <w:p w:rsidR="007E6F35" w:rsidRPr="00A12F0F" w:rsidRDefault="007E6F35" w:rsidP="007E6F35">
      <w:pPr>
        <w:pStyle w:val="af7"/>
        <w:ind w:right="141" w:firstLine="567"/>
        <w:jc w:val="both"/>
        <w:rPr>
          <w:rFonts w:ascii="Times New Roman" w:hAnsi="Times New Roman"/>
          <w:sz w:val="24"/>
          <w:szCs w:val="24"/>
          <w:shd w:val="clear" w:color="auto" w:fill="FCFEFF"/>
        </w:rPr>
      </w:pPr>
      <w:r w:rsidRPr="00A12F0F">
        <w:rPr>
          <w:rFonts w:ascii="Times New Roman" w:hAnsi="Times New Roman"/>
          <w:sz w:val="24"/>
          <w:szCs w:val="24"/>
          <w:shd w:val="clear" w:color="auto" w:fill="FCFEFF"/>
        </w:rPr>
        <w:t>- оснащение фойе информационным экраном.</w:t>
      </w:r>
    </w:p>
    <w:p w:rsidR="007E6F35" w:rsidRPr="00A12F0F" w:rsidRDefault="007E6F35" w:rsidP="007E6F35">
      <w:pPr>
        <w:ind w:firstLine="567"/>
        <w:jc w:val="both"/>
      </w:pPr>
      <w:r w:rsidRPr="00A12F0F">
        <w:t>Решение этих проблем позволит сделать процесс обучения в Школах дополнительного образования  более содержательным, мобильным, отвечающим современным требованиям и способным удовлетворить разносторонние запросы населения в рамках музыкального и художественного образования.</w:t>
      </w:r>
    </w:p>
    <w:p w:rsidR="007E6F35" w:rsidRPr="00A12F0F" w:rsidRDefault="007E6F35" w:rsidP="00A42342">
      <w:pPr>
        <w:ind w:firstLine="567"/>
        <w:jc w:val="both"/>
      </w:pPr>
    </w:p>
    <w:p w:rsidR="00660CAA" w:rsidRPr="00A12F0F" w:rsidRDefault="00660CAA" w:rsidP="00660CAA">
      <w:pPr>
        <w:pStyle w:val="af7"/>
        <w:ind w:right="141" w:firstLine="567"/>
        <w:jc w:val="both"/>
        <w:rPr>
          <w:rFonts w:ascii="Times New Roman" w:hAnsi="Times New Roman"/>
          <w:sz w:val="24"/>
          <w:szCs w:val="24"/>
          <w:shd w:val="clear" w:color="auto" w:fill="FCFEFF"/>
        </w:rPr>
      </w:pPr>
    </w:p>
    <w:p w:rsidR="00660CAA" w:rsidRPr="00A12F0F" w:rsidRDefault="00A42342" w:rsidP="00660CAA">
      <w:pPr>
        <w:pStyle w:val="af7"/>
        <w:ind w:right="141" w:firstLine="567"/>
        <w:jc w:val="center"/>
        <w:rPr>
          <w:rFonts w:ascii="Times New Roman" w:hAnsi="Times New Roman"/>
          <w:b/>
          <w:sz w:val="24"/>
          <w:szCs w:val="24"/>
        </w:rPr>
      </w:pPr>
      <w:r w:rsidRPr="00A12F0F">
        <w:rPr>
          <w:rFonts w:ascii="Times New Roman" w:hAnsi="Times New Roman"/>
          <w:b/>
          <w:sz w:val="24"/>
          <w:szCs w:val="24"/>
        </w:rPr>
        <w:t>1</w:t>
      </w:r>
      <w:r w:rsidR="00660CAA" w:rsidRPr="00A12F0F">
        <w:rPr>
          <w:rFonts w:ascii="Times New Roman" w:hAnsi="Times New Roman"/>
          <w:b/>
          <w:sz w:val="24"/>
          <w:szCs w:val="24"/>
        </w:rPr>
        <w:t>2</w:t>
      </w:r>
      <w:r w:rsidRPr="00A12F0F">
        <w:rPr>
          <w:rFonts w:ascii="Times New Roman" w:hAnsi="Times New Roman"/>
          <w:b/>
          <w:sz w:val="24"/>
          <w:szCs w:val="24"/>
        </w:rPr>
        <w:t>.5.4. Цели и задачи подпрограммы</w:t>
      </w:r>
    </w:p>
    <w:p w:rsidR="00660CAA" w:rsidRPr="00A12F0F" w:rsidRDefault="00660CAA" w:rsidP="00660CAA">
      <w:pPr>
        <w:pStyle w:val="af7"/>
        <w:ind w:right="141" w:firstLine="567"/>
        <w:jc w:val="center"/>
        <w:rPr>
          <w:rFonts w:ascii="Times New Roman" w:hAnsi="Times New Roman"/>
          <w:sz w:val="24"/>
          <w:szCs w:val="24"/>
        </w:rPr>
      </w:pPr>
    </w:p>
    <w:p w:rsidR="00660CAA" w:rsidRPr="00A12F0F" w:rsidRDefault="00A42342" w:rsidP="00660CAA">
      <w:pPr>
        <w:pStyle w:val="af7"/>
        <w:ind w:right="141" w:firstLine="567"/>
        <w:jc w:val="both"/>
        <w:rPr>
          <w:rFonts w:ascii="Times New Roman" w:hAnsi="Times New Roman"/>
          <w:sz w:val="24"/>
          <w:szCs w:val="24"/>
        </w:rPr>
      </w:pPr>
      <w:r w:rsidRPr="00A12F0F">
        <w:rPr>
          <w:rFonts w:ascii="Times New Roman" w:hAnsi="Times New Roman"/>
          <w:sz w:val="24"/>
          <w:szCs w:val="24"/>
        </w:rPr>
        <w:t xml:space="preserve">Целью подпрограммы является - сохранение и развитие системы дополнительного образования в сфере культуры. </w:t>
      </w:r>
    </w:p>
    <w:p w:rsidR="00660CAA" w:rsidRPr="00A12F0F" w:rsidRDefault="00A42342" w:rsidP="00660CAA">
      <w:pPr>
        <w:pStyle w:val="af7"/>
        <w:ind w:right="141" w:firstLine="567"/>
        <w:jc w:val="both"/>
        <w:rPr>
          <w:rFonts w:ascii="Times New Roman" w:hAnsi="Times New Roman"/>
          <w:sz w:val="24"/>
          <w:szCs w:val="24"/>
        </w:rPr>
      </w:pPr>
      <w:r w:rsidRPr="00A12F0F">
        <w:rPr>
          <w:rFonts w:ascii="Times New Roman" w:hAnsi="Times New Roman"/>
          <w:sz w:val="24"/>
          <w:szCs w:val="24"/>
        </w:rPr>
        <w:t>Для достижения цели подпрограммы должно быть обеспечено решение следующих задач:</w:t>
      </w:r>
    </w:p>
    <w:p w:rsidR="00660CAA" w:rsidRPr="00A12F0F" w:rsidRDefault="00A42342" w:rsidP="008D2982">
      <w:pPr>
        <w:pStyle w:val="af7"/>
        <w:numPr>
          <w:ilvl w:val="0"/>
          <w:numId w:val="23"/>
        </w:numPr>
        <w:tabs>
          <w:tab w:val="left" w:pos="851"/>
        </w:tabs>
        <w:ind w:left="0" w:right="141" w:firstLine="567"/>
        <w:jc w:val="both"/>
        <w:rPr>
          <w:rFonts w:ascii="Times New Roman" w:hAnsi="Times New Roman"/>
          <w:sz w:val="24"/>
          <w:szCs w:val="24"/>
        </w:rPr>
      </w:pPr>
      <w:r w:rsidRPr="00A12F0F">
        <w:rPr>
          <w:rFonts w:ascii="Times New Roman" w:hAnsi="Times New Roman"/>
          <w:sz w:val="24"/>
          <w:szCs w:val="24"/>
        </w:rPr>
        <w:t>Удовлетворение образовательных потребностей граждан в области музыкального и художественного образования, эстетического воспитания.</w:t>
      </w:r>
    </w:p>
    <w:p w:rsidR="00660CAA" w:rsidRPr="00A12F0F" w:rsidRDefault="00A42342" w:rsidP="008D2982">
      <w:pPr>
        <w:pStyle w:val="af7"/>
        <w:numPr>
          <w:ilvl w:val="0"/>
          <w:numId w:val="23"/>
        </w:numPr>
        <w:tabs>
          <w:tab w:val="left" w:pos="851"/>
        </w:tabs>
        <w:ind w:left="0" w:right="141" w:firstLine="567"/>
        <w:jc w:val="both"/>
        <w:rPr>
          <w:rFonts w:ascii="Times New Roman" w:hAnsi="Times New Roman"/>
          <w:sz w:val="24"/>
          <w:szCs w:val="24"/>
        </w:rPr>
      </w:pPr>
      <w:r w:rsidRPr="00A12F0F">
        <w:rPr>
          <w:rFonts w:ascii="Times New Roman" w:hAnsi="Times New Roman"/>
          <w:sz w:val="24"/>
          <w:szCs w:val="24"/>
        </w:rPr>
        <w:t>Осуществление образовательного процесса на уровне дополнительных предпрофессиональных общеобразовательных программ в области музыкального искусства и живописи в соответствии с Федеральными государственными требованиями для удовлетворения творческих образовательных потребностей обучающихся в овладении базовым комплексом практических навыков и знаний.</w:t>
      </w:r>
    </w:p>
    <w:p w:rsidR="00660CAA" w:rsidRPr="00A12F0F" w:rsidRDefault="00A42342" w:rsidP="008D2982">
      <w:pPr>
        <w:pStyle w:val="af7"/>
        <w:numPr>
          <w:ilvl w:val="0"/>
          <w:numId w:val="23"/>
        </w:numPr>
        <w:tabs>
          <w:tab w:val="left" w:pos="851"/>
        </w:tabs>
        <w:ind w:left="0" w:right="141" w:firstLine="567"/>
        <w:jc w:val="both"/>
        <w:rPr>
          <w:rFonts w:ascii="Times New Roman" w:hAnsi="Times New Roman"/>
          <w:sz w:val="24"/>
          <w:szCs w:val="24"/>
        </w:rPr>
      </w:pPr>
      <w:r w:rsidRPr="00A12F0F">
        <w:rPr>
          <w:rFonts w:ascii="Times New Roman" w:hAnsi="Times New Roman"/>
          <w:sz w:val="24"/>
          <w:szCs w:val="24"/>
        </w:rPr>
        <w:t>Выявление одаренных детей и создание наиболее благоприятных условия для совершенствования их таланта.</w:t>
      </w:r>
    </w:p>
    <w:p w:rsidR="00660CAA" w:rsidRPr="00A12F0F" w:rsidRDefault="00A42342" w:rsidP="008D2982">
      <w:pPr>
        <w:pStyle w:val="af7"/>
        <w:numPr>
          <w:ilvl w:val="0"/>
          <w:numId w:val="23"/>
        </w:numPr>
        <w:tabs>
          <w:tab w:val="left" w:pos="851"/>
        </w:tabs>
        <w:ind w:left="0" w:right="141" w:firstLine="567"/>
        <w:jc w:val="both"/>
        <w:rPr>
          <w:rFonts w:ascii="Times New Roman" w:hAnsi="Times New Roman"/>
          <w:sz w:val="24"/>
          <w:szCs w:val="24"/>
        </w:rPr>
      </w:pPr>
      <w:r w:rsidRPr="00A12F0F">
        <w:rPr>
          <w:rFonts w:ascii="Times New Roman" w:hAnsi="Times New Roman"/>
          <w:sz w:val="24"/>
          <w:szCs w:val="24"/>
        </w:rPr>
        <w:t>Создание условий для всестороннего развития личности, всемерного раскрытия её способностей.</w:t>
      </w:r>
    </w:p>
    <w:p w:rsidR="00660CAA" w:rsidRPr="00A12F0F" w:rsidRDefault="00A42342" w:rsidP="008D2982">
      <w:pPr>
        <w:pStyle w:val="af7"/>
        <w:numPr>
          <w:ilvl w:val="0"/>
          <w:numId w:val="23"/>
        </w:numPr>
        <w:tabs>
          <w:tab w:val="left" w:pos="851"/>
        </w:tabs>
        <w:ind w:left="0" w:right="141" w:firstLine="567"/>
        <w:jc w:val="both"/>
        <w:rPr>
          <w:rFonts w:ascii="Times New Roman" w:hAnsi="Times New Roman"/>
          <w:sz w:val="24"/>
          <w:szCs w:val="24"/>
        </w:rPr>
      </w:pPr>
      <w:r w:rsidRPr="00A12F0F">
        <w:rPr>
          <w:rFonts w:ascii="Times New Roman" w:hAnsi="Times New Roman"/>
          <w:sz w:val="24"/>
          <w:szCs w:val="24"/>
        </w:rPr>
        <w:t>Укрепление материально-технической базы.</w:t>
      </w:r>
    </w:p>
    <w:p w:rsidR="00660CAA" w:rsidRPr="00A12F0F" w:rsidRDefault="00A42342" w:rsidP="008D2982">
      <w:pPr>
        <w:pStyle w:val="af7"/>
        <w:numPr>
          <w:ilvl w:val="0"/>
          <w:numId w:val="23"/>
        </w:numPr>
        <w:tabs>
          <w:tab w:val="left" w:pos="851"/>
        </w:tabs>
        <w:ind w:left="0" w:right="141" w:firstLine="567"/>
        <w:jc w:val="both"/>
        <w:rPr>
          <w:rFonts w:ascii="Times New Roman" w:hAnsi="Times New Roman"/>
          <w:sz w:val="24"/>
          <w:szCs w:val="24"/>
        </w:rPr>
      </w:pPr>
      <w:r w:rsidRPr="00A12F0F">
        <w:rPr>
          <w:rFonts w:ascii="Times New Roman" w:hAnsi="Times New Roman"/>
          <w:sz w:val="24"/>
          <w:szCs w:val="24"/>
        </w:rPr>
        <w:t>Осуществление текущего ремонта зданий.</w:t>
      </w:r>
    </w:p>
    <w:p w:rsidR="00A42342" w:rsidRDefault="00A42342" w:rsidP="008D2982">
      <w:pPr>
        <w:pStyle w:val="af7"/>
        <w:numPr>
          <w:ilvl w:val="0"/>
          <w:numId w:val="23"/>
        </w:numPr>
        <w:tabs>
          <w:tab w:val="left" w:pos="851"/>
        </w:tabs>
        <w:ind w:left="0" w:right="141" w:firstLine="567"/>
        <w:jc w:val="both"/>
        <w:rPr>
          <w:rFonts w:ascii="Times New Roman" w:hAnsi="Times New Roman"/>
          <w:sz w:val="24"/>
          <w:szCs w:val="24"/>
        </w:rPr>
      </w:pPr>
      <w:r w:rsidRPr="00A12F0F">
        <w:rPr>
          <w:rFonts w:ascii="Times New Roman" w:hAnsi="Times New Roman"/>
          <w:sz w:val="24"/>
          <w:szCs w:val="24"/>
        </w:rPr>
        <w:t>Соблюдение норм СанПиНа в учреждениях.</w:t>
      </w:r>
    </w:p>
    <w:p w:rsidR="00BC54DD" w:rsidRDefault="00BC54DD" w:rsidP="00BC54DD">
      <w:pPr>
        <w:pStyle w:val="af7"/>
        <w:tabs>
          <w:tab w:val="left" w:pos="851"/>
        </w:tabs>
        <w:ind w:right="141"/>
        <w:jc w:val="both"/>
        <w:rPr>
          <w:rFonts w:ascii="Times New Roman" w:hAnsi="Times New Roman"/>
          <w:sz w:val="24"/>
          <w:szCs w:val="24"/>
        </w:rPr>
      </w:pPr>
    </w:p>
    <w:p w:rsidR="00BC54DD" w:rsidRDefault="00BC54DD" w:rsidP="00BC54DD">
      <w:pPr>
        <w:pStyle w:val="af7"/>
        <w:tabs>
          <w:tab w:val="left" w:pos="851"/>
        </w:tabs>
        <w:ind w:right="141"/>
        <w:jc w:val="both"/>
        <w:rPr>
          <w:rFonts w:ascii="Times New Roman" w:hAnsi="Times New Roman"/>
          <w:sz w:val="24"/>
          <w:szCs w:val="24"/>
        </w:rPr>
      </w:pPr>
    </w:p>
    <w:p w:rsidR="00BC54DD" w:rsidRDefault="00BC54DD" w:rsidP="00BC54DD">
      <w:pPr>
        <w:pStyle w:val="af7"/>
        <w:tabs>
          <w:tab w:val="left" w:pos="851"/>
        </w:tabs>
        <w:ind w:right="141"/>
        <w:jc w:val="both"/>
        <w:rPr>
          <w:rFonts w:ascii="Times New Roman" w:hAnsi="Times New Roman"/>
          <w:sz w:val="24"/>
          <w:szCs w:val="24"/>
        </w:rPr>
      </w:pPr>
    </w:p>
    <w:p w:rsidR="00BC54DD" w:rsidRPr="00A12F0F" w:rsidRDefault="00BC54DD" w:rsidP="00BC54DD">
      <w:pPr>
        <w:pStyle w:val="af7"/>
        <w:tabs>
          <w:tab w:val="left" w:pos="851"/>
        </w:tabs>
        <w:ind w:right="141"/>
        <w:jc w:val="both"/>
        <w:rPr>
          <w:rFonts w:ascii="Times New Roman" w:hAnsi="Times New Roman"/>
          <w:sz w:val="24"/>
          <w:szCs w:val="24"/>
        </w:rPr>
      </w:pPr>
    </w:p>
    <w:p w:rsidR="00226DF0" w:rsidRPr="00A12F0F" w:rsidRDefault="00226DF0" w:rsidP="00226DF0">
      <w:pPr>
        <w:pStyle w:val="af7"/>
        <w:tabs>
          <w:tab w:val="left" w:pos="851"/>
        </w:tabs>
        <w:ind w:right="141"/>
        <w:jc w:val="both"/>
        <w:rPr>
          <w:rFonts w:ascii="Times New Roman" w:hAnsi="Times New Roman"/>
          <w:sz w:val="24"/>
          <w:szCs w:val="24"/>
        </w:rPr>
      </w:pPr>
    </w:p>
    <w:p w:rsidR="00A42342" w:rsidRPr="00A12F0F" w:rsidRDefault="00A42342" w:rsidP="00A42342">
      <w:pPr>
        <w:pStyle w:val="2"/>
        <w:keepNext/>
        <w:tabs>
          <w:tab w:val="left" w:pos="1701"/>
        </w:tabs>
        <w:spacing w:before="0" w:beforeAutospacing="0" w:after="0" w:afterAutospacing="0"/>
        <w:jc w:val="center"/>
        <w:rPr>
          <w:sz w:val="24"/>
          <w:szCs w:val="24"/>
        </w:rPr>
      </w:pPr>
      <w:r w:rsidRPr="00A12F0F">
        <w:rPr>
          <w:sz w:val="24"/>
          <w:szCs w:val="24"/>
        </w:rPr>
        <w:lastRenderedPageBreak/>
        <w:t>12.5.5. Сроки реализации и ресурсное обеспечение подпрограммы</w:t>
      </w:r>
    </w:p>
    <w:p w:rsidR="00B50FA8" w:rsidRPr="00A12F0F" w:rsidRDefault="00B50FA8" w:rsidP="00E81CC3">
      <w:pPr>
        <w:pStyle w:val="2"/>
        <w:keepNext/>
        <w:tabs>
          <w:tab w:val="left" w:pos="1701"/>
        </w:tabs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A42342" w:rsidRPr="00A12F0F" w:rsidRDefault="00B50FA8" w:rsidP="00E81CC3">
      <w:pPr>
        <w:pStyle w:val="2"/>
        <w:keepNext/>
        <w:tabs>
          <w:tab w:val="left" w:pos="1701"/>
        </w:tabs>
        <w:spacing w:before="0" w:beforeAutospacing="0" w:after="0" w:afterAutospacing="0"/>
        <w:jc w:val="right"/>
        <w:rPr>
          <w:b w:val="0"/>
          <w:sz w:val="22"/>
          <w:szCs w:val="22"/>
        </w:rPr>
      </w:pPr>
      <w:r w:rsidRPr="00A12F0F">
        <w:rPr>
          <w:b w:val="0"/>
          <w:sz w:val="22"/>
          <w:szCs w:val="22"/>
        </w:rPr>
        <w:t xml:space="preserve"> </w:t>
      </w:r>
      <w:r w:rsidR="00E81CC3" w:rsidRPr="00A12F0F">
        <w:rPr>
          <w:b w:val="0"/>
          <w:sz w:val="22"/>
          <w:szCs w:val="22"/>
        </w:rPr>
        <w:t>(</w:t>
      </w:r>
      <w:proofErr w:type="gramStart"/>
      <w:r w:rsidR="00E81CC3" w:rsidRPr="00A12F0F">
        <w:rPr>
          <w:b w:val="0"/>
          <w:sz w:val="22"/>
          <w:szCs w:val="22"/>
        </w:rPr>
        <w:t>тыс.рублей</w:t>
      </w:r>
      <w:proofErr w:type="gramEnd"/>
      <w:r w:rsidR="00E81CC3" w:rsidRPr="00A12F0F">
        <w:rPr>
          <w:b w:val="0"/>
          <w:sz w:val="22"/>
          <w:szCs w:val="22"/>
        </w:rPr>
        <w:t>)</w:t>
      </w:r>
    </w:p>
    <w:tbl>
      <w:tblPr>
        <w:tblpPr w:leftFromText="180" w:rightFromText="180" w:vertAnchor="text" w:horzAnchor="margin" w:tblpY="75"/>
        <w:tblOverlap w:val="never"/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1045"/>
        <w:gridCol w:w="931"/>
        <w:gridCol w:w="927"/>
        <w:gridCol w:w="931"/>
        <w:gridCol w:w="931"/>
        <w:gridCol w:w="927"/>
        <w:gridCol w:w="909"/>
        <w:gridCol w:w="905"/>
        <w:gridCol w:w="899"/>
      </w:tblGrid>
      <w:tr w:rsidR="00C07D3A" w:rsidRPr="00A12F0F" w:rsidTr="00C07D3A">
        <w:trPr>
          <w:trHeight w:val="19"/>
        </w:trPr>
        <w:tc>
          <w:tcPr>
            <w:tcW w:w="746" w:type="pct"/>
            <w:shd w:val="clear" w:color="auto" w:fill="auto"/>
            <w:vAlign w:val="center"/>
          </w:tcPr>
          <w:p w:rsidR="00C07D3A" w:rsidRPr="00A12F0F" w:rsidRDefault="00C07D3A" w:rsidP="00C07D3A">
            <w:pPr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C07D3A" w:rsidRPr="00A12F0F" w:rsidRDefault="00C07D3A" w:rsidP="00C07D3A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 xml:space="preserve">Всего по подпрограмме </w:t>
            </w:r>
          </w:p>
        </w:tc>
        <w:tc>
          <w:tcPr>
            <w:tcW w:w="471" w:type="pct"/>
            <w:vAlign w:val="center"/>
          </w:tcPr>
          <w:p w:rsidR="00C07D3A" w:rsidRPr="00A12F0F" w:rsidRDefault="00C07D3A" w:rsidP="00C07D3A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 xml:space="preserve">2020 г. </w:t>
            </w:r>
          </w:p>
        </w:tc>
        <w:tc>
          <w:tcPr>
            <w:tcW w:w="469" w:type="pct"/>
            <w:vAlign w:val="center"/>
          </w:tcPr>
          <w:p w:rsidR="00C07D3A" w:rsidRPr="00A12F0F" w:rsidRDefault="00C07D3A" w:rsidP="00C07D3A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 xml:space="preserve">2021 г. </w:t>
            </w:r>
          </w:p>
        </w:tc>
        <w:tc>
          <w:tcPr>
            <w:tcW w:w="471" w:type="pct"/>
            <w:vAlign w:val="center"/>
          </w:tcPr>
          <w:p w:rsidR="00C07D3A" w:rsidRPr="00A12F0F" w:rsidRDefault="00C07D3A" w:rsidP="00C07D3A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 xml:space="preserve">2022 г. </w:t>
            </w:r>
          </w:p>
        </w:tc>
        <w:tc>
          <w:tcPr>
            <w:tcW w:w="471" w:type="pct"/>
            <w:vAlign w:val="center"/>
          </w:tcPr>
          <w:p w:rsidR="00C07D3A" w:rsidRPr="00A12F0F" w:rsidRDefault="00C07D3A" w:rsidP="00C07D3A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 xml:space="preserve">2023 г. </w:t>
            </w:r>
          </w:p>
        </w:tc>
        <w:tc>
          <w:tcPr>
            <w:tcW w:w="469" w:type="pct"/>
            <w:vAlign w:val="center"/>
          </w:tcPr>
          <w:p w:rsidR="00C07D3A" w:rsidRPr="00A12F0F" w:rsidRDefault="00C07D3A" w:rsidP="00C07D3A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 xml:space="preserve">2024 г. </w:t>
            </w:r>
          </w:p>
        </w:tc>
        <w:tc>
          <w:tcPr>
            <w:tcW w:w="460" w:type="pct"/>
            <w:vAlign w:val="center"/>
          </w:tcPr>
          <w:p w:rsidR="00C07D3A" w:rsidRPr="00A12F0F" w:rsidRDefault="00C07D3A" w:rsidP="00C07D3A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2025 г.</w:t>
            </w:r>
          </w:p>
        </w:tc>
        <w:tc>
          <w:tcPr>
            <w:tcW w:w="458" w:type="pct"/>
            <w:vAlign w:val="center"/>
          </w:tcPr>
          <w:p w:rsidR="00C07D3A" w:rsidRPr="00A12F0F" w:rsidRDefault="00C07D3A" w:rsidP="00C07D3A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A12F0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55" w:type="pct"/>
            <w:vAlign w:val="center"/>
          </w:tcPr>
          <w:p w:rsidR="00C07D3A" w:rsidRPr="00A12F0F" w:rsidRDefault="00C07D3A" w:rsidP="00C07D3A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A12F0F">
              <w:rPr>
                <w:sz w:val="22"/>
                <w:szCs w:val="22"/>
              </w:rPr>
              <w:t xml:space="preserve"> г.</w:t>
            </w:r>
          </w:p>
        </w:tc>
      </w:tr>
      <w:tr w:rsidR="00C07D3A" w:rsidRPr="00A12F0F" w:rsidTr="00C07D3A">
        <w:trPr>
          <w:trHeight w:val="77"/>
        </w:trPr>
        <w:tc>
          <w:tcPr>
            <w:tcW w:w="746" w:type="pct"/>
            <w:shd w:val="clear" w:color="auto" w:fill="auto"/>
            <w:vAlign w:val="bottom"/>
          </w:tcPr>
          <w:p w:rsidR="00C07D3A" w:rsidRPr="00A12F0F" w:rsidRDefault="00C07D3A" w:rsidP="00C07D3A">
            <w:pPr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Общий объем финансирования, в т.ч.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C07D3A" w:rsidRPr="00C07D3A" w:rsidRDefault="00C07D3A" w:rsidP="00C07D3A">
            <w:pPr>
              <w:jc w:val="right"/>
              <w:rPr>
                <w:sz w:val="16"/>
                <w:szCs w:val="16"/>
              </w:rPr>
            </w:pPr>
            <w:r w:rsidRPr="00C07D3A">
              <w:rPr>
                <w:sz w:val="16"/>
                <w:szCs w:val="16"/>
              </w:rPr>
              <w:t>213 122,10</w:t>
            </w:r>
          </w:p>
        </w:tc>
        <w:tc>
          <w:tcPr>
            <w:tcW w:w="471" w:type="pct"/>
            <w:vAlign w:val="center"/>
          </w:tcPr>
          <w:p w:rsidR="00C07D3A" w:rsidRPr="00C07D3A" w:rsidRDefault="00C07D3A" w:rsidP="00C07D3A">
            <w:pPr>
              <w:jc w:val="right"/>
              <w:rPr>
                <w:sz w:val="16"/>
                <w:szCs w:val="16"/>
              </w:rPr>
            </w:pPr>
            <w:r w:rsidRPr="00C07D3A">
              <w:rPr>
                <w:sz w:val="16"/>
                <w:szCs w:val="16"/>
              </w:rPr>
              <w:t>51 742,40</w:t>
            </w:r>
          </w:p>
        </w:tc>
        <w:tc>
          <w:tcPr>
            <w:tcW w:w="469" w:type="pct"/>
            <w:vAlign w:val="center"/>
          </w:tcPr>
          <w:p w:rsidR="00C07D3A" w:rsidRPr="00C07D3A" w:rsidRDefault="00C07D3A" w:rsidP="00C07D3A">
            <w:pPr>
              <w:jc w:val="right"/>
              <w:rPr>
                <w:sz w:val="16"/>
                <w:szCs w:val="16"/>
              </w:rPr>
            </w:pPr>
            <w:r w:rsidRPr="00C07D3A">
              <w:rPr>
                <w:sz w:val="16"/>
                <w:szCs w:val="16"/>
              </w:rPr>
              <w:t>26 699,70</w:t>
            </w:r>
          </w:p>
        </w:tc>
        <w:tc>
          <w:tcPr>
            <w:tcW w:w="471" w:type="pct"/>
            <w:vAlign w:val="center"/>
          </w:tcPr>
          <w:p w:rsidR="00C07D3A" w:rsidRPr="00C07D3A" w:rsidRDefault="00C07D3A" w:rsidP="00C07D3A">
            <w:pPr>
              <w:jc w:val="right"/>
              <w:rPr>
                <w:sz w:val="16"/>
                <w:szCs w:val="16"/>
              </w:rPr>
            </w:pPr>
            <w:r w:rsidRPr="00C07D3A">
              <w:rPr>
                <w:sz w:val="16"/>
                <w:szCs w:val="16"/>
              </w:rPr>
              <w:t>27 060,00</w:t>
            </w:r>
          </w:p>
        </w:tc>
        <w:tc>
          <w:tcPr>
            <w:tcW w:w="471" w:type="pct"/>
            <w:vAlign w:val="center"/>
          </w:tcPr>
          <w:p w:rsidR="00C07D3A" w:rsidRPr="00C07D3A" w:rsidRDefault="00C07D3A" w:rsidP="00C07D3A">
            <w:pPr>
              <w:jc w:val="right"/>
              <w:rPr>
                <w:sz w:val="16"/>
                <w:szCs w:val="16"/>
              </w:rPr>
            </w:pPr>
            <w:r w:rsidRPr="00C07D3A">
              <w:rPr>
                <w:sz w:val="16"/>
                <w:szCs w:val="16"/>
              </w:rPr>
              <w:t>25 430,00</w:t>
            </w:r>
          </w:p>
        </w:tc>
        <w:tc>
          <w:tcPr>
            <w:tcW w:w="469" w:type="pct"/>
            <w:vAlign w:val="center"/>
          </w:tcPr>
          <w:p w:rsidR="00C07D3A" w:rsidRPr="00C07D3A" w:rsidRDefault="00C07D3A" w:rsidP="00C07D3A">
            <w:pPr>
              <w:jc w:val="right"/>
              <w:rPr>
                <w:sz w:val="16"/>
                <w:szCs w:val="16"/>
              </w:rPr>
            </w:pPr>
            <w:r w:rsidRPr="00C07D3A">
              <w:rPr>
                <w:sz w:val="16"/>
                <w:szCs w:val="16"/>
              </w:rPr>
              <w:t>30 890,00</w:t>
            </w:r>
          </w:p>
        </w:tc>
        <w:tc>
          <w:tcPr>
            <w:tcW w:w="460" w:type="pct"/>
            <w:vAlign w:val="center"/>
          </w:tcPr>
          <w:p w:rsidR="00C07D3A" w:rsidRPr="00C07D3A" w:rsidRDefault="00C07D3A" w:rsidP="00C07D3A">
            <w:pPr>
              <w:jc w:val="right"/>
              <w:rPr>
                <w:sz w:val="16"/>
                <w:szCs w:val="16"/>
              </w:rPr>
            </w:pPr>
            <w:r w:rsidRPr="00C07D3A">
              <w:rPr>
                <w:sz w:val="16"/>
                <w:szCs w:val="16"/>
              </w:rPr>
              <w:t>17 100,00</w:t>
            </w:r>
          </w:p>
        </w:tc>
        <w:tc>
          <w:tcPr>
            <w:tcW w:w="458" w:type="pct"/>
            <w:vAlign w:val="center"/>
          </w:tcPr>
          <w:p w:rsidR="00C07D3A" w:rsidRPr="00C07D3A" w:rsidRDefault="00C07D3A" w:rsidP="00C07D3A">
            <w:pPr>
              <w:jc w:val="right"/>
              <w:rPr>
                <w:sz w:val="16"/>
                <w:szCs w:val="16"/>
              </w:rPr>
            </w:pPr>
            <w:r w:rsidRPr="00C07D3A">
              <w:rPr>
                <w:sz w:val="16"/>
                <w:szCs w:val="16"/>
              </w:rPr>
              <w:t>17 100,00</w:t>
            </w:r>
          </w:p>
        </w:tc>
        <w:tc>
          <w:tcPr>
            <w:tcW w:w="455" w:type="pct"/>
            <w:vAlign w:val="center"/>
          </w:tcPr>
          <w:p w:rsidR="00C07D3A" w:rsidRPr="00C07D3A" w:rsidRDefault="00C07D3A" w:rsidP="00C07D3A">
            <w:pPr>
              <w:jc w:val="right"/>
              <w:rPr>
                <w:sz w:val="16"/>
                <w:szCs w:val="16"/>
              </w:rPr>
            </w:pPr>
            <w:r w:rsidRPr="00C07D3A">
              <w:rPr>
                <w:sz w:val="16"/>
                <w:szCs w:val="16"/>
              </w:rPr>
              <w:t>17 100,00</w:t>
            </w:r>
          </w:p>
        </w:tc>
      </w:tr>
      <w:tr w:rsidR="00C07D3A" w:rsidRPr="00A12F0F" w:rsidTr="00C07D3A">
        <w:trPr>
          <w:trHeight w:val="19"/>
        </w:trPr>
        <w:tc>
          <w:tcPr>
            <w:tcW w:w="746" w:type="pct"/>
            <w:shd w:val="clear" w:color="auto" w:fill="auto"/>
            <w:vAlign w:val="bottom"/>
          </w:tcPr>
          <w:p w:rsidR="00C07D3A" w:rsidRPr="00A12F0F" w:rsidRDefault="00C07D3A" w:rsidP="00C07D3A">
            <w:pPr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C07D3A" w:rsidRPr="00C07D3A" w:rsidRDefault="00C07D3A" w:rsidP="00C07D3A">
            <w:pPr>
              <w:jc w:val="right"/>
              <w:rPr>
                <w:sz w:val="16"/>
                <w:szCs w:val="16"/>
              </w:rPr>
            </w:pPr>
            <w:r w:rsidRPr="00C07D3A">
              <w:rPr>
                <w:sz w:val="16"/>
                <w:szCs w:val="16"/>
              </w:rPr>
              <w:t>0,00</w:t>
            </w:r>
          </w:p>
        </w:tc>
        <w:tc>
          <w:tcPr>
            <w:tcW w:w="471" w:type="pct"/>
            <w:vAlign w:val="center"/>
          </w:tcPr>
          <w:p w:rsidR="00C07D3A" w:rsidRPr="00C07D3A" w:rsidRDefault="00C07D3A" w:rsidP="00C07D3A">
            <w:pPr>
              <w:jc w:val="right"/>
              <w:rPr>
                <w:sz w:val="16"/>
                <w:szCs w:val="16"/>
              </w:rPr>
            </w:pPr>
            <w:r w:rsidRPr="00C07D3A">
              <w:rPr>
                <w:sz w:val="16"/>
                <w:szCs w:val="16"/>
              </w:rPr>
              <w:t>0,00</w:t>
            </w:r>
          </w:p>
        </w:tc>
        <w:tc>
          <w:tcPr>
            <w:tcW w:w="469" w:type="pct"/>
            <w:vAlign w:val="center"/>
          </w:tcPr>
          <w:p w:rsidR="00C07D3A" w:rsidRPr="00C07D3A" w:rsidRDefault="00C07D3A" w:rsidP="00C07D3A">
            <w:pPr>
              <w:jc w:val="right"/>
              <w:rPr>
                <w:sz w:val="16"/>
                <w:szCs w:val="16"/>
              </w:rPr>
            </w:pPr>
            <w:r w:rsidRPr="00C07D3A">
              <w:rPr>
                <w:sz w:val="16"/>
                <w:szCs w:val="16"/>
              </w:rPr>
              <w:t>0,00</w:t>
            </w:r>
          </w:p>
        </w:tc>
        <w:tc>
          <w:tcPr>
            <w:tcW w:w="471" w:type="pct"/>
            <w:vAlign w:val="center"/>
          </w:tcPr>
          <w:p w:rsidR="00C07D3A" w:rsidRPr="00C07D3A" w:rsidRDefault="00C07D3A" w:rsidP="00C07D3A">
            <w:pPr>
              <w:jc w:val="right"/>
              <w:rPr>
                <w:sz w:val="16"/>
                <w:szCs w:val="16"/>
              </w:rPr>
            </w:pPr>
            <w:r w:rsidRPr="00C07D3A">
              <w:rPr>
                <w:sz w:val="16"/>
                <w:szCs w:val="16"/>
              </w:rPr>
              <w:t>0,00</w:t>
            </w:r>
          </w:p>
        </w:tc>
        <w:tc>
          <w:tcPr>
            <w:tcW w:w="471" w:type="pct"/>
            <w:vAlign w:val="center"/>
          </w:tcPr>
          <w:p w:rsidR="00C07D3A" w:rsidRPr="00C07D3A" w:rsidRDefault="00C07D3A" w:rsidP="00C07D3A">
            <w:pPr>
              <w:jc w:val="right"/>
              <w:rPr>
                <w:sz w:val="16"/>
                <w:szCs w:val="16"/>
              </w:rPr>
            </w:pPr>
            <w:r w:rsidRPr="00C07D3A">
              <w:rPr>
                <w:sz w:val="16"/>
                <w:szCs w:val="16"/>
              </w:rPr>
              <w:t>0,00</w:t>
            </w:r>
          </w:p>
        </w:tc>
        <w:tc>
          <w:tcPr>
            <w:tcW w:w="469" w:type="pct"/>
            <w:vAlign w:val="center"/>
          </w:tcPr>
          <w:p w:rsidR="00C07D3A" w:rsidRPr="00C07D3A" w:rsidRDefault="00C07D3A" w:rsidP="00C07D3A">
            <w:pPr>
              <w:jc w:val="right"/>
              <w:rPr>
                <w:sz w:val="16"/>
                <w:szCs w:val="16"/>
              </w:rPr>
            </w:pPr>
            <w:r w:rsidRPr="00C07D3A">
              <w:rPr>
                <w:sz w:val="16"/>
                <w:szCs w:val="16"/>
              </w:rPr>
              <w:t>0,00</w:t>
            </w:r>
          </w:p>
        </w:tc>
        <w:tc>
          <w:tcPr>
            <w:tcW w:w="460" w:type="pct"/>
            <w:vAlign w:val="center"/>
          </w:tcPr>
          <w:p w:rsidR="00C07D3A" w:rsidRPr="00C07D3A" w:rsidRDefault="00C07D3A" w:rsidP="00C07D3A">
            <w:pPr>
              <w:jc w:val="right"/>
              <w:rPr>
                <w:sz w:val="16"/>
                <w:szCs w:val="16"/>
              </w:rPr>
            </w:pPr>
            <w:r w:rsidRPr="00C07D3A">
              <w:rPr>
                <w:sz w:val="16"/>
                <w:szCs w:val="16"/>
              </w:rPr>
              <w:t>0,00</w:t>
            </w:r>
          </w:p>
        </w:tc>
        <w:tc>
          <w:tcPr>
            <w:tcW w:w="458" w:type="pct"/>
            <w:vAlign w:val="center"/>
          </w:tcPr>
          <w:p w:rsidR="00C07D3A" w:rsidRPr="00C07D3A" w:rsidRDefault="00C07D3A" w:rsidP="00C07D3A">
            <w:pPr>
              <w:jc w:val="right"/>
              <w:rPr>
                <w:sz w:val="16"/>
                <w:szCs w:val="16"/>
              </w:rPr>
            </w:pPr>
            <w:r w:rsidRPr="00C07D3A">
              <w:rPr>
                <w:sz w:val="16"/>
                <w:szCs w:val="16"/>
              </w:rPr>
              <w:t>0,00</w:t>
            </w:r>
          </w:p>
        </w:tc>
        <w:tc>
          <w:tcPr>
            <w:tcW w:w="455" w:type="pct"/>
            <w:vAlign w:val="center"/>
          </w:tcPr>
          <w:p w:rsidR="00C07D3A" w:rsidRPr="00C07D3A" w:rsidRDefault="00C07D3A" w:rsidP="00C07D3A">
            <w:pPr>
              <w:jc w:val="right"/>
              <w:rPr>
                <w:sz w:val="16"/>
                <w:szCs w:val="16"/>
              </w:rPr>
            </w:pPr>
            <w:r w:rsidRPr="00C07D3A">
              <w:rPr>
                <w:sz w:val="16"/>
                <w:szCs w:val="16"/>
              </w:rPr>
              <w:t>0,00</w:t>
            </w:r>
          </w:p>
        </w:tc>
      </w:tr>
      <w:tr w:rsidR="00C07D3A" w:rsidRPr="00A12F0F" w:rsidTr="00C07D3A">
        <w:trPr>
          <w:trHeight w:val="49"/>
        </w:trPr>
        <w:tc>
          <w:tcPr>
            <w:tcW w:w="746" w:type="pct"/>
            <w:shd w:val="clear" w:color="auto" w:fill="auto"/>
            <w:vAlign w:val="bottom"/>
          </w:tcPr>
          <w:p w:rsidR="00C07D3A" w:rsidRPr="00A12F0F" w:rsidRDefault="00C07D3A" w:rsidP="00C07D3A">
            <w:pPr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C07D3A" w:rsidRPr="00C07D3A" w:rsidRDefault="00C07D3A" w:rsidP="00C07D3A">
            <w:pPr>
              <w:jc w:val="right"/>
              <w:rPr>
                <w:sz w:val="16"/>
                <w:szCs w:val="16"/>
              </w:rPr>
            </w:pPr>
            <w:r w:rsidRPr="00C07D3A">
              <w:rPr>
                <w:sz w:val="16"/>
                <w:szCs w:val="16"/>
              </w:rPr>
              <w:t>20 141,90</w:t>
            </w:r>
          </w:p>
        </w:tc>
        <w:tc>
          <w:tcPr>
            <w:tcW w:w="471" w:type="pct"/>
            <w:vAlign w:val="center"/>
          </w:tcPr>
          <w:p w:rsidR="00C07D3A" w:rsidRPr="00C07D3A" w:rsidRDefault="00C07D3A" w:rsidP="00C07D3A">
            <w:pPr>
              <w:jc w:val="right"/>
              <w:rPr>
                <w:sz w:val="16"/>
                <w:szCs w:val="16"/>
              </w:rPr>
            </w:pPr>
            <w:r w:rsidRPr="00C07D3A">
              <w:rPr>
                <w:sz w:val="16"/>
                <w:szCs w:val="16"/>
              </w:rPr>
              <w:t>19 541,90</w:t>
            </w:r>
          </w:p>
        </w:tc>
        <w:tc>
          <w:tcPr>
            <w:tcW w:w="469" w:type="pct"/>
            <w:vAlign w:val="center"/>
          </w:tcPr>
          <w:p w:rsidR="00C07D3A" w:rsidRPr="00C07D3A" w:rsidRDefault="00C07D3A" w:rsidP="00C07D3A">
            <w:pPr>
              <w:jc w:val="right"/>
              <w:rPr>
                <w:sz w:val="16"/>
                <w:szCs w:val="16"/>
              </w:rPr>
            </w:pPr>
            <w:r w:rsidRPr="00C07D3A">
              <w:rPr>
                <w:sz w:val="16"/>
                <w:szCs w:val="16"/>
              </w:rPr>
              <w:t>0,00</w:t>
            </w:r>
          </w:p>
        </w:tc>
        <w:tc>
          <w:tcPr>
            <w:tcW w:w="471" w:type="pct"/>
            <w:vAlign w:val="center"/>
          </w:tcPr>
          <w:p w:rsidR="00C07D3A" w:rsidRPr="00C07D3A" w:rsidRDefault="00C07D3A" w:rsidP="00C07D3A">
            <w:pPr>
              <w:jc w:val="right"/>
              <w:rPr>
                <w:sz w:val="16"/>
                <w:szCs w:val="16"/>
              </w:rPr>
            </w:pPr>
            <w:r w:rsidRPr="00C07D3A">
              <w:rPr>
                <w:sz w:val="16"/>
                <w:szCs w:val="16"/>
              </w:rPr>
              <w:t>0,00</w:t>
            </w:r>
          </w:p>
        </w:tc>
        <w:tc>
          <w:tcPr>
            <w:tcW w:w="471" w:type="pct"/>
            <w:vAlign w:val="center"/>
          </w:tcPr>
          <w:p w:rsidR="00C07D3A" w:rsidRPr="00C07D3A" w:rsidRDefault="00C07D3A" w:rsidP="00C07D3A">
            <w:pPr>
              <w:jc w:val="right"/>
              <w:rPr>
                <w:sz w:val="16"/>
                <w:szCs w:val="16"/>
              </w:rPr>
            </w:pPr>
            <w:r w:rsidRPr="00C07D3A">
              <w:rPr>
                <w:sz w:val="16"/>
                <w:szCs w:val="16"/>
              </w:rPr>
              <w:t>600,00</w:t>
            </w:r>
          </w:p>
        </w:tc>
        <w:tc>
          <w:tcPr>
            <w:tcW w:w="469" w:type="pct"/>
            <w:vAlign w:val="center"/>
          </w:tcPr>
          <w:p w:rsidR="00C07D3A" w:rsidRPr="00C07D3A" w:rsidRDefault="00C07D3A" w:rsidP="00C07D3A">
            <w:pPr>
              <w:jc w:val="right"/>
              <w:rPr>
                <w:sz w:val="16"/>
                <w:szCs w:val="16"/>
              </w:rPr>
            </w:pPr>
            <w:r w:rsidRPr="00C07D3A">
              <w:rPr>
                <w:sz w:val="16"/>
                <w:szCs w:val="16"/>
              </w:rPr>
              <w:t>0,00</w:t>
            </w:r>
          </w:p>
        </w:tc>
        <w:tc>
          <w:tcPr>
            <w:tcW w:w="460" w:type="pct"/>
            <w:vAlign w:val="center"/>
          </w:tcPr>
          <w:p w:rsidR="00C07D3A" w:rsidRPr="00C07D3A" w:rsidRDefault="00C07D3A" w:rsidP="00C07D3A">
            <w:pPr>
              <w:jc w:val="right"/>
              <w:rPr>
                <w:sz w:val="16"/>
                <w:szCs w:val="16"/>
              </w:rPr>
            </w:pPr>
            <w:r w:rsidRPr="00C07D3A">
              <w:rPr>
                <w:sz w:val="16"/>
                <w:szCs w:val="16"/>
              </w:rPr>
              <w:t>0,00</w:t>
            </w:r>
          </w:p>
        </w:tc>
        <w:tc>
          <w:tcPr>
            <w:tcW w:w="458" w:type="pct"/>
            <w:vAlign w:val="center"/>
          </w:tcPr>
          <w:p w:rsidR="00C07D3A" w:rsidRPr="00C07D3A" w:rsidRDefault="00C07D3A" w:rsidP="00C07D3A">
            <w:pPr>
              <w:jc w:val="right"/>
              <w:rPr>
                <w:sz w:val="16"/>
                <w:szCs w:val="16"/>
              </w:rPr>
            </w:pPr>
            <w:r w:rsidRPr="00C07D3A">
              <w:rPr>
                <w:sz w:val="16"/>
                <w:szCs w:val="16"/>
              </w:rPr>
              <w:t>0,00</w:t>
            </w:r>
          </w:p>
        </w:tc>
        <w:tc>
          <w:tcPr>
            <w:tcW w:w="455" w:type="pct"/>
            <w:vAlign w:val="center"/>
          </w:tcPr>
          <w:p w:rsidR="00C07D3A" w:rsidRPr="00C07D3A" w:rsidRDefault="00C07D3A" w:rsidP="00C07D3A">
            <w:pPr>
              <w:jc w:val="right"/>
              <w:rPr>
                <w:sz w:val="16"/>
                <w:szCs w:val="16"/>
              </w:rPr>
            </w:pPr>
            <w:r w:rsidRPr="00C07D3A">
              <w:rPr>
                <w:sz w:val="16"/>
                <w:szCs w:val="16"/>
              </w:rPr>
              <w:t>0,00</w:t>
            </w:r>
          </w:p>
        </w:tc>
      </w:tr>
      <w:tr w:rsidR="00C07D3A" w:rsidRPr="00A12F0F" w:rsidTr="00C07D3A">
        <w:trPr>
          <w:trHeight w:val="64"/>
        </w:trPr>
        <w:tc>
          <w:tcPr>
            <w:tcW w:w="746" w:type="pct"/>
            <w:shd w:val="clear" w:color="auto" w:fill="auto"/>
            <w:vAlign w:val="bottom"/>
          </w:tcPr>
          <w:p w:rsidR="00C07D3A" w:rsidRPr="00A12F0F" w:rsidRDefault="00C07D3A" w:rsidP="00C07D3A">
            <w:pPr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C07D3A" w:rsidRPr="00C07D3A" w:rsidRDefault="00C07D3A" w:rsidP="00C07D3A">
            <w:pPr>
              <w:jc w:val="right"/>
              <w:rPr>
                <w:sz w:val="16"/>
                <w:szCs w:val="16"/>
              </w:rPr>
            </w:pPr>
            <w:r w:rsidRPr="00C07D3A">
              <w:rPr>
                <w:sz w:val="16"/>
                <w:szCs w:val="16"/>
              </w:rPr>
              <w:t>192 980,20</w:t>
            </w:r>
          </w:p>
        </w:tc>
        <w:tc>
          <w:tcPr>
            <w:tcW w:w="471" w:type="pct"/>
            <w:vAlign w:val="center"/>
          </w:tcPr>
          <w:p w:rsidR="00C07D3A" w:rsidRPr="00C07D3A" w:rsidRDefault="00C07D3A" w:rsidP="00C07D3A">
            <w:pPr>
              <w:jc w:val="right"/>
              <w:rPr>
                <w:sz w:val="16"/>
                <w:szCs w:val="16"/>
              </w:rPr>
            </w:pPr>
            <w:r w:rsidRPr="00C07D3A">
              <w:rPr>
                <w:sz w:val="16"/>
                <w:szCs w:val="16"/>
              </w:rPr>
              <w:t>32 200,50</w:t>
            </w:r>
          </w:p>
        </w:tc>
        <w:tc>
          <w:tcPr>
            <w:tcW w:w="469" w:type="pct"/>
            <w:vAlign w:val="center"/>
          </w:tcPr>
          <w:p w:rsidR="00C07D3A" w:rsidRPr="00C07D3A" w:rsidRDefault="00C07D3A" w:rsidP="00C07D3A">
            <w:pPr>
              <w:jc w:val="right"/>
              <w:rPr>
                <w:sz w:val="16"/>
                <w:szCs w:val="16"/>
              </w:rPr>
            </w:pPr>
            <w:r w:rsidRPr="00C07D3A">
              <w:rPr>
                <w:sz w:val="16"/>
                <w:szCs w:val="16"/>
              </w:rPr>
              <w:t>26 699,70</w:t>
            </w:r>
          </w:p>
        </w:tc>
        <w:tc>
          <w:tcPr>
            <w:tcW w:w="471" w:type="pct"/>
            <w:vAlign w:val="center"/>
          </w:tcPr>
          <w:p w:rsidR="00C07D3A" w:rsidRPr="00C07D3A" w:rsidRDefault="00C07D3A" w:rsidP="00C07D3A">
            <w:pPr>
              <w:jc w:val="right"/>
              <w:rPr>
                <w:sz w:val="16"/>
                <w:szCs w:val="16"/>
              </w:rPr>
            </w:pPr>
            <w:r w:rsidRPr="00C07D3A">
              <w:rPr>
                <w:sz w:val="16"/>
                <w:szCs w:val="16"/>
              </w:rPr>
              <w:t>27 060,00</w:t>
            </w:r>
          </w:p>
        </w:tc>
        <w:tc>
          <w:tcPr>
            <w:tcW w:w="471" w:type="pct"/>
            <w:vAlign w:val="center"/>
          </w:tcPr>
          <w:p w:rsidR="00C07D3A" w:rsidRPr="00C07D3A" w:rsidRDefault="00C07D3A" w:rsidP="00C07D3A">
            <w:pPr>
              <w:jc w:val="right"/>
              <w:rPr>
                <w:sz w:val="16"/>
                <w:szCs w:val="16"/>
              </w:rPr>
            </w:pPr>
            <w:r w:rsidRPr="00C07D3A">
              <w:rPr>
                <w:sz w:val="16"/>
                <w:szCs w:val="16"/>
              </w:rPr>
              <w:t>24 830,00</w:t>
            </w:r>
          </w:p>
        </w:tc>
        <w:tc>
          <w:tcPr>
            <w:tcW w:w="469" w:type="pct"/>
            <w:vAlign w:val="center"/>
          </w:tcPr>
          <w:p w:rsidR="00C07D3A" w:rsidRPr="00C07D3A" w:rsidRDefault="00C07D3A" w:rsidP="00C07D3A">
            <w:pPr>
              <w:jc w:val="right"/>
              <w:rPr>
                <w:sz w:val="16"/>
                <w:szCs w:val="16"/>
              </w:rPr>
            </w:pPr>
            <w:r w:rsidRPr="00C07D3A">
              <w:rPr>
                <w:sz w:val="16"/>
                <w:szCs w:val="16"/>
              </w:rPr>
              <w:t>30 890,00</w:t>
            </w:r>
          </w:p>
        </w:tc>
        <w:tc>
          <w:tcPr>
            <w:tcW w:w="460" w:type="pct"/>
            <w:vAlign w:val="center"/>
          </w:tcPr>
          <w:p w:rsidR="00C07D3A" w:rsidRPr="00C07D3A" w:rsidRDefault="00C07D3A" w:rsidP="00C07D3A">
            <w:pPr>
              <w:jc w:val="right"/>
              <w:rPr>
                <w:sz w:val="16"/>
                <w:szCs w:val="16"/>
              </w:rPr>
            </w:pPr>
            <w:r w:rsidRPr="00C07D3A">
              <w:rPr>
                <w:sz w:val="16"/>
                <w:szCs w:val="16"/>
              </w:rPr>
              <w:t>17 100,00</w:t>
            </w:r>
          </w:p>
        </w:tc>
        <w:tc>
          <w:tcPr>
            <w:tcW w:w="458" w:type="pct"/>
            <w:vAlign w:val="center"/>
          </w:tcPr>
          <w:p w:rsidR="00C07D3A" w:rsidRPr="00C07D3A" w:rsidRDefault="00C07D3A" w:rsidP="00C07D3A">
            <w:pPr>
              <w:jc w:val="right"/>
              <w:rPr>
                <w:sz w:val="16"/>
                <w:szCs w:val="16"/>
              </w:rPr>
            </w:pPr>
            <w:r w:rsidRPr="00C07D3A">
              <w:rPr>
                <w:sz w:val="16"/>
                <w:szCs w:val="16"/>
              </w:rPr>
              <w:t>17 100,00</w:t>
            </w:r>
          </w:p>
        </w:tc>
        <w:tc>
          <w:tcPr>
            <w:tcW w:w="455" w:type="pct"/>
            <w:vAlign w:val="center"/>
          </w:tcPr>
          <w:p w:rsidR="00C07D3A" w:rsidRPr="00C07D3A" w:rsidRDefault="00C07D3A" w:rsidP="00C07D3A">
            <w:pPr>
              <w:jc w:val="right"/>
              <w:rPr>
                <w:sz w:val="16"/>
                <w:szCs w:val="16"/>
              </w:rPr>
            </w:pPr>
            <w:r w:rsidRPr="00C07D3A">
              <w:rPr>
                <w:sz w:val="16"/>
                <w:szCs w:val="16"/>
              </w:rPr>
              <w:t>17 100,00</w:t>
            </w:r>
          </w:p>
        </w:tc>
      </w:tr>
      <w:tr w:rsidR="00C07D3A" w:rsidRPr="00A12F0F" w:rsidTr="00C07D3A">
        <w:trPr>
          <w:trHeight w:val="97"/>
        </w:trPr>
        <w:tc>
          <w:tcPr>
            <w:tcW w:w="746" w:type="pct"/>
            <w:shd w:val="clear" w:color="auto" w:fill="auto"/>
            <w:vAlign w:val="bottom"/>
          </w:tcPr>
          <w:p w:rsidR="00C07D3A" w:rsidRPr="00A12F0F" w:rsidRDefault="00C07D3A" w:rsidP="00C07D3A">
            <w:pPr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C07D3A" w:rsidRPr="00C07D3A" w:rsidRDefault="00C07D3A" w:rsidP="00C07D3A">
            <w:pPr>
              <w:jc w:val="right"/>
              <w:rPr>
                <w:sz w:val="16"/>
                <w:szCs w:val="16"/>
              </w:rPr>
            </w:pPr>
            <w:r w:rsidRPr="00C07D3A">
              <w:rPr>
                <w:sz w:val="16"/>
                <w:szCs w:val="16"/>
              </w:rPr>
              <w:t>0,00</w:t>
            </w:r>
          </w:p>
        </w:tc>
        <w:tc>
          <w:tcPr>
            <w:tcW w:w="471" w:type="pct"/>
            <w:vAlign w:val="center"/>
          </w:tcPr>
          <w:p w:rsidR="00C07D3A" w:rsidRPr="00C07D3A" w:rsidRDefault="00C07D3A" w:rsidP="00C07D3A">
            <w:pPr>
              <w:jc w:val="right"/>
              <w:rPr>
                <w:sz w:val="16"/>
                <w:szCs w:val="16"/>
              </w:rPr>
            </w:pPr>
            <w:r w:rsidRPr="00C07D3A">
              <w:rPr>
                <w:sz w:val="16"/>
                <w:szCs w:val="16"/>
              </w:rPr>
              <w:t>0,00</w:t>
            </w:r>
          </w:p>
        </w:tc>
        <w:tc>
          <w:tcPr>
            <w:tcW w:w="469" w:type="pct"/>
            <w:vAlign w:val="center"/>
          </w:tcPr>
          <w:p w:rsidR="00C07D3A" w:rsidRPr="00C07D3A" w:rsidRDefault="00C07D3A" w:rsidP="00C07D3A">
            <w:pPr>
              <w:jc w:val="right"/>
              <w:rPr>
                <w:sz w:val="16"/>
                <w:szCs w:val="16"/>
              </w:rPr>
            </w:pPr>
            <w:r w:rsidRPr="00C07D3A">
              <w:rPr>
                <w:sz w:val="16"/>
                <w:szCs w:val="16"/>
              </w:rPr>
              <w:t>0,00</w:t>
            </w:r>
          </w:p>
        </w:tc>
        <w:tc>
          <w:tcPr>
            <w:tcW w:w="471" w:type="pct"/>
            <w:vAlign w:val="center"/>
          </w:tcPr>
          <w:p w:rsidR="00C07D3A" w:rsidRPr="00C07D3A" w:rsidRDefault="00C07D3A" w:rsidP="00C07D3A">
            <w:pPr>
              <w:jc w:val="right"/>
              <w:rPr>
                <w:sz w:val="16"/>
                <w:szCs w:val="16"/>
              </w:rPr>
            </w:pPr>
            <w:r w:rsidRPr="00C07D3A">
              <w:rPr>
                <w:sz w:val="16"/>
                <w:szCs w:val="16"/>
              </w:rPr>
              <w:t>0,00</w:t>
            </w:r>
          </w:p>
        </w:tc>
        <w:tc>
          <w:tcPr>
            <w:tcW w:w="471" w:type="pct"/>
            <w:vAlign w:val="center"/>
          </w:tcPr>
          <w:p w:rsidR="00C07D3A" w:rsidRPr="00C07D3A" w:rsidRDefault="00C07D3A" w:rsidP="00C07D3A">
            <w:pPr>
              <w:jc w:val="right"/>
              <w:rPr>
                <w:sz w:val="16"/>
                <w:szCs w:val="16"/>
              </w:rPr>
            </w:pPr>
            <w:r w:rsidRPr="00C07D3A">
              <w:rPr>
                <w:sz w:val="16"/>
                <w:szCs w:val="16"/>
              </w:rPr>
              <w:t>0,00</w:t>
            </w:r>
          </w:p>
        </w:tc>
        <w:tc>
          <w:tcPr>
            <w:tcW w:w="469" w:type="pct"/>
            <w:vAlign w:val="center"/>
          </w:tcPr>
          <w:p w:rsidR="00C07D3A" w:rsidRPr="00C07D3A" w:rsidRDefault="00C07D3A" w:rsidP="00C07D3A">
            <w:pPr>
              <w:jc w:val="right"/>
              <w:rPr>
                <w:sz w:val="16"/>
                <w:szCs w:val="16"/>
              </w:rPr>
            </w:pPr>
            <w:r w:rsidRPr="00C07D3A">
              <w:rPr>
                <w:sz w:val="16"/>
                <w:szCs w:val="16"/>
              </w:rPr>
              <w:t>0,00</w:t>
            </w:r>
          </w:p>
        </w:tc>
        <w:tc>
          <w:tcPr>
            <w:tcW w:w="460" w:type="pct"/>
            <w:vAlign w:val="center"/>
          </w:tcPr>
          <w:p w:rsidR="00C07D3A" w:rsidRPr="00C07D3A" w:rsidRDefault="00C07D3A" w:rsidP="00C07D3A">
            <w:pPr>
              <w:jc w:val="right"/>
              <w:rPr>
                <w:sz w:val="16"/>
                <w:szCs w:val="16"/>
              </w:rPr>
            </w:pPr>
            <w:r w:rsidRPr="00C07D3A">
              <w:rPr>
                <w:sz w:val="16"/>
                <w:szCs w:val="16"/>
              </w:rPr>
              <w:t>0,00</w:t>
            </w:r>
          </w:p>
        </w:tc>
        <w:tc>
          <w:tcPr>
            <w:tcW w:w="458" w:type="pct"/>
            <w:vAlign w:val="center"/>
          </w:tcPr>
          <w:p w:rsidR="00C07D3A" w:rsidRPr="00C07D3A" w:rsidRDefault="00C07D3A" w:rsidP="00C07D3A">
            <w:pPr>
              <w:jc w:val="right"/>
              <w:rPr>
                <w:sz w:val="16"/>
                <w:szCs w:val="16"/>
              </w:rPr>
            </w:pPr>
            <w:r w:rsidRPr="00C07D3A">
              <w:rPr>
                <w:sz w:val="16"/>
                <w:szCs w:val="16"/>
              </w:rPr>
              <w:t>0,00</w:t>
            </w:r>
          </w:p>
        </w:tc>
        <w:tc>
          <w:tcPr>
            <w:tcW w:w="455" w:type="pct"/>
            <w:vAlign w:val="center"/>
          </w:tcPr>
          <w:p w:rsidR="00C07D3A" w:rsidRPr="00C07D3A" w:rsidRDefault="00C07D3A" w:rsidP="00C07D3A">
            <w:pPr>
              <w:jc w:val="right"/>
              <w:rPr>
                <w:sz w:val="16"/>
                <w:szCs w:val="16"/>
              </w:rPr>
            </w:pPr>
            <w:r w:rsidRPr="00C07D3A">
              <w:rPr>
                <w:sz w:val="16"/>
                <w:szCs w:val="16"/>
              </w:rPr>
              <w:t>0,00</w:t>
            </w:r>
          </w:p>
        </w:tc>
      </w:tr>
    </w:tbl>
    <w:p w:rsidR="00660CAA" w:rsidRPr="00A12F0F" w:rsidRDefault="00660CAA" w:rsidP="00A42342">
      <w:pPr>
        <w:pStyle w:val="2"/>
        <w:keepNext/>
        <w:tabs>
          <w:tab w:val="left" w:pos="1701"/>
        </w:tabs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660CAA" w:rsidRPr="00A12F0F" w:rsidRDefault="00660CAA" w:rsidP="00A42342">
      <w:pPr>
        <w:pStyle w:val="2"/>
        <w:keepNext/>
        <w:tabs>
          <w:tab w:val="left" w:pos="0"/>
        </w:tabs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660CAA" w:rsidRPr="00A12F0F" w:rsidRDefault="00660CAA" w:rsidP="00A42342">
      <w:pPr>
        <w:pStyle w:val="2"/>
        <w:keepNext/>
        <w:tabs>
          <w:tab w:val="left" w:pos="0"/>
        </w:tabs>
        <w:spacing w:before="0" w:beforeAutospacing="0" w:after="0" w:afterAutospacing="0"/>
        <w:jc w:val="both"/>
        <w:rPr>
          <w:b w:val="0"/>
          <w:sz w:val="28"/>
          <w:szCs w:val="28"/>
        </w:rPr>
        <w:sectPr w:rsidR="00660CAA" w:rsidRPr="00A12F0F" w:rsidSect="006E2CD5">
          <w:headerReference w:type="default" r:id="rId33"/>
          <w:footerReference w:type="default" r:id="rId34"/>
          <w:type w:val="nextColumn"/>
          <w:pgSz w:w="11906" w:h="16838"/>
          <w:pgMar w:top="737" w:right="737" w:bottom="737" w:left="1418" w:header="708" w:footer="708" w:gutter="0"/>
          <w:cols w:space="708"/>
          <w:docGrid w:linePitch="360"/>
        </w:sectPr>
      </w:pPr>
    </w:p>
    <w:p w:rsidR="00A42342" w:rsidRPr="00A12F0F" w:rsidRDefault="00A42342" w:rsidP="00A42342">
      <w:pPr>
        <w:tabs>
          <w:tab w:val="center" w:pos="7285"/>
          <w:tab w:val="left" w:pos="11910"/>
        </w:tabs>
        <w:jc w:val="center"/>
        <w:rPr>
          <w:b/>
        </w:rPr>
      </w:pPr>
      <w:r w:rsidRPr="00A12F0F">
        <w:rPr>
          <w:b/>
        </w:rPr>
        <w:lastRenderedPageBreak/>
        <w:t>12.5.6  Перечень мероприятий  подпрограммы</w:t>
      </w:r>
    </w:p>
    <w:p w:rsidR="00A42342" w:rsidRPr="00A12F0F" w:rsidRDefault="00B50FA8" w:rsidP="00A42342">
      <w:pPr>
        <w:jc w:val="right"/>
        <w:rPr>
          <w:sz w:val="22"/>
          <w:szCs w:val="22"/>
        </w:rPr>
      </w:pPr>
      <w:r w:rsidRPr="00A12F0F">
        <w:rPr>
          <w:sz w:val="22"/>
          <w:szCs w:val="22"/>
        </w:rPr>
        <w:t xml:space="preserve"> </w:t>
      </w:r>
      <w:r w:rsidR="00A42342" w:rsidRPr="00A12F0F">
        <w:rPr>
          <w:sz w:val="22"/>
          <w:szCs w:val="22"/>
        </w:rPr>
        <w:t>(</w:t>
      </w:r>
      <w:proofErr w:type="gramStart"/>
      <w:r w:rsidR="00A42342" w:rsidRPr="00A12F0F">
        <w:rPr>
          <w:sz w:val="22"/>
          <w:szCs w:val="22"/>
        </w:rPr>
        <w:t>тыс.рублей</w:t>
      </w:r>
      <w:proofErr w:type="gramEnd"/>
      <w:r w:rsidR="00A42342" w:rsidRPr="00A12F0F">
        <w:rPr>
          <w:sz w:val="22"/>
          <w:szCs w:val="22"/>
        </w:rPr>
        <w:t>)</w:t>
      </w:r>
    </w:p>
    <w:tbl>
      <w:tblPr>
        <w:tblW w:w="5022" w:type="pct"/>
        <w:tblLayout w:type="fixed"/>
        <w:tblLook w:val="04A0" w:firstRow="1" w:lastRow="0" w:firstColumn="1" w:lastColumn="0" w:noHBand="0" w:noVBand="1"/>
      </w:tblPr>
      <w:tblGrid>
        <w:gridCol w:w="599"/>
        <w:gridCol w:w="2125"/>
        <w:gridCol w:w="1230"/>
        <w:gridCol w:w="1874"/>
        <w:gridCol w:w="1502"/>
        <w:gridCol w:w="1993"/>
        <w:gridCol w:w="1248"/>
        <w:gridCol w:w="1251"/>
        <w:gridCol w:w="1718"/>
        <w:gridCol w:w="1425"/>
      </w:tblGrid>
      <w:tr w:rsidR="00A42342" w:rsidRPr="00A12F0F" w:rsidTr="00E25C28">
        <w:trPr>
          <w:trHeight w:val="337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42" w:rsidRPr="00A12F0F" w:rsidRDefault="00A42342" w:rsidP="00A4234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№ п/п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42" w:rsidRPr="00A12F0F" w:rsidRDefault="00A42342" w:rsidP="00A4234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42" w:rsidRPr="00A12F0F" w:rsidRDefault="00A42342" w:rsidP="00A4234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Результат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42" w:rsidRPr="00A12F0F" w:rsidRDefault="00A42342" w:rsidP="00A4234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42" w:rsidRPr="00A12F0F" w:rsidRDefault="00A42342" w:rsidP="00A4234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42" w:rsidRPr="00A12F0F" w:rsidRDefault="00A42342" w:rsidP="00A4234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Объем финансирования, всего</w:t>
            </w:r>
          </w:p>
        </w:tc>
        <w:tc>
          <w:tcPr>
            <w:tcW w:w="18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42" w:rsidRPr="00A12F0F" w:rsidRDefault="00A42342" w:rsidP="00A4234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В т.ч. планируемое привлечение из:</w:t>
            </w:r>
          </w:p>
        </w:tc>
      </w:tr>
      <w:tr w:rsidR="00A42342" w:rsidRPr="00A12F0F" w:rsidTr="00E25C28">
        <w:trPr>
          <w:trHeight w:val="627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42" w:rsidRPr="00A12F0F" w:rsidRDefault="00A42342" w:rsidP="00A42342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342" w:rsidRPr="00A12F0F" w:rsidRDefault="00A42342" w:rsidP="00A42342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342" w:rsidRPr="00A12F0F" w:rsidRDefault="00A42342" w:rsidP="00A42342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42" w:rsidRPr="00A12F0F" w:rsidRDefault="00A42342" w:rsidP="00A42342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42" w:rsidRPr="00A12F0F" w:rsidRDefault="00A42342" w:rsidP="00A42342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42" w:rsidRPr="00A12F0F" w:rsidRDefault="00A42342" w:rsidP="00A42342">
            <w:pPr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42" w:rsidRPr="00A12F0F" w:rsidRDefault="00A42342" w:rsidP="00A4234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 xml:space="preserve">Федерал. бюджета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42" w:rsidRPr="00A12F0F" w:rsidRDefault="00A42342" w:rsidP="00A4234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Обл. бюджета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42" w:rsidRPr="00A12F0F" w:rsidRDefault="00A42342" w:rsidP="00A4234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Мест. бюджета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42" w:rsidRPr="00A12F0F" w:rsidRDefault="00A42342" w:rsidP="00A4234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Внебюджетных источников</w:t>
            </w:r>
          </w:p>
        </w:tc>
      </w:tr>
      <w:tr w:rsidR="00BA5548" w:rsidRPr="000E0F39" w:rsidTr="00BA5548">
        <w:trPr>
          <w:trHeight w:val="303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548" w:rsidRPr="00A12F0F" w:rsidRDefault="00BA5548" w:rsidP="000E0F39">
            <w:pPr>
              <w:jc w:val="center"/>
              <w:rPr>
                <w:b/>
                <w:bCs/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1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548" w:rsidRPr="00A12F0F" w:rsidRDefault="00BA5548" w:rsidP="000E0F39">
            <w:pPr>
              <w:jc w:val="center"/>
              <w:rPr>
                <w:b/>
                <w:bCs/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Подпрограмма 5 «Дополнительное образование в сфере культуры»</w:t>
            </w:r>
          </w:p>
        </w:tc>
        <w:tc>
          <w:tcPr>
            <w:tcW w:w="6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548" w:rsidRPr="00A12F0F" w:rsidRDefault="00BA5548" w:rsidP="000E0F39">
            <w:pPr>
              <w:jc w:val="center"/>
              <w:rPr>
                <w:b/>
                <w:sz w:val="20"/>
                <w:szCs w:val="20"/>
              </w:rPr>
            </w:pPr>
            <w:r w:rsidRPr="00A12F0F">
              <w:rPr>
                <w:b/>
                <w:sz w:val="20"/>
                <w:szCs w:val="20"/>
              </w:rPr>
              <w:t>МБОУ ДО «ДМШ»; МБОУ ДО «ДХШ»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548" w:rsidRPr="00BA5548" w:rsidRDefault="00BA5548" w:rsidP="00BA5548">
            <w:pPr>
              <w:jc w:val="center"/>
              <w:rPr>
                <w:b/>
                <w:bCs/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548" w:rsidRDefault="00BA55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213 122,10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548" w:rsidRDefault="00BA55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548" w:rsidRDefault="00BA55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20 141,90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548" w:rsidRDefault="00BA55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192 980,20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548" w:rsidRDefault="00BA55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A5548" w:rsidRPr="00A12F0F" w:rsidTr="000C697B">
        <w:trPr>
          <w:trHeight w:val="315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48" w:rsidRPr="00A12F0F" w:rsidRDefault="00BA5548" w:rsidP="000E0F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48" w:rsidRPr="00A12F0F" w:rsidRDefault="00BA5548" w:rsidP="000E0F39">
            <w:pPr>
              <w:rPr>
                <w:bCs/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48" w:rsidRPr="00A12F0F" w:rsidRDefault="00BA5548" w:rsidP="000E0F39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548" w:rsidRPr="00A12F0F" w:rsidRDefault="00BA5548" w:rsidP="000E0F39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548" w:rsidRPr="00BA5548" w:rsidRDefault="00BA554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A5548">
              <w:rPr>
                <w:bCs/>
                <w:color w:val="000000"/>
                <w:sz w:val="20"/>
                <w:szCs w:val="20"/>
              </w:rPr>
              <w:t>51 742,40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548" w:rsidRPr="00BA5548" w:rsidRDefault="00BA554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A554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548" w:rsidRPr="00BA5548" w:rsidRDefault="00BA554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A5548">
              <w:rPr>
                <w:bCs/>
                <w:color w:val="000000"/>
                <w:sz w:val="20"/>
                <w:szCs w:val="20"/>
              </w:rPr>
              <w:t>19 541,90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548" w:rsidRPr="00BA5548" w:rsidRDefault="00BA554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A5548">
              <w:rPr>
                <w:bCs/>
                <w:color w:val="000000"/>
                <w:sz w:val="20"/>
                <w:szCs w:val="20"/>
              </w:rPr>
              <w:t>32 200,50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548" w:rsidRPr="00BA5548" w:rsidRDefault="00BA554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A554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A5548" w:rsidRPr="00A12F0F" w:rsidTr="000C697B">
        <w:trPr>
          <w:trHeight w:val="315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48" w:rsidRPr="00A12F0F" w:rsidRDefault="00BA5548" w:rsidP="000E0F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48" w:rsidRPr="00A12F0F" w:rsidRDefault="00BA5548" w:rsidP="000E0F39">
            <w:pPr>
              <w:rPr>
                <w:bCs/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48" w:rsidRPr="00A12F0F" w:rsidRDefault="00BA5548" w:rsidP="000E0F39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548" w:rsidRPr="00A12F0F" w:rsidRDefault="00BA5548" w:rsidP="000E0F39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548" w:rsidRPr="00BA5548" w:rsidRDefault="00BA554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A5548">
              <w:rPr>
                <w:bCs/>
                <w:color w:val="000000"/>
                <w:sz w:val="20"/>
                <w:szCs w:val="20"/>
              </w:rPr>
              <w:t>26 699,70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548" w:rsidRPr="00BA5548" w:rsidRDefault="00BA554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A554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548" w:rsidRPr="00BA5548" w:rsidRDefault="00BA554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A554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548" w:rsidRPr="00BA5548" w:rsidRDefault="00BA554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A5548">
              <w:rPr>
                <w:bCs/>
                <w:color w:val="000000"/>
                <w:sz w:val="20"/>
                <w:szCs w:val="20"/>
              </w:rPr>
              <w:t>26 699,70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548" w:rsidRPr="00BA5548" w:rsidRDefault="00BA554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A554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A5548" w:rsidRPr="00A12F0F" w:rsidTr="000C697B">
        <w:trPr>
          <w:trHeight w:val="315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48" w:rsidRPr="00A12F0F" w:rsidRDefault="00BA5548" w:rsidP="000E0F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48" w:rsidRPr="00A12F0F" w:rsidRDefault="00BA5548" w:rsidP="000E0F39">
            <w:pPr>
              <w:rPr>
                <w:bCs/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48" w:rsidRPr="00A12F0F" w:rsidRDefault="00BA5548" w:rsidP="000E0F39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548" w:rsidRPr="00A12F0F" w:rsidRDefault="00BA5548" w:rsidP="000E0F39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548" w:rsidRPr="00BA5548" w:rsidRDefault="00BA554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A5548">
              <w:rPr>
                <w:bCs/>
                <w:color w:val="000000"/>
                <w:sz w:val="20"/>
                <w:szCs w:val="20"/>
              </w:rPr>
              <w:t>27 060,00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548" w:rsidRPr="00BA5548" w:rsidRDefault="00BA554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A554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548" w:rsidRPr="00BA5548" w:rsidRDefault="00BA554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A554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548" w:rsidRPr="00BA5548" w:rsidRDefault="00BA554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A5548">
              <w:rPr>
                <w:bCs/>
                <w:color w:val="000000"/>
                <w:sz w:val="20"/>
                <w:szCs w:val="20"/>
              </w:rPr>
              <w:t>27 060,00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548" w:rsidRPr="00BA5548" w:rsidRDefault="00BA554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A554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A5548" w:rsidRPr="00A12F0F" w:rsidTr="000C697B">
        <w:trPr>
          <w:trHeight w:val="315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48" w:rsidRPr="00A12F0F" w:rsidRDefault="00BA5548" w:rsidP="000E0F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48" w:rsidRPr="00A12F0F" w:rsidRDefault="00BA5548" w:rsidP="000E0F39">
            <w:pPr>
              <w:rPr>
                <w:bCs/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48" w:rsidRPr="00A12F0F" w:rsidRDefault="00BA5548" w:rsidP="000E0F39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548" w:rsidRPr="00A12F0F" w:rsidRDefault="00BA5548" w:rsidP="000E0F39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548" w:rsidRPr="00BA5548" w:rsidRDefault="00BA554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A5548">
              <w:rPr>
                <w:bCs/>
                <w:color w:val="000000"/>
                <w:sz w:val="20"/>
                <w:szCs w:val="20"/>
              </w:rPr>
              <w:t>25 430,00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548" w:rsidRPr="00BA5548" w:rsidRDefault="00BA554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A554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548" w:rsidRPr="00BA5548" w:rsidRDefault="00BA554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A5548">
              <w:rPr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548" w:rsidRPr="00BA5548" w:rsidRDefault="00BA554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A5548">
              <w:rPr>
                <w:bCs/>
                <w:color w:val="000000"/>
                <w:sz w:val="20"/>
                <w:szCs w:val="20"/>
              </w:rPr>
              <w:t>24 830,00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548" w:rsidRPr="00BA5548" w:rsidRDefault="00BA554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A554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A5548" w:rsidRPr="00A12F0F" w:rsidTr="000C697B">
        <w:trPr>
          <w:trHeight w:val="315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48" w:rsidRPr="00A12F0F" w:rsidRDefault="00BA5548" w:rsidP="000E0F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48" w:rsidRPr="00A12F0F" w:rsidRDefault="00BA5548" w:rsidP="000E0F39">
            <w:pPr>
              <w:rPr>
                <w:bCs/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48" w:rsidRPr="00A12F0F" w:rsidRDefault="00BA5548" w:rsidP="000E0F39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548" w:rsidRPr="00A12F0F" w:rsidRDefault="00BA5548" w:rsidP="000E0F39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548" w:rsidRPr="00BA5548" w:rsidRDefault="00BA554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A5548">
              <w:rPr>
                <w:bCs/>
                <w:color w:val="000000"/>
                <w:sz w:val="20"/>
                <w:szCs w:val="20"/>
              </w:rPr>
              <w:t>30 890,00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548" w:rsidRPr="00BA5548" w:rsidRDefault="00BA554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A554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548" w:rsidRPr="00BA5548" w:rsidRDefault="00BA554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A554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548" w:rsidRPr="00BA5548" w:rsidRDefault="00BA554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A5548">
              <w:rPr>
                <w:bCs/>
                <w:color w:val="000000"/>
                <w:sz w:val="20"/>
                <w:szCs w:val="20"/>
              </w:rPr>
              <w:t>30 890,00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548" w:rsidRPr="00BA5548" w:rsidRDefault="00BA554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A554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A5548" w:rsidRPr="00A12F0F" w:rsidTr="000C697B">
        <w:trPr>
          <w:trHeight w:val="315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548" w:rsidRPr="00A12F0F" w:rsidRDefault="00BA5548" w:rsidP="000E0F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548" w:rsidRPr="00A12F0F" w:rsidRDefault="00BA5548" w:rsidP="000E0F39">
            <w:pPr>
              <w:rPr>
                <w:bCs/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48" w:rsidRPr="00A12F0F" w:rsidRDefault="00BA5548" w:rsidP="000E0F39">
            <w:pPr>
              <w:rPr>
                <w:bCs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548" w:rsidRPr="00A12F0F" w:rsidRDefault="00BA5548" w:rsidP="000E0F39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548" w:rsidRPr="00BA5548" w:rsidRDefault="00BA554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A5548">
              <w:rPr>
                <w:bCs/>
                <w:color w:val="000000"/>
                <w:sz w:val="20"/>
                <w:szCs w:val="20"/>
              </w:rPr>
              <w:t>17 100,00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548" w:rsidRPr="00BA5548" w:rsidRDefault="00BA554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A554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548" w:rsidRPr="00BA5548" w:rsidRDefault="00BA554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A554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548" w:rsidRPr="00BA5548" w:rsidRDefault="00BA554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A5548">
              <w:rPr>
                <w:bCs/>
                <w:color w:val="000000"/>
                <w:sz w:val="20"/>
                <w:szCs w:val="20"/>
              </w:rPr>
              <w:t>17 100,00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548" w:rsidRPr="00BA5548" w:rsidRDefault="00BA554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A554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A5548" w:rsidRPr="00A12F0F" w:rsidTr="000C697B">
        <w:trPr>
          <w:trHeight w:val="315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548" w:rsidRPr="00A12F0F" w:rsidRDefault="00BA5548" w:rsidP="000E0F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548" w:rsidRPr="00A12F0F" w:rsidRDefault="00BA5548" w:rsidP="000E0F39">
            <w:pPr>
              <w:rPr>
                <w:bCs/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48" w:rsidRPr="00A12F0F" w:rsidRDefault="00BA5548" w:rsidP="000E0F39">
            <w:pPr>
              <w:rPr>
                <w:bCs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548" w:rsidRPr="00A12F0F" w:rsidRDefault="00BA5548" w:rsidP="00236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548" w:rsidRPr="00BA5548" w:rsidRDefault="00BA554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A5548">
              <w:rPr>
                <w:bCs/>
                <w:color w:val="000000"/>
                <w:sz w:val="20"/>
                <w:szCs w:val="20"/>
              </w:rPr>
              <w:t>17 100,00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548" w:rsidRPr="00BA5548" w:rsidRDefault="00BA554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A554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548" w:rsidRPr="00BA5548" w:rsidRDefault="00BA554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A554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548" w:rsidRPr="00BA5548" w:rsidRDefault="00BA554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A5548">
              <w:rPr>
                <w:bCs/>
                <w:color w:val="000000"/>
                <w:sz w:val="20"/>
                <w:szCs w:val="20"/>
              </w:rPr>
              <w:t>17 100,00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548" w:rsidRPr="00BA5548" w:rsidRDefault="00BA554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A554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A5548" w:rsidRPr="00A12F0F" w:rsidTr="000C697B">
        <w:trPr>
          <w:trHeight w:val="315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548" w:rsidRPr="00A12F0F" w:rsidRDefault="00BA5548" w:rsidP="000E0F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548" w:rsidRPr="00A12F0F" w:rsidRDefault="00BA5548" w:rsidP="000E0F39">
            <w:pPr>
              <w:rPr>
                <w:bCs/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48" w:rsidRPr="00A12F0F" w:rsidRDefault="00BA5548" w:rsidP="000E0F39">
            <w:pPr>
              <w:rPr>
                <w:bCs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548" w:rsidRDefault="00BA5548" w:rsidP="00236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548" w:rsidRPr="00BA5548" w:rsidRDefault="00BA554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A5548">
              <w:rPr>
                <w:bCs/>
                <w:color w:val="000000"/>
                <w:sz w:val="20"/>
                <w:szCs w:val="20"/>
              </w:rPr>
              <w:t>17 100,00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548" w:rsidRPr="00BA5548" w:rsidRDefault="00BA554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A554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548" w:rsidRPr="00BA5548" w:rsidRDefault="00BA554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A554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548" w:rsidRPr="00BA5548" w:rsidRDefault="00BA554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A5548">
              <w:rPr>
                <w:bCs/>
                <w:color w:val="000000"/>
                <w:sz w:val="20"/>
                <w:szCs w:val="20"/>
              </w:rPr>
              <w:t>17 100,00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548" w:rsidRPr="00BA5548" w:rsidRDefault="00BA554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A554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406A8" w:rsidRPr="00A12F0F" w:rsidTr="006C6DE1">
        <w:trPr>
          <w:trHeight w:val="315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6A8" w:rsidRPr="00A12F0F" w:rsidRDefault="002406A8" w:rsidP="004F2DBC">
            <w:pPr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5.1.</w:t>
            </w:r>
          </w:p>
          <w:p w:rsidR="002406A8" w:rsidRPr="00A12F0F" w:rsidRDefault="002406A8" w:rsidP="004F2DBC">
            <w:pPr>
              <w:rPr>
                <w:sz w:val="20"/>
                <w:szCs w:val="20"/>
              </w:rPr>
            </w:pPr>
          </w:p>
          <w:p w:rsidR="002406A8" w:rsidRPr="00A12F0F" w:rsidRDefault="002406A8" w:rsidP="004F2DBC">
            <w:pPr>
              <w:rPr>
                <w:sz w:val="20"/>
                <w:szCs w:val="20"/>
              </w:rPr>
            </w:pPr>
          </w:p>
        </w:tc>
        <w:tc>
          <w:tcPr>
            <w:tcW w:w="17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406A8" w:rsidRPr="00A12F0F" w:rsidRDefault="002406A8" w:rsidP="004F2DBC">
            <w:pPr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Затраты в рамках муниципального задания</w:t>
            </w:r>
          </w:p>
          <w:p w:rsidR="002406A8" w:rsidRPr="00A12F0F" w:rsidRDefault="002406A8" w:rsidP="004F2DBC">
            <w:pPr>
              <w:rPr>
                <w:sz w:val="20"/>
                <w:szCs w:val="20"/>
              </w:rPr>
            </w:pPr>
          </w:p>
          <w:p w:rsidR="002406A8" w:rsidRPr="00A12F0F" w:rsidRDefault="002406A8" w:rsidP="004F2DBC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6A8" w:rsidRPr="00A12F0F" w:rsidRDefault="002406A8" w:rsidP="00A42342">
            <w:pPr>
              <w:jc w:val="center"/>
              <w:rPr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Pr="002406A8" w:rsidRDefault="002406A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406A8">
              <w:rPr>
                <w:b/>
                <w:color w:val="000000"/>
                <w:sz w:val="20"/>
                <w:szCs w:val="20"/>
              </w:rPr>
              <w:t>183 916,70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Pr="002406A8" w:rsidRDefault="002406A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406A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Pr="002406A8" w:rsidRDefault="002406A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406A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Pr="002406A8" w:rsidRDefault="002406A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406A8">
              <w:rPr>
                <w:b/>
                <w:color w:val="000000"/>
                <w:sz w:val="20"/>
                <w:szCs w:val="20"/>
              </w:rPr>
              <w:t>183 916,70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Pr="002406A8" w:rsidRDefault="002406A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406A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406A8" w:rsidRPr="00A12F0F" w:rsidTr="006C6DE1">
        <w:trPr>
          <w:trHeight w:val="315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A8" w:rsidRPr="00A12F0F" w:rsidRDefault="002406A8" w:rsidP="004F2DBC">
            <w:pPr>
              <w:rPr>
                <w:sz w:val="20"/>
                <w:szCs w:val="20"/>
              </w:rPr>
            </w:pPr>
          </w:p>
        </w:tc>
        <w:tc>
          <w:tcPr>
            <w:tcW w:w="1747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406A8" w:rsidRPr="00A12F0F" w:rsidRDefault="002406A8" w:rsidP="004F2DBC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6A8" w:rsidRPr="00A12F0F" w:rsidRDefault="002406A8" w:rsidP="00A4234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24 820,00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24 820,00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06A8" w:rsidRPr="00A12F0F" w:rsidTr="006C6DE1">
        <w:trPr>
          <w:trHeight w:val="315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A8" w:rsidRPr="00A12F0F" w:rsidRDefault="002406A8" w:rsidP="004F2DBC">
            <w:pPr>
              <w:rPr>
                <w:sz w:val="20"/>
                <w:szCs w:val="20"/>
              </w:rPr>
            </w:pPr>
          </w:p>
        </w:tc>
        <w:tc>
          <w:tcPr>
            <w:tcW w:w="1747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406A8" w:rsidRPr="00A12F0F" w:rsidRDefault="002406A8" w:rsidP="004F2DBC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6A8" w:rsidRPr="00A12F0F" w:rsidRDefault="002406A8" w:rsidP="00A4234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25 153,90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25 153,90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06A8" w:rsidRPr="00A12F0F" w:rsidTr="006C6DE1">
        <w:trPr>
          <w:trHeight w:val="315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A8" w:rsidRPr="00A12F0F" w:rsidRDefault="002406A8" w:rsidP="004F2DBC">
            <w:pPr>
              <w:rPr>
                <w:sz w:val="20"/>
                <w:szCs w:val="20"/>
              </w:rPr>
            </w:pPr>
          </w:p>
        </w:tc>
        <w:tc>
          <w:tcPr>
            <w:tcW w:w="1747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406A8" w:rsidRPr="00A12F0F" w:rsidRDefault="002406A8" w:rsidP="004F2DBC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6A8" w:rsidRPr="00A12F0F" w:rsidRDefault="002406A8" w:rsidP="00A4234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27 000,00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06A8" w:rsidRPr="00A12F0F" w:rsidTr="006C6DE1">
        <w:trPr>
          <w:trHeight w:val="315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A8" w:rsidRPr="00A12F0F" w:rsidRDefault="002406A8" w:rsidP="004F2DBC">
            <w:pPr>
              <w:rPr>
                <w:sz w:val="20"/>
                <w:szCs w:val="20"/>
              </w:rPr>
            </w:pPr>
          </w:p>
        </w:tc>
        <w:tc>
          <w:tcPr>
            <w:tcW w:w="1747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406A8" w:rsidRPr="00A12F0F" w:rsidRDefault="002406A8" w:rsidP="004F2DBC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6A8" w:rsidRPr="00A12F0F" w:rsidRDefault="002406A8" w:rsidP="00A4234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24 777,80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24 777,80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06A8" w:rsidRPr="00A12F0F" w:rsidTr="006C6DE1">
        <w:trPr>
          <w:trHeight w:val="315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A8" w:rsidRPr="00A12F0F" w:rsidRDefault="002406A8" w:rsidP="004F2DBC">
            <w:pPr>
              <w:rPr>
                <w:sz w:val="20"/>
                <w:szCs w:val="20"/>
              </w:rPr>
            </w:pPr>
          </w:p>
        </w:tc>
        <w:tc>
          <w:tcPr>
            <w:tcW w:w="1747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6A8" w:rsidRPr="00A12F0F" w:rsidRDefault="002406A8" w:rsidP="004F2DBC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6A8" w:rsidRPr="00A12F0F" w:rsidRDefault="002406A8" w:rsidP="004F2DBC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30 880,00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30 880,00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06A8" w:rsidRPr="00A12F0F" w:rsidTr="006C6DE1">
        <w:trPr>
          <w:trHeight w:val="315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A8" w:rsidRPr="00A12F0F" w:rsidRDefault="002406A8" w:rsidP="00A42342">
            <w:pPr>
              <w:rPr>
                <w:sz w:val="20"/>
                <w:szCs w:val="20"/>
              </w:rPr>
            </w:pPr>
          </w:p>
        </w:tc>
        <w:tc>
          <w:tcPr>
            <w:tcW w:w="1747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406A8" w:rsidRPr="00A12F0F" w:rsidRDefault="002406A8" w:rsidP="00A42342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6A8" w:rsidRPr="00A12F0F" w:rsidRDefault="002406A8" w:rsidP="00A4234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17 095,00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17 095,00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06A8" w:rsidRPr="00A12F0F" w:rsidTr="000C697B">
        <w:trPr>
          <w:trHeight w:val="315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A8" w:rsidRPr="00A12F0F" w:rsidRDefault="002406A8" w:rsidP="00A42342">
            <w:pPr>
              <w:rPr>
                <w:sz w:val="20"/>
                <w:szCs w:val="20"/>
              </w:rPr>
            </w:pPr>
          </w:p>
        </w:tc>
        <w:tc>
          <w:tcPr>
            <w:tcW w:w="1747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406A8" w:rsidRPr="00A12F0F" w:rsidRDefault="002406A8" w:rsidP="00A42342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6A8" w:rsidRPr="00A12F0F" w:rsidRDefault="002406A8" w:rsidP="00236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17 095,00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17 095,00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06A8" w:rsidRPr="00A12F0F" w:rsidTr="006C6DE1">
        <w:trPr>
          <w:trHeight w:val="315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A8" w:rsidRPr="00A12F0F" w:rsidRDefault="002406A8" w:rsidP="00A42342">
            <w:pPr>
              <w:rPr>
                <w:sz w:val="20"/>
                <w:szCs w:val="20"/>
              </w:rPr>
            </w:pPr>
          </w:p>
        </w:tc>
        <w:tc>
          <w:tcPr>
            <w:tcW w:w="174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06A8" w:rsidRPr="00A12F0F" w:rsidRDefault="002406A8" w:rsidP="00A42342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6A8" w:rsidRDefault="002406A8" w:rsidP="00236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17 095,00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17 095,00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06A8" w:rsidRPr="00A12F0F" w:rsidTr="006C6DE1">
        <w:trPr>
          <w:trHeight w:val="315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6A8" w:rsidRPr="00A12F0F" w:rsidRDefault="002406A8" w:rsidP="00A42342">
            <w:pPr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5.2.</w:t>
            </w:r>
          </w:p>
          <w:p w:rsidR="002406A8" w:rsidRPr="00A12F0F" w:rsidRDefault="002406A8" w:rsidP="004F2DBC">
            <w:pPr>
              <w:rPr>
                <w:sz w:val="20"/>
                <w:szCs w:val="20"/>
              </w:rPr>
            </w:pPr>
          </w:p>
          <w:p w:rsidR="002406A8" w:rsidRPr="00A12F0F" w:rsidRDefault="002406A8" w:rsidP="004F2DBC">
            <w:pPr>
              <w:rPr>
                <w:sz w:val="20"/>
                <w:szCs w:val="20"/>
              </w:rPr>
            </w:pPr>
          </w:p>
        </w:tc>
        <w:tc>
          <w:tcPr>
            <w:tcW w:w="17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406A8" w:rsidRPr="00A12F0F" w:rsidRDefault="002406A8" w:rsidP="00A42342">
            <w:pPr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Текущий ремонт</w:t>
            </w:r>
            <w:r>
              <w:rPr>
                <w:sz w:val="20"/>
                <w:szCs w:val="20"/>
              </w:rPr>
              <w:t xml:space="preserve">, укрепление материально – технической базы, улучшений труда </w:t>
            </w:r>
          </w:p>
          <w:p w:rsidR="002406A8" w:rsidRPr="00A12F0F" w:rsidRDefault="002406A8" w:rsidP="004F2DBC">
            <w:pPr>
              <w:rPr>
                <w:sz w:val="20"/>
                <w:szCs w:val="20"/>
              </w:rPr>
            </w:pPr>
          </w:p>
          <w:p w:rsidR="002406A8" w:rsidRPr="00A12F0F" w:rsidRDefault="002406A8" w:rsidP="004F2DBC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6A8" w:rsidRPr="00A12F0F" w:rsidRDefault="002406A8" w:rsidP="00A42342">
            <w:pPr>
              <w:jc w:val="center"/>
              <w:rPr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Pr="002406A8" w:rsidRDefault="002406A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406A8">
              <w:rPr>
                <w:b/>
                <w:color w:val="000000"/>
                <w:sz w:val="20"/>
                <w:szCs w:val="20"/>
              </w:rPr>
              <w:t>23 567,20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Pr="002406A8" w:rsidRDefault="002406A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406A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Pr="002406A8" w:rsidRDefault="002406A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406A8">
              <w:rPr>
                <w:b/>
                <w:color w:val="000000"/>
                <w:sz w:val="20"/>
                <w:szCs w:val="20"/>
              </w:rPr>
              <w:t>16 413,50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Pr="002406A8" w:rsidRDefault="002406A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406A8">
              <w:rPr>
                <w:b/>
                <w:color w:val="000000"/>
                <w:sz w:val="20"/>
                <w:szCs w:val="20"/>
              </w:rPr>
              <w:t>7 153,70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Pr="002406A8" w:rsidRDefault="002406A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406A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406A8" w:rsidRPr="00A12F0F" w:rsidTr="006C6DE1">
        <w:trPr>
          <w:trHeight w:val="315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A8" w:rsidRPr="00A12F0F" w:rsidRDefault="002406A8" w:rsidP="004F2DBC">
            <w:pPr>
              <w:rPr>
                <w:sz w:val="20"/>
                <w:szCs w:val="20"/>
              </w:rPr>
            </w:pPr>
          </w:p>
        </w:tc>
        <w:tc>
          <w:tcPr>
            <w:tcW w:w="1747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406A8" w:rsidRPr="00A12F0F" w:rsidRDefault="002406A8" w:rsidP="004F2DBC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6A8" w:rsidRPr="00A12F0F" w:rsidRDefault="002406A8" w:rsidP="00A4234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22 647,20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16 413,50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6 233,70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06A8" w:rsidRPr="00A12F0F" w:rsidTr="006C6DE1">
        <w:trPr>
          <w:trHeight w:val="315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A8" w:rsidRPr="00A12F0F" w:rsidRDefault="002406A8" w:rsidP="004F2DBC">
            <w:pPr>
              <w:rPr>
                <w:sz w:val="20"/>
                <w:szCs w:val="20"/>
              </w:rPr>
            </w:pPr>
          </w:p>
        </w:tc>
        <w:tc>
          <w:tcPr>
            <w:tcW w:w="1747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406A8" w:rsidRPr="00A12F0F" w:rsidRDefault="002406A8" w:rsidP="004F2DBC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6A8" w:rsidRPr="00A12F0F" w:rsidRDefault="002406A8" w:rsidP="00A4234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06A8" w:rsidRPr="00A12F0F" w:rsidTr="006C6DE1">
        <w:trPr>
          <w:trHeight w:val="315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A8" w:rsidRPr="00A12F0F" w:rsidRDefault="002406A8" w:rsidP="004F2DBC">
            <w:pPr>
              <w:rPr>
                <w:sz w:val="20"/>
                <w:szCs w:val="20"/>
              </w:rPr>
            </w:pPr>
          </w:p>
        </w:tc>
        <w:tc>
          <w:tcPr>
            <w:tcW w:w="1747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406A8" w:rsidRPr="00A12F0F" w:rsidRDefault="002406A8" w:rsidP="004F2DBC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6A8" w:rsidRPr="00A12F0F" w:rsidRDefault="002406A8" w:rsidP="00A4234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06A8" w:rsidRPr="00A12F0F" w:rsidTr="006C6DE1">
        <w:trPr>
          <w:trHeight w:val="315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A8" w:rsidRPr="00A12F0F" w:rsidRDefault="002406A8" w:rsidP="004F2DBC">
            <w:pPr>
              <w:rPr>
                <w:sz w:val="20"/>
                <w:szCs w:val="20"/>
              </w:rPr>
            </w:pPr>
          </w:p>
        </w:tc>
        <w:tc>
          <w:tcPr>
            <w:tcW w:w="1747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6A8" w:rsidRPr="00A12F0F" w:rsidRDefault="002406A8" w:rsidP="004F2DBC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6A8" w:rsidRPr="00A12F0F" w:rsidRDefault="002406A8" w:rsidP="004F2DBC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06A8" w:rsidRPr="00A12F0F" w:rsidTr="006C6DE1">
        <w:trPr>
          <w:trHeight w:val="315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A8" w:rsidRPr="00A12F0F" w:rsidRDefault="002406A8" w:rsidP="00A42342">
            <w:pPr>
              <w:rPr>
                <w:sz w:val="20"/>
                <w:szCs w:val="20"/>
              </w:rPr>
            </w:pPr>
          </w:p>
        </w:tc>
        <w:tc>
          <w:tcPr>
            <w:tcW w:w="1747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406A8" w:rsidRPr="00A12F0F" w:rsidRDefault="002406A8" w:rsidP="00A42342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6A8" w:rsidRPr="00A12F0F" w:rsidRDefault="002406A8" w:rsidP="00A4234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06A8" w:rsidRPr="00A12F0F" w:rsidTr="006C6DE1">
        <w:trPr>
          <w:trHeight w:val="315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A8" w:rsidRPr="00A12F0F" w:rsidRDefault="002406A8" w:rsidP="00A42342">
            <w:pPr>
              <w:rPr>
                <w:sz w:val="20"/>
                <w:szCs w:val="20"/>
              </w:rPr>
            </w:pPr>
          </w:p>
        </w:tc>
        <w:tc>
          <w:tcPr>
            <w:tcW w:w="1747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406A8" w:rsidRPr="00A12F0F" w:rsidRDefault="002406A8" w:rsidP="00A42342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6A8" w:rsidRPr="00A12F0F" w:rsidRDefault="002406A8" w:rsidP="00A4234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06A8" w:rsidRPr="00A12F0F" w:rsidTr="000C697B">
        <w:trPr>
          <w:trHeight w:val="315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A8" w:rsidRPr="00A12F0F" w:rsidRDefault="002406A8" w:rsidP="00A42342">
            <w:pPr>
              <w:rPr>
                <w:sz w:val="20"/>
                <w:szCs w:val="20"/>
              </w:rPr>
            </w:pPr>
          </w:p>
        </w:tc>
        <w:tc>
          <w:tcPr>
            <w:tcW w:w="1747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406A8" w:rsidRPr="00A12F0F" w:rsidRDefault="002406A8" w:rsidP="00A42342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6A8" w:rsidRPr="00A12F0F" w:rsidRDefault="002406A8" w:rsidP="00236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06A8" w:rsidRPr="00A12F0F" w:rsidTr="006C6DE1">
        <w:trPr>
          <w:trHeight w:val="315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A8" w:rsidRPr="00A12F0F" w:rsidRDefault="002406A8" w:rsidP="00A42342">
            <w:pPr>
              <w:rPr>
                <w:sz w:val="20"/>
                <w:szCs w:val="20"/>
              </w:rPr>
            </w:pPr>
          </w:p>
        </w:tc>
        <w:tc>
          <w:tcPr>
            <w:tcW w:w="174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06A8" w:rsidRPr="00A12F0F" w:rsidRDefault="002406A8" w:rsidP="00A42342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6A8" w:rsidRDefault="002406A8" w:rsidP="00236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Default="002406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D5746" w:rsidRPr="00A12F0F" w:rsidTr="006C6DE1">
        <w:trPr>
          <w:trHeight w:val="315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746" w:rsidRPr="00A12F0F" w:rsidRDefault="00CD5746" w:rsidP="00A42342">
            <w:pPr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5.3.</w:t>
            </w:r>
          </w:p>
        </w:tc>
        <w:tc>
          <w:tcPr>
            <w:tcW w:w="17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CD5746" w:rsidRPr="00A12F0F" w:rsidRDefault="00CD5746" w:rsidP="00352C2A">
            <w:pPr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Поддержка талантливых детей и одаренной молодежи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46" w:rsidRPr="00A12F0F" w:rsidRDefault="00CD5746" w:rsidP="00A42342">
            <w:pPr>
              <w:jc w:val="center"/>
              <w:rPr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46" w:rsidRPr="00D82CBC" w:rsidRDefault="00CD5746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82CBC">
              <w:rPr>
                <w:b/>
                <w:color w:val="000000"/>
                <w:sz w:val="20"/>
                <w:szCs w:val="20"/>
              </w:rPr>
              <w:t>5 638,20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46" w:rsidRPr="00D82CBC" w:rsidRDefault="00CD5746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82CBC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46" w:rsidRPr="00D82CBC" w:rsidRDefault="00CD5746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82CBC">
              <w:rPr>
                <w:b/>
                <w:color w:val="000000"/>
                <w:sz w:val="20"/>
                <w:szCs w:val="20"/>
              </w:rPr>
              <w:t>3 728,40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46" w:rsidRPr="00D82CBC" w:rsidRDefault="00CD5746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82CBC">
              <w:rPr>
                <w:b/>
                <w:color w:val="000000"/>
                <w:sz w:val="20"/>
                <w:szCs w:val="20"/>
              </w:rPr>
              <w:t>1 909,80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46" w:rsidRPr="00D82CBC" w:rsidRDefault="00CD5746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82CBC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D5746" w:rsidRPr="00A12F0F" w:rsidTr="006C6DE1">
        <w:trPr>
          <w:trHeight w:val="315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746" w:rsidRPr="00A12F0F" w:rsidRDefault="00CD5746" w:rsidP="00A42342">
            <w:pPr>
              <w:rPr>
                <w:sz w:val="20"/>
                <w:szCs w:val="20"/>
              </w:rPr>
            </w:pPr>
          </w:p>
        </w:tc>
        <w:tc>
          <w:tcPr>
            <w:tcW w:w="1747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D5746" w:rsidRPr="00A12F0F" w:rsidRDefault="00CD5746" w:rsidP="00A42342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46" w:rsidRPr="00A12F0F" w:rsidRDefault="00CD5746" w:rsidP="00A4234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46" w:rsidRPr="006E59B2" w:rsidRDefault="00CD5746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4 275,20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46" w:rsidRPr="006E59B2" w:rsidRDefault="00CD5746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46" w:rsidRPr="006E59B2" w:rsidRDefault="00CD5746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3 128,40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46" w:rsidRPr="006E59B2" w:rsidRDefault="00CD5746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1 146,80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46" w:rsidRPr="006E59B2" w:rsidRDefault="00CD5746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D5746" w:rsidRPr="00A12F0F" w:rsidTr="006C6DE1">
        <w:trPr>
          <w:trHeight w:val="102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746" w:rsidRPr="00A12F0F" w:rsidRDefault="00CD5746" w:rsidP="00A42342">
            <w:pPr>
              <w:rPr>
                <w:sz w:val="20"/>
                <w:szCs w:val="20"/>
              </w:rPr>
            </w:pPr>
          </w:p>
        </w:tc>
        <w:tc>
          <w:tcPr>
            <w:tcW w:w="1747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D5746" w:rsidRPr="00A12F0F" w:rsidRDefault="00CD5746" w:rsidP="00A42342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46" w:rsidRPr="00A12F0F" w:rsidRDefault="00CD5746" w:rsidP="00A4234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46" w:rsidRPr="006E59B2" w:rsidRDefault="00CD5746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665,80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46" w:rsidRPr="006E59B2" w:rsidRDefault="00CD5746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46" w:rsidRPr="006E59B2" w:rsidRDefault="00CD5746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46" w:rsidRPr="006E59B2" w:rsidRDefault="00CD5746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665,80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46" w:rsidRPr="006E59B2" w:rsidRDefault="00CD5746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D5746" w:rsidRPr="00A12F0F" w:rsidTr="006C6DE1">
        <w:trPr>
          <w:trHeight w:val="125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746" w:rsidRPr="00A12F0F" w:rsidRDefault="00CD5746" w:rsidP="00A42342">
            <w:pPr>
              <w:rPr>
                <w:sz w:val="20"/>
                <w:szCs w:val="20"/>
              </w:rPr>
            </w:pPr>
          </w:p>
        </w:tc>
        <w:tc>
          <w:tcPr>
            <w:tcW w:w="1747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D5746" w:rsidRPr="00A12F0F" w:rsidRDefault="00CD5746" w:rsidP="00A42342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46" w:rsidRPr="00A12F0F" w:rsidRDefault="00CD5746" w:rsidP="00A4234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2022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46" w:rsidRPr="006E59B2" w:rsidRDefault="00CD5746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46" w:rsidRPr="006E59B2" w:rsidRDefault="00CD5746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46" w:rsidRPr="006E59B2" w:rsidRDefault="00CD5746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46" w:rsidRPr="006E59B2" w:rsidRDefault="00CD5746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46" w:rsidRPr="006E59B2" w:rsidRDefault="00CD5746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D5746" w:rsidRPr="00A12F0F" w:rsidTr="006C6DE1">
        <w:trPr>
          <w:trHeight w:val="94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746" w:rsidRPr="00A12F0F" w:rsidRDefault="00CD5746" w:rsidP="00A42342">
            <w:pPr>
              <w:rPr>
                <w:sz w:val="20"/>
                <w:szCs w:val="20"/>
              </w:rPr>
            </w:pPr>
          </w:p>
        </w:tc>
        <w:tc>
          <w:tcPr>
            <w:tcW w:w="1747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D5746" w:rsidRPr="00A12F0F" w:rsidRDefault="00CD5746" w:rsidP="00A42342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46" w:rsidRPr="00A12F0F" w:rsidRDefault="00CD5746" w:rsidP="00A4234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2023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46" w:rsidRPr="006E59B2" w:rsidRDefault="00CD5746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652,20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46" w:rsidRPr="006E59B2" w:rsidRDefault="00CD5746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46" w:rsidRPr="006E59B2" w:rsidRDefault="00CD5746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46" w:rsidRPr="006E59B2" w:rsidRDefault="00CD5746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52,20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46" w:rsidRPr="006E59B2" w:rsidRDefault="00CD5746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D5746" w:rsidRPr="00A12F0F" w:rsidTr="006C6DE1">
        <w:trPr>
          <w:trHeight w:val="125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746" w:rsidRPr="00A12F0F" w:rsidRDefault="00CD5746" w:rsidP="00A42342">
            <w:pPr>
              <w:rPr>
                <w:sz w:val="20"/>
                <w:szCs w:val="20"/>
              </w:rPr>
            </w:pPr>
          </w:p>
        </w:tc>
        <w:tc>
          <w:tcPr>
            <w:tcW w:w="1747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D5746" w:rsidRPr="00A12F0F" w:rsidRDefault="00CD5746" w:rsidP="00A42342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46" w:rsidRPr="00A12F0F" w:rsidRDefault="00CD5746" w:rsidP="00A4234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2024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46" w:rsidRPr="006E59B2" w:rsidRDefault="00CD5746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46" w:rsidRPr="006E59B2" w:rsidRDefault="00CD5746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46" w:rsidRPr="006E59B2" w:rsidRDefault="00CD5746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46" w:rsidRPr="006E59B2" w:rsidRDefault="00CD5746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46" w:rsidRPr="006E59B2" w:rsidRDefault="00CD5746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D5746" w:rsidRPr="00A12F0F" w:rsidTr="006C6DE1">
        <w:trPr>
          <w:trHeight w:val="79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746" w:rsidRPr="00A12F0F" w:rsidRDefault="00CD5746" w:rsidP="00A42342">
            <w:pPr>
              <w:rPr>
                <w:sz w:val="20"/>
                <w:szCs w:val="20"/>
              </w:rPr>
            </w:pPr>
          </w:p>
        </w:tc>
        <w:tc>
          <w:tcPr>
            <w:tcW w:w="1747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D5746" w:rsidRPr="00A12F0F" w:rsidRDefault="00CD5746" w:rsidP="00A42342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46" w:rsidRPr="00A12F0F" w:rsidRDefault="00CD5746" w:rsidP="00A42342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2025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46" w:rsidRPr="006E59B2" w:rsidRDefault="00CD5746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46" w:rsidRPr="006E59B2" w:rsidRDefault="00CD5746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46" w:rsidRPr="006E59B2" w:rsidRDefault="00CD5746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46" w:rsidRPr="006E59B2" w:rsidRDefault="00CD5746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46" w:rsidRPr="006E59B2" w:rsidRDefault="00CD5746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D5746" w:rsidRPr="00A12F0F" w:rsidTr="002406A8">
        <w:trPr>
          <w:trHeight w:val="165"/>
        </w:trPr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746" w:rsidRPr="00A12F0F" w:rsidRDefault="00CD5746" w:rsidP="00A42342">
            <w:pPr>
              <w:rPr>
                <w:sz w:val="20"/>
                <w:szCs w:val="20"/>
              </w:rPr>
            </w:pPr>
          </w:p>
        </w:tc>
        <w:tc>
          <w:tcPr>
            <w:tcW w:w="1747" w:type="pct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D5746" w:rsidRPr="00A12F0F" w:rsidRDefault="00CD5746" w:rsidP="00A42342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46" w:rsidRPr="00A12F0F" w:rsidRDefault="00CD5746" w:rsidP="00236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46" w:rsidRPr="006E59B2" w:rsidRDefault="00CD5746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46" w:rsidRPr="006E59B2" w:rsidRDefault="00CD5746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46" w:rsidRPr="006E59B2" w:rsidRDefault="00CD5746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46" w:rsidRPr="006E59B2" w:rsidRDefault="00CD5746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46" w:rsidRPr="006E59B2" w:rsidRDefault="00CD5746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06A8" w:rsidRPr="00A12F0F" w:rsidTr="006C6DE1">
        <w:trPr>
          <w:trHeight w:val="165"/>
        </w:trPr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A8" w:rsidRPr="00A12F0F" w:rsidRDefault="002406A8" w:rsidP="00A42342">
            <w:pPr>
              <w:rPr>
                <w:sz w:val="20"/>
                <w:szCs w:val="20"/>
              </w:rPr>
            </w:pPr>
          </w:p>
        </w:tc>
        <w:tc>
          <w:tcPr>
            <w:tcW w:w="1747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6A8" w:rsidRPr="00A12F0F" w:rsidRDefault="002406A8" w:rsidP="00A42342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6A8" w:rsidRDefault="002406A8" w:rsidP="00236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Pr="006E59B2" w:rsidRDefault="002406A8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Pr="006E59B2" w:rsidRDefault="002406A8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Pr="006E59B2" w:rsidRDefault="002406A8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6A8" w:rsidRPr="006E59B2" w:rsidRDefault="002406A8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6A8" w:rsidRPr="006E59B2" w:rsidRDefault="002406A8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BC54DD" w:rsidRDefault="00BC54DD" w:rsidP="00A42342">
      <w:pPr>
        <w:keepNext/>
        <w:shd w:val="clear" w:color="auto" w:fill="FFFFFF"/>
        <w:tabs>
          <w:tab w:val="left" w:pos="993"/>
          <w:tab w:val="left" w:pos="1276"/>
        </w:tabs>
        <w:ind w:left="1428"/>
        <w:jc w:val="center"/>
        <w:rPr>
          <w:b/>
        </w:rPr>
      </w:pPr>
    </w:p>
    <w:p w:rsidR="00BC54DD" w:rsidRDefault="00BC54DD" w:rsidP="00A42342">
      <w:pPr>
        <w:keepNext/>
        <w:shd w:val="clear" w:color="auto" w:fill="FFFFFF"/>
        <w:tabs>
          <w:tab w:val="left" w:pos="993"/>
          <w:tab w:val="left" w:pos="1276"/>
        </w:tabs>
        <w:ind w:left="1428"/>
        <w:jc w:val="center"/>
        <w:rPr>
          <w:b/>
        </w:rPr>
      </w:pPr>
    </w:p>
    <w:p w:rsidR="00BC54DD" w:rsidRDefault="00BC54DD" w:rsidP="00A42342">
      <w:pPr>
        <w:keepNext/>
        <w:shd w:val="clear" w:color="auto" w:fill="FFFFFF"/>
        <w:tabs>
          <w:tab w:val="left" w:pos="993"/>
          <w:tab w:val="left" w:pos="1276"/>
        </w:tabs>
        <w:ind w:left="1428"/>
        <w:jc w:val="center"/>
        <w:rPr>
          <w:b/>
        </w:rPr>
      </w:pPr>
    </w:p>
    <w:p w:rsidR="00A42342" w:rsidRPr="00A12F0F" w:rsidRDefault="00A42342" w:rsidP="00A42342">
      <w:pPr>
        <w:keepNext/>
        <w:shd w:val="clear" w:color="auto" w:fill="FFFFFF"/>
        <w:tabs>
          <w:tab w:val="left" w:pos="993"/>
          <w:tab w:val="left" w:pos="1276"/>
        </w:tabs>
        <w:ind w:left="1428"/>
        <w:jc w:val="center"/>
        <w:rPr>
          <w:b/>
        </w:rPr>
      </w:pPr>
      <w:r w:rsidRPr="006B72CB">
        <w:rPr>
          <w:b/>
        </w:rPr>
        <w:t>12.5.7 Целевые индикаторы и показатели результативности подпрограммы</w:t>
      </w:r>
    </w:p>
    <w:p w:rsidR="00A42342" w:rsidRPr="00A12F0F" w:rsidRDefault="00A42342" w:rsidP="00A42342">
      <w:pPr>
        <w:pStyle w:val="ae"/>
        <w:keepNext/>
        <w:shd w:val="clear" w:color="auto" w:fill="FFFFFF"/>
        <w:tabs>
          <w:tab w:val="left" w:pos="993"/>
          <w:tab w:val="left" w:pos="1276"/>
        </w:tabs>
        <w:spacing w:before="0"/>
        <w:ind w:left="2178"/>
        <w:jc w:val="center"/>
        <w:rPr>
          <w:bCs w:val="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078"/>
        <w:gridCol w:w="482"/>
        <w:gridCol w:w="1159"/>
        <w:gridCol w:w="1070"/>
        <w:gridCol w:w="1106"/>
        <w:gridCol w:w="1106"/>
        <w:gridCol w:w="1106"/>
        <w:gridCol w:w="1106"/>
        <w:gridCol w:w="1106"/>
        <w:gridCol w:w="1106"/>
        <w:gridCol w:w="1776"/>
        <w:gridCol w:w="1185"/>
      </w:tblGrid>
      <w:tr w:rsidR="00DD4F05" w:rsidRPr="00A12F0F" w:rsidTr="00DD4F05">
        <w:tc>
          <w:tcPr>
            <w:tcW w:w="172" w:type="pct"/>
            <w:vMerge w:val="restart"/>
            <w:vAlign w:val="center"/>
          </w:tcPr>
          <w:p w:rsidR="00DD4F05" w:rsidRPr="00A12F0F" w:rsidRDefault="00DD4F05" w:rsidP="00A42342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№ п/п</w:t>
            </w:r>
          </w:p>
        </w:tc>
        <w:tc>
          <w:tcPr>
            <w:tcW w:w="697" w:type="pct"/>
            <w:vMerge w:val="restart"/>
            <w:vAlign w:val="center"/>
          </w:tcPr>
          <w:p w:rsidR="00DD4F05" w:rsidRPr="00A12F0F" w:rsidRDefault="00DD4F05" w:rsidP="00A42342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Наименование целевого показателя подпрограммы</w:t>
            </w:r>
          </w:p>
        </w:tc>
        <w:tc>
          <w:tcPr>
            <w:tcW w:w="162" w:type="pct"/>
            <w:vMerge w:val="restart"/>
            <w:textDirection w:val="btLr"/>
            <w:vAlign w:val="center"/>
          </w:tcPr>
          <w:p w:rsidR="00DD4F05" w:rsidRPr="00A12F0F" w:rsidRDefault="00DD4F05" w:rsidP="00A42342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A12F0F">
              <w:rPr>
                <w:sz w:val="22"/>
                <w:szCs w:val="22"/>
              </w:rPr>
              <w:t>Ед.измерения</w:t>
            </w:r>
            <w:proofErr w:type="gramEnd"/>
          </w:p>
        </w:tc>
        <w:tc>
          <w:tcPr>
            <w:tcW w:w="389" w:type="pct"/>
            <w:vMerge w:val="restart"/>
            <w:vAlign w:val="center"/>
          </w:tcPr>
          <w:p w:rsidR="00DD4F05" w:rsidRPr="00A12F0F" w:rsidRDefault="00DD4F05" w:rsidP="00A42342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Отчетный год (факт) 2018</w:t>
            </w:r>
          </w:p>
        </w:tc>
        <w:tc>
          <w:tcPr>
            <w:tcW w:w="359" w:type="pct"/>
            <w:vMerge w:val="restart"/>
            <w:vAlign w:val="center"/>
          </w:tcPr>
          <w:p w:rsidR="00DD4F05" w:rsidRPr="00A12F0F" w:rsidRDefault="00DD4F05" w:rsidP="00A42342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Текущий год (оценка) 2019</w:t>
            </w:r>
          </w:p>
        </w:tc>
        <w:tc>
          <w:tcPr>
            <w:tcW w:w="3221" w:type="pct"/>
            <w:gridSpan w:val="8"/>
            <w:vAlign w:val="center"/>
          </w:tcPr>
          <w:p w:rsidR="00DD4F05" w:rsidRPr="00A12F0F" w:rsidRDefault="00DD4F05" w:rsidP="00A42342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Значение целевого показателя</w:t>
            </w:r>
          </w:p>
        </w:tc>
      </w:tr>
      <w:tr w:rsidR="00DD4F05" w:rsidRPr="00A12F0F" w:rsidTr="00DD4F05">
        <w:trPr>
          <w:trHeight w:val="382"/>
        </w:trPr>
        <w:tc>
          <w:tcPr>
            <w:tcW w:w="172" w:type="pct"/>
            <w:vMerge/>
            <w:vAlign w:val="center"/>
          </w:tcPr>
          <w:p w:rsidR="00DD4F05" w:rsidRPr="00A12F0F" w:rsidRDefault="00DD4F05" w:rsidP="00A4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pct"/>
            <w:vMerge/>
            <w:vAlign w:val="center"/>
          </w:tcPr>
          <w:p w:rsidR="00DD4F05" w:rsidRPr="00A12F0F" w:rsidRDefault="00DD4F05" w:rsidP="00A4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" w:type="pct"/>
            <w:vMerge/>
            <w:vAlign w:val="center"/>
          </w:tcPr>
          <w:p w:rsidR="00DD4F05" w:rsidRPr="00A12F0F" w:rsidRDefault="00DD4F05" w:rsidP="00A4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vAlign w:val="center"/>
          </w:tcPr>
          <w:p w:rsidR="00DD4F05" w:rsidRPr="00A12F0F" w:rsidRDefault="00DD4F05" w:rsidP="00A4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" w:type="pct"/>
            <w:vMerge/>
            <w:vAlign w:val="center"/>
          </w:tcPr>
          <w:p w:rsidR="00DD4F05" w:rsidRPr="00A12F0F" w:rsidRDefault="00DD4F05" w:rsidP="00A4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1" w:type="pct"/>
            <w:gridSpan w:val="8"/>
            <w:vAlign w:val="center"/>
          </w:tcPr>
          <w:p w:rsidR="00DD4F05" w:rsidRPr="00A12F0F" w:rsidRDefault="00DD4F05" w:rsidP="00A42342">
            <w:pPr>
              <w:pStyle w:val="2"/>
              <w:keepNext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r w:rsidRPr="00A12F0F">
              <w:rPr>
                <w:b w:val="0"/>
                <w:sz w:val="22"/>
                <w:szCs w:val="22"/>
              </w:rPr>
              <w:t>Плановый период</w:t>
            </w:r>
          </w:p>
        </w:tc>
      </w:tr>
      <w:tr w:rsidR="00DD4F05" w:rsidRPr="00A12F0F" w:rsidTr="00DD4F05">
        <w:trPr>
          <w:trHeight w:val="956"/>
        </w:trPr>
        <w:tc>
          <w:tcPr>
            <w:tcW w:w="172" w:type="pct"/>
            <w:vMerge/>
            <w:vAlign w:val="center"/>
          </w:tcPr>
          <w:p w:rsidR="00DD4F05" w:rsidRPr="00A12F0F" w:rsidRDefault="00DD4F05" w:rsidP="00A4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pct"/>
            <w:vMerge/>
            <w:vAlign w:val="center"/>
          </w:tcPr>
          <w:p w:rsidR="00DD4F05" w:rsidRPr="00A12F0F" w:rsidRDefault="00DD4F05" w:rsidP="00A4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" w:type="pct"/>
            <w:vMerge/>
            <w:vAlign w:val="center"/>
          </w:tcPr>
          <w:p w:rsidR="00DD4F05" w:rsidRPr="00A12F0F" w:rsidRDefault="00DD4F05" w:rsidP="00A4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vAlign w:val="center"/>
          </w:tcPr>
          <w:p w:rsidR="00DD4F05" w:rsidRPr="00A12F0F" w:rsidRDefault="00DD4F05" w:rsidP="00A4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" w:type="pct"/>
            <w:vMerge/>
            <w:vAlign w:val="center"/>
          </w:tcPr>
          <w:p w:rsidR="00DD4F05" w:rsidRPr="00A12F0F" w:rsidRDefault="00DD4F05" w:rsidP="00A4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vAlign w:val="center"/>
          </w:tcPr>
          <w:p w:rsidR="00DD4F05" w:rsidRPr="00A12F0F" w:rsidRDefault="00DD4F05" w:rsidP="00A42342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2020</w:t>
            </w:r>
          </w:p>
          <w:p w:rsidR="00DD4F05" w:rsidRPr="00A12F0F" w:rsidRDefault="00DD4F05" w:rsidP="00A42342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(прогноз)</w:t>
            </w:r>
          </w:p>
        </w:tc>
        <w:tc>
          <w:tcPr>
            <w:tcW w:w="371" w:type="pct"/>
            <w:vAlign w:val="center"/>
          </w:tcPr>
          <w:p w:rsidR="00DD4F05" w:rsidRPr="00A12F0F" w:rsidRDefault="00DD4F05" w:rsidP="00A42342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2021 (прогноз)</w:t>
            </w:r>
          </w:p>
        </w:tc>
        <w:tc>
          <w:tcPr>
            <w:tcW w:w="371" w:type="pct"/>
            <w:vAlign w:val="center"/>
          </w:tcPr>
          <w:p w:rsidR="00DD4F05" w:rsidRPr="00A12F0F" w:rsidRDefault="00DD4F05" w:rsidP="00A42342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2022</w:t>
            </w:r>
          </w:p>
          <w:p w:rsidR="00DD4F05" w:rsidRPr="00A12F0F" w:rsidRDefault="00DD4F05" w:rsidP="00A42342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(прогноз)</w:t>
            </w:r>
          </w:p>
        </w:tc>
        <w:tc>
          <w:tcPr>
            <w:tcW w:w="371" w:type="pct"/>
            <w:vAlign w:val="center"/>
          </w:tcPr>
          <w:p w:rsidR="00DD4F05" w:rsidRPr="00A12F0F" w:rsidRDefault="00DD4F05" w:rsidP="00A42342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2023 (прогноз)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</w:tcPr>
          <w:p w:rsidR="00DD4F05" w:rsidRPr="00A12F0F" w:rsidRDefault="00DD4F05" w:rsidP="00A42342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2024</w:t>
            </w:r>
          </w:p>
          <w:p w:rsidR="00DD4F05" w:rsidRPr="00A12F0F" w:rsidRDefault="00DD4F05" w:rsidP="00A42342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(прогноз)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F05" w:rsidRPr="00A12F0F" w:rsidRDefault="00DD4F05" w:rsidP="00FD6760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2025</w:t>
            </w:r>
          </w:p>
          <w:p w:rsidR="00DD4F05" w:rsidRPr="00A12F0F" w:rsidRDefault="00DD4F05" w:rsidP="00FD6760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(прогноз)</w:t>
            </w:r>
          </w:p>
        </w:tc>
        <w:tc>
          <w:tcPr>
            <w:tcW w:w="597" w:type="pct"/>
            <w:tcBorders>
              <w:left w:val="single" w:sz="4" w:space="0" w:color="auto"/>
            </w:tcBorders>
            <w:vAlign w:val="center"/>
          </w:tcPr>
          <w:p w:rsidR="00DD4F05" w:rsidRPr="00A12F0F" w:rsidRDefault="00DD4F05" w:rsidP="006B72CB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  <w:p w:rsidR="00DD4F05" w:rsidRPr="00A12F0F" w:rsidRDefault="00DD4F05" w:rsidP="006B72CB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(прогноз)</w:t>
            </w: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DD4F05" w:rsidRDefault="00DD4F05" w:rsidP="006B72CB">
            <w:pPr>
              <w:jc w:val="center"/>
              <w:rPr>
                <w:sz w:val="22"/>
                <w:szCs w:val="22"/>
              </w:rPr>
            </w:pPr>
          </w:p>
          <w:p w:rsidR="00DD4F05" w:rsidRPr="00A12F0F" w:rsidRDefault="00DD4F05" w:rsidP="006B7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(прогноз)</w:t>
            </w:r>
          </w:p>
        </w:tc>
      </w:tr>
      <w:tr w:rsidR="00DD4F05" w:rsidRPr="00A12F0F" w:rsidTr="00DD4F05">
        <w:tc>
          <w:tcPr>
            <w:tcW w:w="172" w:type="pct"/>
            <w:vAlign w:val="center"/>
          </w:tcPr>
          <w:p w:rsidR="00DD4F05" w:rsidRPr="00A12F0F" w:rsidRDefault="00DD4F05" w:rsidP="00B50FA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1</w:t>
            </w:r>
          </w:p>
        </w:tc>
        <w:tc>
          <w:tcPr>
            <w:tcW w:w="697" w:type="pct"/>
          </w:tcPr>
          <w:p w:rsidR="00DD4F05" w:rsidRDefault="00DD4F05" w:rsidP="00A42342">
            <w:pPr>
              <w:ind w:left="34"/>
              <w:jc w:val="both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 xml:space="preserve">Доля учащихся, принимающих участие в конкурсах, фестивалях, смотрах городского, регионального, областного, всероссийского и международного уровней </w:t>
            </w:r>
          </w:p>
          <w:p w:rsidR="00BC54DD" w:rsidRPr="00A12F0F" w:rsidRDefault="00BC54DD" w:rsidP="00A42342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62" w:type="pct"/>
            <w:vAlign w:val="center"/>
          </w:tcPr>
          <w:p w:rsidR="00DD4F05" w:rsidRPr="00A12F0F" w:rsidRDefault="00DD4F05" w:rsidP="00A4234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%</w:t>
            </w:r>
          </w:p>
        </w:tc>
        <w:tc>
          <w:tcPr>
            <w:tcW w:w="389" w:type="pct"/>
            <w:vAlign w:val="center"/>
          </w:tcPr>
          <w:p w:rsidR="00DD4F05" w:rsidRPr="00A12F0F" w:rsidRDefault="00DD4F05" w:rsidP="00A4234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85</w:t>
            </w:r>
          </w:p>
        </w:tc>
        <w:tc>
          <w:tcPr>
            <w:tcW w:w="359" w:type="pct"/>
            <w:vAlign w:val="center"/>
          </w:tcPr>
          <w:p w:rsidR="00DD4F05" w:rsidRPr="00A12F0F" w:rsidRDefault="00DD4F05" w:rsidP="00A4234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86</w:t>
            </w:r>
          </w:p>
        </w:tc>
        <w:tc>
          <w:tcPr>
            <w:tcW w:w="371" w:type="pct"/>
            <w:vAlign w:val="center"/>
          </w:tcPr>
          <w:p w:rsidR="00DD4F05" w:rsidRPr="00A12F0F" w:rsidRDefault="00DD4F05" w:rsidP="00A42342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86</w:t>
            </w:r>
          </w:p>
        </w:tc>
        <w:tc>
          <w:tcPr>
            <w:tcW w:w="371" w:type="pct"/>
            <w:vAlign w:val="center"/>
          </w:tcPr>
          <w:p w:rsidR="00DD4F05" w:rsidRPr="00A12F0F" w:rsidRDefault="00DD4F05" w:rsidP="00A42342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87</w:t>
            </w:r>
          </w:p>
        </w:tc>
        <w:tc>
          <w:tcPr>
            <w:tcW w:w="371" w:type="pct"/>
            <w:vAlign w:val="center"/>
          </w:tcPr>
          <w:p w:rsidR="00DD4F05" w:rsidRPr="00A12F0F" w:rsidRDefault="00DD4F05" w:rsidP="00A42342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88</w:t>
            </w:r>
          </w:p>
        </w:tc>
        <w:tc>
          <w:tcPr>
            <w:tcW w:w="371" w:type="pct"/>
            <w:vAlign w:val="center"/>
          </w:tcPr>
          <w:p w:rsidR="00DD4F05" w:rsidRPr="00A12F0F" w:rsidRDefault="00DD4F05" w:rsidP="00A42342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89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</w:tcPr>
          <w:p w:rsidR="00DD4F05" w:rsidRPr="00A12F0F" w:rsidRDefault="00DD4F05" w:rsidP="00A42342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90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F05" w:rsidRPr="00A12F0F" w:rsidRDefault="00DD4F05" w:rsidP="00FD6760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90</w:t>
            </w:r>
          </w:p>
        </w:tc>
        <w:tc>
          <w:tcPr>
            <w:tcW w:w="597" w:type="pct"/>
            <w:tcBorders>
              <w:left w:val="single" w:sz="4" w:space="0" w:color="auto"/>
            </w:tcBorders>
            <w:vAlign w:val="center"/>
          </w:tcPr>
          <w:p w:rsidR="00DD4F05" w:rsidRPr="00A12F0F" w:rsidRDefault="00DD4F05" w:rsidP="006B72CB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90</w:t>
            </w: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DD4F05" w:rsidRDefault="00DD4F05" w:rsidP="006B72CB">
            <w:pPr>
              <w:jc w:val="center"/>
              <w:rPr>
                <w:sz w:val="22"/>
                <w:szCs w:val="22"/>
              </w:rPr>
            </w:pPr>
          </w:p>
          <w:p w:rsidR="00DD4F05" w:rsidRDefault="00DD4F05" w:rsidP="006B72CB">
            <w:pPr>
              <w:jc w:val="center"/>
              <w:rPr>
                <w:sz w:val="22"/>
                <w:szCs w:val="22"/>
              </w:rPr>
            </w:pPr>
          </w:p>
          <w:p w:rsidR="00DD4F05" w:rsidRDefault="00DD4F05" w:rsidP="006B72CB">
            <w:pPr>
              <w:jc w:val="center"/>
              <w:rPr>
                <w:sz w:val="22"/>
                <w:szCs w:val="22"/>
              </w:rPr>
            </w:pPr>
          </w:p>
          <w:p w:rsidR="00DD4F05" w:rsidRDefault="00DD4F05" w:rsidP="006B72CB">
            <w:pPr>
              <w:jc w:val="center"/>
              <w:rPr>
                <w:sz w:val="22"/>
                <w:szCs w:val="22"/>
              </w:rPr>
            </w:pPr>
          </w:p>
          <w:p w:rsidR="00DD4F05" w:rsidRDefault="00DD4F05" w:rsidP="006B72CB">
            <w:pPr>
              <w:jc w:val="center"/>
              <w:rPr>
                <w:sz w:val="22"/>
                <w:szCs w:val="22"/>
              </w:rPr>
            </w:pPr>
          </w:p>
          <w:p w:rsidR="00DD4F05" w:rsidRDefault="00DD4F05" w:rsidP="006B72CB">
            <w:pPr>
              <w:jc w:val="center"/>
              <w:rPr>
                <w:sz w:val="22"/>
                <w:szCs w:val="22"/>
              </w:rPr>
            </w:pPr>
          </w:p>
          <w:p w:rsidR="00DD4F05" w:rsidRPr="00A12F0F" w:rsidRDefault="00DD4F05" w:rsidP="006B7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DD4F05" w:rsidRPr="00A12F0F" w:rsidTr="00100E04">
        <w:tc>
          <w:tcPr>
            <w:tcW w:w="172" w:type="pct"/>
            <w:vMerge w:val="restart"/>
            <w:vAlign w:val="center"/>
          </w:tcPr>
          <w:p w:rsidR="00DD4F05" w:rsidRPr="00A12F0F" w:rsidRDefault="00DD4F05" w:rsidP="00B50FA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697" w:type="pct"/>
          </w:tcPr>
          <w:p w:rsidR="00DD4F05" w:rsidRPr="00A12F0F" w:rsidRDefault="00DD4F05" w:rsidP="00A42342">
            <w:pPr>
              <w:pStyle w:val="ConsPlusCell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A12F0F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преподавателей, имеющих квалификационные категории от общего числа: </w:t>
            </w:r>
          </w:p>
        </w:tc>
        <w:tc>
          <w:tcPr>
            <w:tcW w:w="162" w:type="pct"/>
            <w:vAlign w:val="center"/>
          </w:tcPr>
          <w:p w:rsidR="00DD4F05" w:rsidRPr="00A12F0F" w:rsidRDefault="00DD4F05" w:rsidP="00A4234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%</w:t>
            </w:r>
          </w:p>
        </w:tc>
        <w:tc>
          <w:tcPr>
            <w:tcW w:w="389" w:type="pct"/>
            <w:vAlign w:val="center"/>
          </w:tcPr>
          <w:p w:rsidR="00DD4F05" w:rsidRPr="00A12F0F" w:rsidRDefault="00DD4F05" w:rsidP="00A4234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65</w:t>
            </w:r>
          </w:p>
        </w:tc>
        <w:tc>
          <w:tcPr>
            <w:tcW w:w="359" w:type="pct"/>
            <w:vAlign w:val="center"/>
          </w:tcPr>
          <w:p w:rsidR="00DD4F05" w:rsidRPr="00A12F0F" w:rsidRDefault="00DD4F05" w:rsidP="00A4234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68</w:t>
            </w:r>
          </w:p>
        </w:tc>
        <w:tc>
          <w:tcPr>
            <w:tcW w:w="371" w:type="pct"/>
            <w:vAlign w:val="center"/>
          </w:tcPr>
          <w:p w:rsidR="00DD4F05" w:rsidRPr="00A12F0F" w:rsidRDefault="00DD4F05" w:rsidP="00A42342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73</w:t>
            </w:r>
          </w:p>
        </w:tc>
        <w:tc>
          <w:tcPr>
            <w:tcW w:w="371" w:type="pct"/>
            <w:vAlign w:val="center"/>
          </w:tcPr>
          <w:p w:rsidR="00DD4F05" w:rsidRPr="00A12F0F" w:rsidRDefault="00DD4F05" w:rsidP="00A42342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85</w:t>
            </w:r>
          </w:p>
        </w:tc>
        <w:tc>
          <w:tcPr>
            <w:tcW w:w="371" w:type="pct"/>
            <w:vAlign w:val="center"/>
          </w:tcPr>
          <w:p w:rsidR="00DD4F05" w:rsidRPr="00A12F0F" w:rsidRDefault="00DD4F05" w:rsidP="00A42342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85</w:t>
            </w:r>
          </w:p>
        </w:tc>
        <w:tc>
          <w:tcPr>
            <w:tcW w:w="371" w:type="pct"/>
            <w:vAlign w:val="center"/>
          </w:tcPr>
          <w:p w:rsidR="00DD4F05" w:rsidRPr="00A12F0F" w:rsidRDefault="00DD4F05" w:rsidP="00A42342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90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</w:tcPr>
          <w:p w:rsidR="00DD4F05" w:rsidRPr="00A12F0F" w:rsidRDefault="00DD4F05" w:rsidP="00A42342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90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F05" w:rsidRPr="00A12F0F" w:rsidRDefault="00DD4F05" w:rsidP="00FD6760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90</w:t>
            </w:r>
          </w:p>
        </w:tc>
        <w:tc>
          <w:tcPr>
            <w:tcW w:w="597" w:type="pct"/>
            <w:tcBorders>
              <w:left w:val="single" w:sz="4" w:space="0" w:color="auto"/>
            </w:tcBorders>
            <w:vAlign w:val="center"/>
          </w:tcPr>
          <w:p w:rsidR="00DD4F05" w:rsidRPr="00A12F0F" w:rsidRDefault="00DD4F05" w:rsidP="006B72CB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90</w:t>
            </w:r>
          </w:p>
        </w:tc>
        <w:tc>
          <w:tcPr>
            <w:tcW w:w="397" w:type="pct"/>
            <w:tcBorders>
              <w:left w:val="single" w:sz="4" w:space="0" w:color="auto"/>
            </w:tcBorders>
            <w:vAlign w:val="center"/>
          </w:tcPr>
          <w:p w:rsidR="00DD4F05" w:rsidRPr="00A12F0F" w:rsidRDefault="00DD4F05" w:rsidP="006B7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DD4F05" w:rsidRPr="00A12F0F" w:rsidTr="00DD4F05">
        <w:tc>
          <w:tcPr>
            <w:tcW w:w="172" w:type="pct"/>
            <w:vMerge/>
          </w:tcPr>
          <w:p w:rsidR="00DD4F05" w:rsidRPr="00A12F0F" w:rsidRDefault="00DD4F05" w:rsidP="00A42342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697" w:type="pct"/>
          </w:tcPr>
          <w:p w:rsidR="00DD4F05" w:rsidRPr="00A12F0F" w:rsidRDefault="00DD4F05" w:rsidP="00A42342">
            <w:pPr>
              <w:pStyle w:val="ConsPlusCell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A12F0F">
              <w:rPr>
                <w:rFonts w:ascii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162" w:type="pct"/>
            <w:vAlign w:val="center"/>
          </w:tcPr>
          <w:p w:rsidR="00DD4F05" w:rsidRPr="00A12F0F" w:rsidRDefault="00DD4F05" w:rsidP="00A4234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%</w:t>
            </w:r>
          </w:p>
        </w:tc>
        <w:tc>
          <w:tcPr>
            <w:tcW w:w="389" w:type="pct"/>
            <w:vAlign w:val="center"/>
          </w:tcPr>
          <w:p w:rsidR="00DD4F05" w:rsidRPr="00A12F0F" w:rsidRDefault="00DD4F05" w:rsidP="00A4234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15</w:t>
            </w:r>
          </w:p>
        </w:tc>
        <w:tc>
          <w:tcPr>
            <w:tcW w:w="359" w:type="pct"/>
            <w:vAlign w:val="center"/>
          </w:tcPr>
          <w:p w:rsidR="00DD4F05" w:rsidRPr="00A12F0F" w:rsidRDefault="00DD4F05" w:rsidP="00A4234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24</w:t>
            </w:r>
          </w:p>
        </w:tc>
        <w:tc>
          <w:tcPr>
            <w:tcW w:w="371" w:type="pct"/>
            <w:vAlign w:val="center"/>
          </w:tcPr>
          <w:p w:rsidR="00DD4F05" w:rsidRPr="00A12F0F" w:rsidRDefault="00DD4F05" w:rsidP="00A42342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24</w:t>
            </w:r>
          </w:p>
        </w:tc>
        <w:tc>
          <w:tcPr>
            <w:tcW w:w="371" w:type="pct"/>
            <w:vAlign w:val="center"/>
          </w:tcPr>
          <w:p w:rsidR="00DD4F05" w:rsidRPr="00A12F0F" w:rsidRDefault="00DD4F05" w:rsidP="00A42342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24</w:t>
            </w:r>
          </w:p>
        </w:tc>
        <w:tc>
          <w:tcPr>
            <w:tcW w:w="371" w:type="pct"/>
            <w:vAlign w:val="center"/>
          </w:tcPr>
          <w:p w:rsidR="00DD4F05" w:rsidRPr="00A12F0F" w:rsidRDefault="00DD4F05" w:rsidP="00A42342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24</w:t>
            </w:r>
          </w:p>
        </w:tc>
        <w:tc>
          <w:tcPr>
            <w:tcW w:w="371" w:type="pct"/>
            <w:vAlign w:val="center"/>
          </w:tcPr>
          <w:p w:rsidR="00DD4F05" w:rsidRPr="00A12F0F" w:rsidRDefault="00DD4F05" w:rsidP="00A42342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32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</w:tcPr>
          <w:p w:rsidR="00DD4F05" w:rsidRPr="00A12F0F" w:rsidRDefault="00DD4F05" w:rsidP="00A42342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32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F05" w:rsidRPr="00A12F0F" w:rsidRDefault="00DD4F05" w:rsidP="00FD6760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32</w:t>
            </w:r>
          </w:p>
        </w:tc>
        <w:tc>
          <w:tcPr>
            <w:tcW w:w="597" w:type="pct"/>
            <w:tcBorders>
              <w:left w:val="single" w:sz="4" w:space="0" w:color="auto"/>
            </w:tcBorders>
            <w:vAlign w:val="center"/>
          </w:tcPr>
          <w:p w:rsidR="00DD4F05" w:rsidRPr="00A12F0F" w:rsidRDefault="00DD4F05" w:rsidP="006B72CB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32</w:t>
            </w: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DD4F05" w:rsidRPr="00A12F0F" w:rsidRDefault="00DD4F05" w:rsidP="006B7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DD4F05" w:rsidRPr="00A12F0F" w:rsidTr="00DD4F05">
        <w:tc>
          <w:tcPr>
            <w:tcW w:w="172" w:type="pct"/>
            <w:vMerge/>
          </w:tcPr>
          <w:p w:rsidR="00DD4F05" w:rsidRPr="00A12F0F" w:rsidRDefault="00DD4F05" w:rsidP="00A42342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697" w:type="pct"/>
          </w:tcPr>
          <w:p w:rsidR="00DD4F05" w:rsidRPr="00A12F0F" w:rsidRDefault="00DD4F05" w:rsidP="00A42342">
            <w:pPr>
              <w:pStyle w:val="ConsPlusCell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A12F0F">
              <w:rPr>
                <w:rFonts w:ascii="Times New Roman" w:hAnsi="Times New Roman" w:cs="Times New Roman"/>
                <w:sz w:val="22"/>
                <w:szCs w:val="22"/>
              </w:rPr>
              <w:t>первая</w:t>
            </w:r>
          </w:p>
        </w:tc>
        <w:tc>
          <w:tcPr>
            <w:tcW w:w="162" w:type="pct"/>
            <w:vAlign w:val="center"/>
          </w:tcPr>
          <w:p w:rsidR="00DD4F05" w:rsidRPr="00A12F0F" w:rsidRDefault="00DD4F05" w:rsidP="00A4234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%</w:t>
            </w:r>
          </w:p>
        </w:tc>
        <w:tc>
          <w:tcPr>
            <w:tcW w:w="389" w:type="pct"/>
            <w:vAlign w:val="center"/>
          </w:tcPr>
          <w:p w:rsidR="00DD4F05" w:rsidRPr="00A12F0F" w:rsidRDefault="00DD4F05" w:rsidP="00A4234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50</w:t>
            </w:r>
          </w:p>
        </w:tc>
        <w:tc>
          <w:tcPr>
            <w:tcW w:w="359" w:type="pct"/>
            <w:vAlign w:val="center"/>
          </w:tcPr>
          <w:p w:rsidR="00DD4F05" w:rsidRPr="00A12F0F" w:rsidRDefault="00DD4F05" w:rsidP="00A4234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44</w:t>
            </w:r>
          </w:p>
        </w:tc>
        <w:tc>
          <w:tcPr>
            <w:tcW w:w="371" w:type="pct"/>
            <w:vAlign w:val="center"/>
          </w:tcPr>
          <w:p w:rsidR="00DD4F05" w:rsidRPr="00A12F0F" w:rsidRDefault="00DD4F05" w:rsidP="00A42342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49</w:t>
            </w:r>
          </w:p>
        </w:tc>
        <w:tc>
          <w:tcPr>
            <w:tcW w:w="371" w:type="pct"/>
            <w:vAlign w:val="center"/>
          </w:tcPr>
          <w:p w:rsidR="00DD4F05" w:rsidRPr="00A12F0F" w:rsidRDefault="00DD4F05" w:rsidP="00A42342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61</w:t>
            </w:r>
          </w:p>
        </w:tc>
        <w:tc>
          <w:tcPr>
            <w:tcW w:w="371" w:type="pct"/>
            <w:vAlign w:val="center"/>
          </w:tcPr>
          <w:p w:rsidR="00DD4F05" w:rsidRPr="00A12F0F" w:rsidRDefault="00DD4F05" w:rsidP="00A42342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61</w:t>
            </w:r>
          </w:p>
        </w:tc>
        <w:tc>
          <w:tcPr>
            <w:tcW w:w="371" w:type="pct"/>
            <w:vAlign w:val="center"/>
          </w:tcPr>
          <w:p w:rsidR="00DD4F05" w:rsidRPr="00A12F0F" w:rsidRDefault="00DD4F05" w:rsidP="00A42342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58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</w:tcPr>
          <w:p w:rsidR="00DD4F05" w:rsidRPr="00A12F0F" w:rsidRDefault="00DD4F05" w:rsidP="00A42342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58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F05" w:rsidRPr="00A12F0F" w:rsidRDefault="00DD4F05" w:rsidP="00FD6760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58</w:t>
            </w:r>
          </w:p>
        </w:tc>
        <w:tc>
          <w:tcPr>
            <w:tcW w:w="597" w:type="pct"/>
            <w:tcBorders>
              <w:left w:val="single" w:sz="4" w:space="0" w:color="auto"/>
            </w:tcBorders>
            <w:vAlign w:val="center"/>
          </w:tcPr>
          <w:p w:rsidR="00DD4F05" w:rsidRPr="00A12F0F" w:rsidRDefault="00DD4F05" w:rsidP="006B72CB">
            <w:pPr>
              <w:jc w:val="center"/>
              <w:rPr>
                <w:sz w:val="22"/>
                <w:szCs w:val="22"/>
              </w:rPr>
            </w:pPr>
            <w:r w:rsidRPr="00A12F0F">
              <w:rPr>
                <w:sz w:val="22"/>
                <w:szCs w:val="22"/>
              </w:rPr>
              <w:t>58</w:t>
            </w: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DD4F05" w:rsidRPr="00A12F0F" w:rsidRDefault="00DD4F05" w:rsidP="006B7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</w:tr>
    </w:tbl>
    <w:p w:rsidR="00A42342" w:rsidRPr="00A12F0F" w:rsidRDefault="00A42342" w:rsidP="00A42342">
      <w:pPr>
        <w:pStyle w:val="2"/>
        <w:keepNext/>
        <w:tabs>
          <w:tab w:val="left" w:pos="1701"/>
        </w:tabs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  <w:sectPr w:rsidR="00A42342" w:rsidRPr="00A12F0F" w:rsidSect="00163507">
          <w:headerReference w:type="default" r:id="rId35"/>
          <w:footerReference w:type="default" r:id="rId36"/>
          <w:type w:val="nextColumn"/>
          <w:pgSz w:w="16838" w:h="11906" w:orient="landscape"/>
          <w:pgMar w:top="737" w:right="737" w:bottom="737" w:left="1418" w:header="709" w:footer="709" w:gutter="0"/>
          <w:cols w:space="708"/>
          <w:docGrid w:linePitch="360"/>
        </w:sectPr>
      </w:pPr>
    </w:p>
    <w:p w:rsidR="00A42342" w:rsidRPr="00A12F0F" w:rsidRDefault="00A42342" w:rsidP="00226DF0">
      <w:pPr>
        <w:pStyle w:val="2"/>
        <w:keepNext/>
        <w:tabs>
          <w:tab w:val="left" w:pos="1701"/>
        </w:tabs>
        <w:spacing w:before="0" w:beforeAutospacing="0" w:after="0" w:afterAutospacing="0"/>
        <w:jc w:val="center"/>
        <w:rPr>
          <w:sz w:val="24"/>
          <w:szCs w:val="24"/>
        </w:rPr>
      </w:pPr>
      <w:r w:rsidRPr="00A12F0F">
        <w:rPr>
          <w:sz w:val="24"/>
          <w:szCs w:val="24"/>
        </w:rPr>
        <w:lastRenderedPageBreak/>
        <w:t>12.5.8 Механизм реализации подпрограммы и контроль за ходом ее реализации</w:t>
      </w:r>
    </w:p>
    <w:p w:rsidR="00A42342" w:rsidRPr="00A12F0F" w:rsidRDefault="00A42342" w:rsidP="00A42342">
      <w:pPr>
        <w:pStyle w:val="2"/>
        <w:keepNext/>
        <w:tabs>
          <w:tab w:val="left" w:pos="1701"/>
        </w:tabs>
        <w:spacing w:before="0" w:beforeAutospacing="0" w:after="0" w:afterAutospacing="0"/>
        <w:ind w:left="1428"/>
        <w:jc w:val="center"/>
        <w:rPr>
          <w:b w:val="0"/>
          <w:sz w:val="24"/>
          <w:szCs w:val="24"/>
        </w:rPr>
      </w:pPr>
    </w:p>
    <w:p w:rsidR="00226DF0" w:rsidRPr="00A12F0F" w:rsidRDefault="00226DF0" w:rsidP="00226DF0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A12F0F">
        <w:rPr>
          <w:bCs/>
        </w:rPr>
        <w:t>Текущее управление подпрограммой осуществляется ответственным исполнителем и участником – «Управлением по развитию культурной сферы и библиотечного обслуживания» ЗГМО.</w:t>
      </w:r>
    </w:p>
    <w:p w:rsidR="00226DF0" w:rsidRPr="00A12F0F" w:rsidRDefault="00226DF0" w:rsidP="00226DF0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A12F0F">
        <w:rPr>
          <w:bCs/>
        </w:rPr>
        <w:t>В процессе реализации подпрограммы ответственный исполнитель:</w:t>
      </w:r>
    </w:p>
    <w:p w:rsidR="00226DF0" w:rsidRPr="00A12F0F" w:rsidRDefault="00226DF0" w:rsidP="00226DF0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A12F0F">
        <w:rPr>
          <w:bCs/>
        </w:rPr>
        <w:t>- принимает решение о внесении в установленном порядке изменений в подпрограмму и несет ответственность за достижение целевого показателя подпрограммы;</w:t>
      </w:r>
    </w:p>
    <w:p w:rsidR="00226DF0" w:rsidRPr="00A12F0F" w:rsidRDefault="00226DF0" w:rsidP="00226DF0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A12F0F">
        <w:rPr>
          <w:bCs/>
        </w:rPr>
        <w:t>- обеспечивает разработку и реализацию подпрограммы;</w:t>
      </w:r>
    </w:p>
    <w:p w:rsidR="00226DF0" w:rsidRPr="00A12F0F" w:rsidRDefault="00226DF0" w:rsidP="00226DF0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A12F0F">
        <w:rPr>
          <w:bCs/>
        </w:rPr>
        <w:t>- проводит оценку эффективности подпрограммы;</w:t>
      </w:r>
    </w:p>
    <w:p w:rsidR="00226DF0" w:rsidRPr="00A12F0F" w:rsidRDefault="00226DF0" w:rsidP="00226DF0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A12F0F">
        <w:rPr>
          <w:bCs/>
        </w:rPr>
        <w:t>- организует информационную и разъяснительную работу, направленную на  освещение целей и задач подпрограммы;</w:t>
      </w:r>
    </w:p>
    <w:p w:rsidR="00226DF0" w:rsidRPr="00A12F0F" w:rsidRDefault="00226DF0" w:rsidP="00226DF0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A12F0F">
        <w:rPr>
          <w:bCs/>
        </w:rPr>
        <w:t>- представляет ежегодный отчет о ходе реализации подпрограммы.</w:t>
      </w:r>
    </w:p>
    <w:p w:rsidR="00226DF0" w:rsidRPr="00A12F0F" w:rsidRDefault="00226DF0" w:rsidP="00226DF0">
      <w:pPr>
        <w:pStyle w:val="Default"/>
        <w:tabs>
          <w:tab w:val="left" w:pos="1792"/>
        </w:tabs>
        <w:ind w:firstLine="567"/>
        <w:jc w:val="both"/>
        <w:rPr>
          <w:color w:val="auto"/>
        </w:rPr>
      </w:pPr>
      <w:r w:rsidRPr="00A12F0F">
        <w:rPr>
          <w:color w:val="auto"/>
        </w:rPr>
        <w:t xml:space="preserve">Источником финансирования подпрограммы являются средства федерального, муниципального, областного бюджетов и внебюджетных источников. </w:t>
      </w:r>
    </w:p>
    <w:p w:rsidR="00226DF0" w:rsidRPr="00A12F0F" w:rsidRDefault="00226DF0" w:rsidP="00226DF0">
      <w:pPr>
        <w:pStyle w:val="Default"/>
        <w:tabs>
          <w:tab w:val="left" w:pos="1792"/>
        </w:tabs>
        <w:ind w:firstLine="567"/>
        <w:jc w:val="both"/>
        <w:rPr>
          <w:color w:val="auto"/>
        </w:rPr>
      </w:pPr>
      <w:r w:rsidRPr="00A12F0F">
        <w:rPr>
          <w:color w:val="auto"/>
        </w:rPr>
        <w:t xml:space="preserve">Объем и источники финансирования подпрограммы определяются Перечнем мероприятий подпрограммы. </w:t>
      </w:r>
    </w:p>
    <w:p w:rsidR="00226DF0" w:rsidRPr="00A12F0F" w:rsidRDefault="00226DF0" w:rsidP="00226DF0">
      <w:pPr>
        <w:pStyle w:val="Default"/>
        <w:tabs>
          <w:tab w:val="left" w:pos="540"/>
        </w:tabs>
        <w:ind w:firstLine="567"/>
        <w:jc w:val="both"/>
        <w:rPr>
          <w:color w:val="auto"/>
        </w:rPr>
      </w:pPr>
      <w:r w:rsidRPr="00A12F0F">
        <w:rPr>
          <w:color w:val="auto"/>
        </w:rPr>
        <w:t xml:space="preserve">Объем бюджетных ассигнований на реализацию муниципальной подпрограммы «Обеспечение функций управления культурной сферы» утверждается решением Думы ЗГМО о бюджете </w:t>
      </w:r>
      <w:proofErr w:type="spellStart"/>
      <w:r w:rsidRPr="00A12F0F">
        <w:rPr>
          <w:color w:val="auto"/>
        </w:rPr>
        <w:t>Зиминского</w:t>
      </w:r>
      <w:proofErr w:type="spellEnd"/>
      <w:r w:rsidRPr="00A12F0F">
        <w:rPr>
          <w:color w:val="auto"/>
        </w:rPr>
        <w:t xml:space="preserve"> городского муниципального образования на очередной финансовый год и плановый период. </w:t>
      </w:r>
    </w:p>
    <w:p w:rsidR="00226DF0" w:rsidRPr="00A12F0F" w:rsidRDefault="00226DF0" w:rsidP="00226DF0">
      <w:pPr>
        <w:pStyle w:val="Default"/>
        <w:tabs>
          <w:tab w:val="left" w:pos="540"/>
        </w:tabs>
        <w:ind w:firstLine="567"/>
        <w:jc w:val="both"/>
        <w:rPr>
          <w:color w:val="auto"/>
        </w:rPr>
      </w:pPr>
      <w:r w:rsidRPr="00A12F0F">
        <w:rPr>
          <w:bCs/>
          <w:color w:val="auto"/>
        </w:rPr>
        <w:t>«Управление по развитию культурной сферы и библиотечного обслуживания» ЗГМО</w:t>
      </w:r>
      <w:r w:rsidRPr="00A12F0F">
        <w:rPr>
          <w:color w:val="auto"/>
        </w:rPr>
        <w:t xml:space="preserve"> несет ответственность за целевое и эффективное использование выделенных бюджетных средств на реализацию муниципальной подпрограммы. Эффективность расходования бюджетных средств достигается посредством выполнения поставленных задач, с использованием указанного в подпрограмме объема финансирования.</w:t>
      </w:r>
    </w:p>
    <w:p w:rsidR="00226DF0" w:rsidRPr="00A12F0F" w:rsidRDefault="00226DF0" w:rsidP="00226DF0">
      <w:pPr>
        <w:pStyle w:val="Default"/>
        <w:tabs>
          <w:tab w:val="left" w:pos="540"/>
        </w:tabs>
        <w:ind w:firstLine="567"/>
        <w:jc w:val="both"/>
        <w:rPr>
          <w:color w:val="auto"/>
        </w:rPr>
      </w:pPr>
    </w:p>
    <w:p w:rsidR="00226DF0" w:rsidRPr="00A12F0F" w:rsidRDefault="00226DF0" w:rsidP="00B50FA8">
      <w:pPr>
        <w:jc w:val="center"/>
        <w:rPr>
          <w:b/>
        </w:rPr>
      </w:pPr>
      <w:r w:rsidRPr="00A12F0F">
        <w:rPr>
          <w:b/>
        </w:rPr>
        <w:t>12.5.9 Оценка эффективности реализации подпрограммы</w:t>
      </w:r>
    </w:p>
    <w:p w:rsidR="00226DF0" w:rsidRPr="00A12F0F" w:rsidRDefault="00226DF0" w:rsidP="00226DF0">
      <w:pPr>
        <w:ind w:firstLine="709"/>
        <w:jc w:val="center"/>
      </w:pPr>
    </w:p>
    <w:p w:rsidR="00226DF0" w:rsidRPr="00A12F0F" w:rsidRDefault="00226DF0" w:rsidP="00226DF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F0F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«</w:t>
      </w:r>
      <w:r w:rsidRPr="00A12F0F">
        <w:rPr>
          <w:rFonts w:ascii="Times New Roman" w:hAnsi="Times New Roman" w:cs="Times New Roman"/>
          <w:bCs/>
          <w:sz w:val="24"/>
          <w:szCs w:val="24"/>
        </w:rPr>
        <w:t>Дополнительное образование в сфере культуры»</w:t>
      </w:r>
      <w:r w:rsidRPr="00A12F0F">
        <w:rPr>
          <w:rFonts w:ascii="Times New Roman" w:hAnsi="Times New Roman" w:cs="Times New Roman"/>
          <w:sz w:val="24"/>
          <w:szCs w:val="24"/>
        </w:rPr>
        <w:t xml:space="preserve"> проводится по итогам ее реализации за отчетный финансовый год и в целом после завершения реализации муниципальной программы.</w:t>
      </w:r>
    </w:p>
    <w:p w:rsidR="00226DF0" w:rsidRPr="00A12F0F" w:rsidRDefault="00226DF0" w:rsidP="00226DF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F0F">
        <w:rPr>
          <w:rFonts w:ascii="Times New Roman" w:hAnsi="Times New Roman" w:cs="Times New Roman"/>
          <w:bCs/>
          <w:sz w:val="24"/>
          <w:szCs w:val="24"/>
        </w:rPr>
        <w:t xml:space="preserve">«Управление по развитию культурной сферы и библиотечного обслуживания» </w:t>
      </w:r>
      <w:proofErr w:type="spellStart"/>
      <w:r w:rsidRPr="00A12F0F">
        <w:rPr>
          <w:rFonts w:ascii="Times New Roman" w:hAnsi="Times New Roman" w:cs="Times New Roman"/>
          <w:bCs/>
          <w:sz w:val="24"/>
          <w:szCs w:val="24"/>
        </w:rPr>
        <w:t>Зиминского</w:t>
      </w:r>
      <w:proofErr w:type="spellEnd"/>
      <w:r w:rsidRPr="00A12F0F">
        <w:rPr>
          <w:rFonts w:ascii="Times New Roman" w:hAnsi="Times New Roman" w:cs="Times New Roman"/>
          <w:bCs/>
          <w:sz w:val="24"/>
          <w:szCs w:val="24"/>
        </w:rPr>
        <w:t xml:space="preserve"> городского муниципального образования</w:t>
      </w:r>
      <w:r w:rsidRPr="00A12F0F">
        <w:rPr>
          <w:rFonts w:ascii="Times New Roman" w:hAnsi="Times New Roman" w:cs="Times New Roman"/>
          <w:sz w:val="24"/>
          <w:szCs w:val="24"/>
        </w:rPr>
        <w:t xml:space="preserve"> в срок до 1 марта года, следующего за отчетным, а также по окончании срока реализации муниципальной подпрограммы подготавливает и представляет в Управление по финансам и налогам и в управление по экономической и инвестиционной политике администрации ЗГМО отчет о ходе реализации муниципальной подпрограммы, в соответствии с приложениями (таблицы №5, 6, 7, 8) к муниципальной программе «Развитие культуры» на 2020 – 202</w:t>
      </w:r>
      <w:r w:rsidR="00DD4F05">
        <w:rPr>
          <w:rFonts w:ascii="Times New Roman" w:hAnsi="Times New Roman" w:cs="Times New Roman"/>
          <w:sz w:val="24"/>
          <w:szCs w:val="24"/>
        </w:rPr>
        <w:t>7</w:t>
      </w:r>
      <w:r w:rsidRPr="00A12F0F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226DF0" w:rsidRPr="00A12F0F" w:rsidRDefault="00226DF0" w:rsidP="00226DF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2F0F">
        <w:rPr>
          <w:rFonts w:ascii="Times New Roman" w:hAnsi="Times New Roman" w:cs="Times New Roman"/>
          <w:sz w:val="24"/>
          <w:szCs w:val="24"/>
        </w:rPr>
        <w:t>По результатам оценки эффективности реализации подпрограммы может быть принято решение о необходимости прекращения или об изменении, начиная с очередного финансового года ранее утвержденной подпрограммы, в том числе необходимости изменения объема бюджетных ассигнований на финансовое обеспечение реализации подпрограммы.</w:t>
      </w:r>
    </w:p>
    <w:p w:rsidR="00226DF0" w:rsidRPr="00A12F0F" w:rsidRDefault="00226DF0" w:rsidP="00226D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F0F">
        <w:rPr>
          <w:rFonts w:ascii="Times New Roman" w:hAnsi="Times New Roman" w:cs="Times New Roman"/>
          <w:sz w:val="24"/>
          <w:szCs w:val="24"/>
        </w:rPr>
        <w:t>Решение о сокращении бюджетных ассигнований, приостановлении или досрочном прекращении подпрограммы по оценке эффективности ее реализации принимает мэр ЗГМО.</w:t>
      </w:r>
    </w:p>
    <w:p w:rsidR="00226DF0" w:rsidRPr="00A12F0F" w:rsidRDefault="00226DF0" w:rsidP="00226DF0">
      <w:pPr>
        <w:autoSpaceDE w:val="0"/>
        <w:autoSpaceDN w:val="0"/>
        <w:adjustRightInd w:val="0"/>
        <w:ind w:firstLine="540"/>
        <w:jc w:val="both"/>
      </w:pPr>
      <w:r w:rsidRPr="00A12F0F">
        <w:t>Отчет об оценке эффективности реализации подпрограммы подлежит размещению ответственным исполнителем на официальном сайте администрации ЗГМО, а также опубликованию в средствах массовой информации.</w:t>
      </w:r>
    </w:p>
    <w:p w:rsidR="00226DF0" w:rsidRPr="00A12F0F" w:rsidRDefault="00226DF0" w:rsidP="00226DF0">
      <w:pPr>
        <w:autoSpaceDE w:val="0"/>
        <w:autoSpaceDN w:val="0"/>
        <w:adjustRightInd w:val="0"/>
        <w:ind w:firstLine="540"/>
        <w:jc w:val="both"/>
        <w:sectPr w:rsidR="00226DF0" w:rsidRPr="00A12F0F" w:rsidSect="00163507">
          <w:headerReference w:type="default" r:id="rId37"/>
          <w:footerReference w:type="default" r:id="rId38"/>
          <w:type w:val="nextColumn"/>
          <w:pgSz w:w="11906" w:h="16838" w:code="9"/>
          <w:pgMar w:top="737" w:right="737" w:bottom="737" w:left="1418" w:header="709" w:footer="709" w:gutter="0"/>
          <w:cols w:space="708"/>
          <w:docGrid w:linePitch="360"/>
        </w:sectPr>
      </w:pPr>
    </w:p>
    <w:p w:rsidR="00226DF0" w:rsidRPr="00A12F0F" w:rsidRDefault="00226DF0" w:rsidP="00226DF0">
      <w:pPr>
        <w:pStyle w:val="2"/>
        <w:keepNext/>
        <w:tabs>
          <w:tab w:val="left" w:pos="1701"/>
        </w:tabs>
        <w:spacing w:before="0" w:beforeAutospacing="0" w:after="0" w:afterAutospacing="0"/>
        <w:ind w:firstLine="709"/>
        <w:jc w:val="center"/>
        <w:rPr>
          <w:sz w:val="24"/>
          <w:szCs w:val="24"/>
        </w:rPr>
      </w:pPr>
      <w:bookmarkStart w:id="4" w:name="_Hlk150866824"/>
      <w:r w:rsidRPr="00A12F0F">
        <w:rPr>
          <w:sz w:val="24"/>
          <w:szCs w:val="24"/>
        </w:rPr>
        <w:lastRenderedPageBreak/>
        <w:t>12.6. Подпрограмма 6 «Информационное обеспечение населения»</w:t>
      </w:r>
    </w:p>
    <w:p w:rsidR="00226DF0" w:rsidRPr="00A12F0F" w:rsidRDefault="00226DF0" w:rsidP="00226DF0">
      <w:pPr>
        <w:pStyle w:val="2"/>
        <w:keepNext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226DF0" w:rsidRPr="00A12F0F" w:rsidRDefault="00226DF0" w:rsidP="00226DF0">
      <w:pPr>
        <w:pStyle w:val="2"/>
        <w:keepNext/>
        <w:spacing w:before="0" w:beforeAutospacing="0" w:after="0" w:afterAutospacing="0"/>
        <w:ind w:firstLine="709"/>
        <w:jc w:val="center"/>
        <w:rPr>
          <w:sz w:val="24"/>
          <w:szCs w:val="24"/>
        </w:rPr>
      </w:pPr>
      <w:r w:rsidRPr="00A12F0F">
        <w:rPr>
          <w:sz w:val="24"/>
          <w:szCs w:val="24"/>
        </w:rPr>
        <w:t>12.6.1 Паспорт подпрограммы</w:t>
      </w:r>
    </w:p>
    <w:p w:rsidR="00226DF0" w:rsidRPr="00A12F0F" w:rsidRDefault="00226DF0" w:rsidP="00226DF0">
      <w:pPr>
        <w:pStyle w:val="2"/>
        <w:keepNext/>
        <w:spacing w:before="0" w:beforeAutospacing="0" w:after="0" w:afterAutospacing="0"/>
        <w:ind w:firstLine="709"/>
        <w:jc w:val="center"/>
        <w:rPr>
          <w:b w:val="0"/>
          <w:sz w:val="24"/>
          <w:szCs w:val="24"/>
        </w:rPr>
      </w:pPr>
      <w:r w:rsidRPr="00A12F0F">
        <w:rPr>
          <w:b w:val="0"/>
          <w:sz w:val="24"/>
          <w:szCs w:val="24"/>
        </w:rPr>
        <w:t xml:space="preserve"> </w:t>
      </w: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6"/>
        <w:gridCol w:w="8145"/>
      </w:tblGrid>
      <w:tr w:rsidR="00226DF0" w:rsidRPr="00A12F0F" w:rsidTr="00A25179">
        <w:tc>
          <w:tcPr>
            <w:tcW w:w="940" w:type="pct"/>
            <w:shd w:val="clear" w:color="auto" w:fill="auto"/>
          </w:tcPr>
          <w:p w:rsidR="00226DF0" w:rsidRPr="00A12F0F" w:rsidRDefault="00226DF0" w:rsidP="00226DF0">
            <w:pPr>
              <w:pStyle w:val="2"/>
              <w:keepNext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A12F0F">
              <w:rPr>
                <w:b w:val="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060" w:type="pct"/>
            <w:shd w:val="clear" w:color="auto" w:fill="auto"/>
          </w:tcPr>
          <w:p w:rsidR="00226DF0" w:rsidRPr="00A12F0F" w:rsidRDefault="00226DF0" w:rsidP="00226DF0">
            <w:pPr>
              <w:pStyle w:val="2"/>
              <w:keepNext/>
              <w:spacing w:before="0" w:beforeAutospacing="0" w:after="0" w:afterAutospacing="0"/>
              <w:ind w:firstLine="34"/>
              <w:jc w:val="both"/>
              <w:rPr>
                <w:b w:val="0"/>
                <w:sz w:val="24"/>
                <w:szCs w:val="24"/>
              </w:rPr>
            </w:pPr>
            <w:r w:rsidRPr="00A12F0F">
              <w:rPr>
                <w:b w:val="0"/>
                <w:sz w:val="24"/>
                <w:szCs w:val="24"/>
              </w:rPr>
              <w:t>«Информационное обеспечение населения»</w:t>
            </w:r>
          </w:p>
        </w:tc>
      </w:tr>
      <w:tr w:rsidR="00226DF0" w:rsidRPr="00A12F0F" w:rsidTr="00A25179">
        <w:tc>
          <w:tcPr>
            <w:tcW w:w="940" w:type="pct"/>
            <w:shd w:val="clear" w:color="auto" w:fill="auto"/>
          </w:tcPr>
          <w:p w:rsidR="00226DF0" w:rsidRPr="00A12F0F" w:rsidRDefault="00226DF0" w:rsidP="00226DF0">
            <w:pPr>
              <w:pStyle w:val="2"/>
              <w:keepNext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A12F0F">
              <w:rPr>
                <w:b w:val="0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060" w:type="pct"/>
            <w:shd w:val="clear" w:color="auto" w:fill="auto"/>
          </w:tcPr>
          <w:p w:rsidR="00226DF0" w:rsidRPr="00A12F0F" w:rsidRDefault="00226DF0" w:rsidP="00226DF0">
            <w:pPr>
              <w:pStyle w:val="2"/>
              <w:keepNext/>
              <w:spacing w:before="0" w:beforeAutospacing="0" w:after="0" w:afterAutospacing="0"/>
              <w:ind w:firstLine="34"/>
              <w:jc w:val="both"/>
              <w:rPr>
                <w:b w:val="0"/>
                <w:sz w:val="24"/>
                <w:szCs w:val="24"/>
              </w:rPr>
            </w:pPr>
            <w:r w:rsidRPr="00A12F0F">
              <w:rPr>
                <w:b w:val="0"/>
                <w:sz w:val="24"/>
                <w:szCs w:val="24"/>
              </w:rPr>
              <w:t xml:space="preserve">«Управление по развитию культурной сферы и библиотечного обслуживания» </w:t>
            </w:r>
            <w:proofErr w:type="spellStart"/>
            <w:r w:rsidRPr="00A12F0F">
              <w:rPr>
                <w:b w:val="0"/>
                <w:sz w:val="24"/>
                <w:szCs w:val="24"/>
              </w:rPr>
              <w:t>Зиминского</w:t>
            </w:r>
            <w:proofErr w:type="spellEnd"/>
            <w:r w:rsidRPr="00A12F0F">
              <w:rPr>
                <w:b w:val="0"/>
                <w:sz w:val="24"/>
                <w:szCs w:val="24"/>
              </w:rPr>
              <w:t xml:space="preserve"> городского муниципального образования</w:t>
            </w:r>
          </w:p>
        </w:tc>
      </w:tr>
      <w:tr w:rsidR="00226DF0" w:rsidRPr="00A12F0F" w:rsidTr="00A25179">
        <w:tc>
          <w:tcPr>
            <w:tcW w:w="940" w:type="pct"/>
            <w:shd w:val="clear" w:color="auto" w:fill="auto"/>
          </w:tcPr>
          <w:p w:rsidR="00226DF0" w:rsidRPr="00A12F0F" w:rsidRDefault="00226DF0" w:rsidP="00226DF0">
            <w:pPr>
              <w:pStyle w:val="2"/>
              <w:keepNext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A12F0F">
              <w:rPr>
                <w:b w:val="0"/>
                <w:sz w:val="24"/>
                <w:szCs w:val="24"/>
              </w:rPr>
              <w:t>Участники подпрограммы</w:t>
            </w:r>
          </w:p>
        </w:tc>
        <w:tc>
          <w:tcPr>
            <w:tcW w:w="4060" w:type="pct"/>
            <w:shd w:val="clear" w:color="auto" w:fill="auto"/>
          </w:tcPr>
          <w:p w:rsidR="00226DF0" w:rsidRPr="00A12F0F" w:rsidRDefault="00226DF0" w:rsidP="00226DF0">
            <w:pPr>
              <w:pStyle w:val="2"/>
              <w:keepNext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A12F0F">
              <w:rPr>
                <w:b w:val="0"/>
                <w:sz w:val="24"/>
                <w:szCs w:val="24"/>
              </w:rPr>
              <w:t>Зиминское</w:t>
            </w:r>
            <w:proofErr w:type="spellEnd"/>
            <w:r w:rsidRPr="00A12F0F">
              <w:rPr>
                <w:b w:val="0"/>
                <w:sz w:val="24"/>
                <w:szCs w:val="24"/>
              </w:rPr>
              <w:t xml:space="preserve"> городское муниципальное автономное учреждение «</w:t>
            </w:r>
            <w:proofErr w:type="spellStart"/>
            <w:r w:rsidRPr="00A12F0F">
              <w:rPr>
                <w:b w:val="0"/>
                <w:sz w:val="24"/>
                <w:szCs w:val="24"/>
              </w:rPr>
              <w:t>Зиминский</w:t>
            </w:r>
            <w:proofErr w:type="spellEnd"/>
            <w:r w:rsidRPr="00A12F0F">
              <w:rPr>
                <w:b w:val="0"/>
                <w:sz w:val="24"/>
                <w:szCs w:val="24"/>
              </w:rPr>
              <w:t xml:space="preserve"> информационный центр»</w:t>
            </w:r>
          </w:p>
        </w:tc>
      </w:tr>
      <w:tr w:rsidR="00226DF0" w:rsidRPr="00A12F0F" w:rsidTr="00A25179">
        <w:tc>
          <w:tcPr>
            <w:tcW w:w="940" w:type="pct"/>
            <w:shd w:val="clear" w:color="auto" w:fill="auto"/>
          </w:tcPr>
          <w:p w:rsidR="00226DF0" w:rsidRPr="00A12F0F" w:rsidRDefault="00226DF0" w:rsidP="00226DF0">
            <w:pPr>
              <w:pStyle w:val="2"/>
              <w:keepNext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A12F0F">
              <w:rPr>
                <w:b w:val="0"/>
                <w:sz w:val="24"/>
                <w:szCs w:val="24"/>
              </w:rPr>
              <w:t>Цель подпрограммы</w:t>
            </w:r>
          </w:p>
        </w:tc>
        <w:tc>
          <w:tcPr>
            <w:tcW w:w="4060" w:type="pct"/>
            <w:shd w:val="clear" w:color="auto" w:fill="auto"/>
          </w:tcPr>
          <w:p w:rsidR="00226DF0" w:rsidRPr="00A12F0F" w:rsidRDefault="00226DF0" w:rsidP="00226DF0">
            <w:pPr>
              <w:pStyle w:val="2"/>
              <w:keepNext/>
              <w:spacing w:before="0" w:beforeAutospacing="0" w:after="0" w:afterAutospacing="0"/>
              <w:ind w:firstLine="34"/>
              <w:jc w:val="both"/>
              <w:rPr>
                <w:b w:val="0"/>
                <w:sz w:val="24"/>
                <w:szCs w:val="24"/>
              </w:rPr>
            </w:pPr>
            <w:r w:rsidRPr="00A12F0F">
              <w:rPr>
                <w:b w:val="0"/>
                <w:sz w:val="24"/>
                <w:szCs w:val="24"/>
              </w:rPr>
              <w:t>Повышение эффективности работы средств массовой информации</w:t>
            </w:r>
            <w:r w:rsidR="003E1D2F">
              <w:rPr>
                <w:b w:val="0"/>
                <w:sz w:val="24"/>
                <w:szCs w:val="24"/>
              </w:rPr>
              <w:t>.</w:t>
            </w:r>
          </w:p>
        </w:tc>
      </w:tr>
      <w:tr w:rsidR="00226DF0" w:rsidRPr="00A12F0F" w:rsidTr="00A25179">
        <w:tc>
          <w:tcPr>
            <w:tcW w:w="940" w:type="pct"/>
            <w:shd w:val="clear" w:color="auto" w:fill="auto"/>
          </w:tcPr>
          <w:p w:rsidR="00226DF0" w:rsidRPr="00A12F0F" w:rsidRDefault="00226DF0" w:rsidP="00226DF0">
            <w:pPr>
              <w:pStyle w:val="2"/>
              <w:keepNext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A12F0F">
              <w:rPr>
                <w:b w:val="0"/>
                <w:sz w:val="24"/>
                <w:szCs w:val="24"/>
              </w:rPr>
              <w:t>Задачи подпрограммы</w:t>
            </w:r>
          </w:p>
        </w:tc>
        <w:tc>
          <w:tcPr>
            <w:tcW w:w="4060" w:type="pct"/>
            <w:shd w:val="clear" w:color="auto" w:fill="auto"/>
          </w:tcPr>
          <w:p w:rsidR="00C37751" w:rsidRPr="00A92423" w:rsidRDefault="00C37751" w:rsidP="00C37751">
            <w:pPr>
              <w:pStyle w:val="2"/>
              <w:keepNext/>
              <w:numPr>
                <w:ilvl w:val="0"/>
                <w:numId w:val="27"/>
              </w:numPr>
              <w:spacing w:before="0" w:beforeAutospacing="0" w:after="0" w:afterAutospacing="0"/>
              <w:ind w:left="34" w:firstLine="0"/>
              <w:jc w:val="both"/>
              <w:rPr>
                <w:b w:val="0"/>
                <w:sz w:val="24"/>
                <w:szCs w:val="24"/>
              </w:rPr>
            </w:pPr>
            <w:r w:rsidRPr="00A92423">
              <w:rPr>
                <w:b w:val="0"/>
                <w:sz w:val="24"/>
                <w:szCs w:val="24"/>
              </w:rPr>
              <w:t>Создание условий для эффективной работы ЗГМАУ «</w:t>
            </w:r>
            <w:proofErr w:type="spellStart"/>
            <w:r w:rsidRPr="00A92423">
              <w:rPr>
                <w:b w:val="0"/>
                <w:sz w:val="24"/>
                <w:szCs w:val="24"/>
              </w:rPr>
              <w:t>Зиминский</w:t>
            </w:r>
            <w:proofErr w:type="spellEnd"/>
            <w:r w:rsidRPr="00A92423">
              <w:rPr>
                <w:b w:val="0"/>
                <w:sz w:val="24"/>
                <w:szCs w:val="24"/>
              </w:rPr>
              <w:t xml:space="preserve"> информационный центр», соответствующих по качеству, доступности и разнообразию в соответствии с текущими социально-экономическими приоритетами города.</w:t>
            </w:r>
          </w:p>
          <w:p w:rsidR="00C37751" w:rsidRDefault="00C37751" w:rsidP="00C37751">
            <w:pPr>
              <w:numPr>
                <w:ilvl w:val="0"/>
                <w:numId w:val="27"/>
              </w:numPr>
              <w:ind w:left="34" w:firstLine="0"/>
              <w:jc w:val="both"/>
              <w:rPr>
                <w:bCs/>
              </w:rPr>
            </w:pPr>
            <w:r w:rsidRPr="00A12F0F">
              <w:rPr>
                <w:bCs/>
              </w:rPr>
              <w:t>Информирование населения о деятельности органов власти г. Зимы, формирование общественного мнения в вопросах приоритетной политики муниципалитета.</w:t>
            </w:r>
          </w:p>
          <w:p w:rsidR="00C37751" w:rsidRPr="00024594" w:rsidRDefault="00C37751" w:rsidP="00C37751">
            <w:pPr>
              <w:numPr>
                <w:ilvl w:val="0"/>
                <w:numId w:val="27"/>
              </w:numPr>
              <w:ind w:left="34" w:firstLine="0"/>
              <w:jc w:val="both"/>
              <w:rPr>
                <w:bCs/>
              </w:rPr>
            </w:pPr>
            <w:r w:rsidRPr="00024594">
              <w:rPr>
                <w:color w:val="000000"/>
              </w:rPr>
              <w:t xml:space="preserve">Улучшение качества и тематического разнообразия материалов в местных средствах массовой информации, контента официальных аккаунтов города, </w:t>
            </w:r>
            <w:proofErr w:type="spellStart"/>
            <w:r w:rsidRPr="00024594">
              <w:rPr>
                <w:color w:val="000000"/>
              </w:rPr>
              <w:t>госпабликов</w:t>
            </w:r>
            <w:proofErr w:type="spellEnd"/>
            <w:r w:rsidRPr="00024594">
              <w:rPr>
                <w:color w:val="000000"/>
              </w:rPr>
              <w:t xml:space="preserve"> на основе повышения профессионального уровня  руководителя и специалистов.</w:t>
            </w:r>
          </w:p>
          <w:p w:rsidR="00C37751" w:rsidRDefault="00C37751" w:rsidP="00C37751">
            <w:pPr>
              <w:pStyle w:val="2"/>
              <w:keepNext/>
              <w:spacing w:before="0" w:beforeAutospacing="0" w:after="0" w:afterAutospacing="0"/>
              <w:ind w:left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</w:t>
            </w:r>
            <w:r w:rsidRPr="00A92423">
              <w:rPr>
                <w:b w:val="0"/>
                <w:sz w:val="24"/>
                <w:szCs w:val="24"/>
              </w:rPr>
              <w:t>Укрепление материально-технической базы.</w:t>
            </w:r>
          </w:p>
          <w:p w:rsidR="00226DF0" w:rsidRPr="00A12F0F" w:rsidRDefault="00226DF0" w:rsidP="00C37751">
            <w:pPr>
              <w:pStyle w:val="2"/>
              <w:keepNext/>
              <w:tabs>
                <w:tab w:val="left" w:pos="317"/>
              </w:tabs>
              <w:spacing w:before="0" w:beforeAutospacing="0" w:after="0" w:afterAutospacing="0"/>
              <w:ind w:left="34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26DF0" w:rsidRPr="00A12F0F" w:rsidTr="00A25179">
        <w:tc>
          <w:tcPr>
            <w:tcW w:w="940" w:type="pct"/>
            <w:shd w:val="clear" w:color="auto" w:fill="auto"/>
          </w:tcPr>
          <w:p w:rsidR="00226DF0" w:rsidRPr="00A12F0F" w:rsidRDefault="00226DF0" w:rsidP="00226DF0">
            <w:pPr>
              <w:pStyle w:val="2"/>
              <w:keepNext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A12F0F">
              <w:rPr>
                <w:b w:val="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060" w:type="pct"/>
            <w:shd w:val="clear" w:color="auto" w:fill="auto"/>
          </w:tcPr>
          <w:p w:rsidR="00226DF0" w:rsidRPr="00A12F0F" w:rsidRDefault="00226DF0" w:rsidP="0079795E">
            <w:pPr>
              <w:pStyle w:val="2"/>
              <w:keepNext/>
              <w:spacing w:before="0" w:beforeAutospacing="0" w:after="0" w:afterAutospacing="0"/>
              <w:ind w:firstLine="34"/>
              <w:jc w:val="both"/>
              <w:rPr>
                <w:b w:val="0"/>
                <w:sz w:val="24"/>
                <w:szCs w:val="24"/>
              </w:rPr>
            </w:pPr>
            <w:r w:rsidRPr="00331612">
              <w:rPr>
                <w:b w:val="0"/>
                <w:sz w:val="24"/>
                <w:szCs w:val="24"/>
              </w:rPr>
              <w:t>2020-202</w:t>
            </w:r>
            <w:r w:rsidR="00DD4F05">
              <w:rPr>
                <w:b w:val="0"/>
                <w:sz w:val="24"/>
                <w:szCs w:val="24"/>
              </w:rPr>
              <w:t>7</w:t>
            </w:r>
            <w:r w:rsidRPr="00331612">
              <w:rPr>
                <w:b w:val="0"/>
                <w:sz w:val="24"/>
                <w:szCs w:val="24"/>
              </w:rPr>
              <w:t xml:space="preserve"> годы</w:t>
            </w:r>
          </w:p>
        </w:tc>
      </w:tr>
      <w:tr w:rsidR="00226DF0" w:rsidRPr="00A12F0F" w:rsidTr="00A25179">
        <w:tc>
          <w:tcPr>
            <w:tcW w:w="940" w:type="pct"/>
            <w:shd w:val="clear" w:color="auto" w:fill="auto"/>
          </w:tcPr>
          <w:p w:rsidR="00226DF0" w:rsidRPr="00A12F0F" w:rsidRDefault="00226DF0" w:rsidP="00226DF0">
            <w:pPr>
              <w:pStyle w:val="2"/>
              <w:keepNext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A12F0F">
              <w:rPr>
                <w:b w:val="0"/>
                <w:sz w:val="24"/>
                <w:szCs w:val="24"/>
              </w:rPr>
              <w:t>Целевые показатели</w:t>
            </w:r>
          </w:p>
        </w:tc>
        <w:tc>
          <w:tcPr>
            <w:tcW w:w="4060" w:type="pct"/>
            <w:shd w:val="clear" w:color="auto" w:fill="auto"/>
          </w:tcPr>
          <w:p w:rsidR="00EA2D17" w:rsidRPr="00EA2D17" w:rsidRDefault="00EA2D17" w:rsidP="00EA2D17">
            <w:pPr>
              <w:pStyle w:val="2"/>
              <w:keepNext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EA2D17">
              <w:rPr>
                <w:b w:val="0"/>
                <w:sz w:val="24"/>
                <w:szCs w:val="24"/>
              </w:rPr>
              <w:t>1.</w:t>
            </w:r>
            <w:r>
              <w:rPr>
                <w:b w:val="0"/>
                <w:color w:val="FF0000"/>
                <w:sz w:val="24"/>
                <w:szCs w:val="24"/>
              </w:rPr>
              <w:t xml:space="preserve"> </w:t>
            </w:r>
            <w:r w:rsidRPr="00EA2D17">
              <w:rPr>
                <w:b w:val="0"/>
                <w:sz w:val="24"/>
                <w:szCs w:val="24"/>
              </w:rPr>
              <w:t>Количество информации о деятельности органов государственной власти и местного самоуправления, информационны</w:t>
            </w:r>
            <w:r w:rsidR="00131758">
              <w:rPr>
                <w:b w:val="0"/>
                <w:sz w:val="24"/>
                <w:szCs w:val="24"/>
              </w:rPr>
              <w:t>х</w:t>
            </w:r>
            <w:r w:rsidRPr="00EA2D17">
              <w:rPr>
                <w:b w:val="0"/>
                <w:sz w:val="24"/>
                <w:szCs w:val="24"/>
              </w:rPr>
              <w:t>, культурно-просветительски</w:t>
            </w:r>
            <w:r w:rsidR="00131758">
              <w:rPr>
                <w:b w:val="0"/>
                <w:sz w:val="24"/>
                <w:szCs w:val="24"/>
              </w:rPr>
              <w:t>х</w:t>
            </w:r>
            <w:r w:rsidRPr="00EA2D17">
              <w:rPr>
                <w:b w:val="0"/>
                <w:sz w:val="24"/>
                <w:szCs w:val="24"/>
              </w:rPr>
              <w:t xml:space="preserve"> и други</w:t>
            </w:r>
            <w:r w:rsidR="00131758">
              <w:rPr>
                <w:b w:val="0"/>
                <w:sz w:val="24"/>
                <w:szCs w:val="24"/>
              </w:rPr>
              <w:t>х</w:t>
            </w:r>
            <w:r w:rsidRPr="00EA2D17">
              <w:rPr>
                <w:b w:val="0"/>
                <w:sz w:val="24"/>
                <w:szCs w:val="24"/>
              </w:rPr>
              <w:t xml:space="preserve"> материал</w:t>
            </w:r>
            <w:r w:rsidR="00131758">
              <w:rPr>
                <w:b w:val="0"/>
                <w:sz w:val="24"/>
                <w:szCs w:val="24"/>
              </w:rPr>
              <w:t>ов,</w:t>
            </w:r>
            <w:r w:rsidRPr="00EA2D17">
              <w:rPr>
                <w:b w:val="0"/>
                <w:sz w:val="24"/>
                <w:szCs w:val="24"/>
              </w:rPr>
              <w:t xml:space="preserve"> размещенны</w:t>
            </w:r>
            <w:r w:rsidR="00131758">
              <w:rPr>
                <w:b w:val="0"/>
                <w:sz w:val="24"/>
                <w:szCs w:val="24"/>
              </w:rPr>
              <w:t>х</w:t>
            </w:r>
            <w:r w:rsidRPr="00EA2D17">
              <w:rPr>
                <w:b w:val="0"/>
                <w:sz w:val="24"/>
                <w:szCs w:val="24"/>
              </w:rPr>
              <w:t xml:space="preserve"> в </w:t>
            </w:r>
            <w:proofErr w:type="spellStart"/>
            <w:r w:rsidRPr="00EA2D17">
              <w:rPr>
                <w:b w:val="0"/>
                <w:sz w:val="24"/>
                <w:szCs w:val="24"/>
              </w:rPr>
              <w:t>госпабликах</w:t>
            </w:r>
            <w:proofErr w:type="spellEnd"/>
            <w:r w:rsidRPr="00EA2D17">
              <w:rPr>
                <w:b w:val="0"/>
                <w:sz w:val="24"/>
                <w:szCs w:val="24"/>
              </w:rPr>
              <w:t>, аккаунтах сети «Интернет»;</w:t>
            </w:r>
          </w:p>
          <w:p w:rsidR="00C81862" w:rsidRPr="00C81862" w:rsidRDefault="00EA2D17" w:rsidP="00EA2D17">
            <w:pPr>
              <w:ind w:left="34"/>
              <w:jc w:val="both"/>
              <w:rPr>
                <w:b/>
                <w:bCs/>
              </w:rPr>
            </w:pPr>
            <w:r w:rsidRPr="00EA2D17">
              <w:rPr>
                <w:bCs/>
              </w:rPr>
              <w:t>2. Количество информации, опубликованной в периодических средствах массовой информации.</w:t>
            </w:r>
          </w:p>
        </w:tc>
      </w:tr>
      <w:tr w:rsidR="00546150" w:rsidRPr="00A12F0F" w:rsidTr="00A25179">
        <w:tc>
          <w:tcPr>
            <w:tcW w:w="940" w:type="pct"/>
            <w:shd w:val="clear" w:color="auto" w:fill="auto"/>
          </w:tcPr>
          <w:p w:rsidR="00546150" w:rsidRPr="00A12F0F" w:rsidRDefault="00546150" w:rsidP="00226DF0">
            <w:pPr>
              <w:pStyle w:val="2"/>
              <w:keepNext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A12F0F">
              <w:rPr>
                <w:b w:val="0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4060" w:type="pct"/>
            <w:vMerge w:val="restart"/>
            <w:shd w:val="clear" w:color="auto" w:fill="auto"/>
          </w:tcPr>
          <w:p w:rsidR="00546150" w:rsidRPr="00A12F0F" w:rsidRDefault="00546150" w:rsidP="00226DF0">
            <w:pPr>
              <w:jc w:val="right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(</w:t>
            </w:r>
            <w:proofErr w:type="gramStart"/>
            <w:r w:rsidRPr="00A12F0F">
              <w:rPr>
                <w:sz w:val="20"/>
                <w:szCs w:val="20"/>
              </w:rPr>
              <w:t>тыс.рублей</w:t>
            </w:r>
            <w:proofErr w:type="gramEnd"/>
            <w:r w:rsidRPr="00A12F0F">
              <w:rPr>
                <w:sz w:val="20"/>
                <w:szCs w:val="20"/>
              </w:rPr>
              <w:t>)</w:t>
            </w:r>
          </w:p>
          <w:tbl>
            <w:tblPr>
              <w:tblpPr w:leftFromText="180" w:rightFromText="180" w:vertAnchor="text" w:horzAnchor="margin" w:tblpY="75"/>
              <w:tblOverlap w:val="never"/>
              <w:tblW w:w="80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57"/>
              <w:gridCol w:w="930"/>
              <w:gridCol w:w="795"/>
              <w:gridCol w:w="795"/>
              <w:gridCol w:w="795"/>
              <w:gridCol w:w="795"/>
              <w:gridCol w:w="795"/>
              <w:gridCol w:w="796"/>
              <w:gridCol w:w="608"/>
              <w:gridCol w:w="661"/>
            </w:tblGrid>
            <w:tr w:rsidR="00F4361B" w:rsidRPr="00A12F0F" w:rsidTr="00A25179">
              <w:trPr>
                <w:trHeight w:val="19"/>
              </w:trPr>
              <w:tc>
                <w:tcPr>
                  <w:tcW w:w="658" w:type="pct"/>
                  <w:shd w:val="clear" w:color="auto" w:fill="auto"/>
                  <w:vAlign w:val="center"/>
                </w:tcPr>
                <w:p w:rsidR="00F4361B" w:rsidRPr="00C3191D" w:rsidRDefault="00F4361B" w:rsidP="00F4361B">
                  <w:pPr>
                    <w:rPr>
                      <w:sz w:val="16"/>
                      <w:szCs w:val="16"/>
                    </w:rPr>
                  </w:pPr>
                  <w:r w:rsidRPr="00C3191D">
                    <w:rPr>
                      <w:sz w:val="16"/>
                      <w:szCs w:val="16"/>
                    </w:rPr>
                    <w:t>Сроки реализации</w:t>
                  </w:r>
                </w:p>
              </w:tc>
              <w:tc>
                <w:tcPr>
                  <w:tcW w:w="579" w:type="pct"/>
                  <w:shd w:val="clear" w:color="auto" w:fill="auto"/>
                  <w:vAlign w:val="center"/>
                </w:tcPr>
                <w:p w:rsidR="00F4361B" w:rsidRPr="00C3191D" w:rsidRDefault="00F4361B" w:rsidP="00F4361B">
                  <w:pPr>
                    <w:jc w:val="center"/>
                    <w:rPr>
                      <w:sz w:val="16"/>
                      <w:szCs w:val="16"/>
                    </w:rPr>
                  </w:pPr>
                  <w:r w:rsidRPr="00C3191D">
                    <w:rPr>
                      <w:sz w:val="16"/>
                      <w:szCs w:val="16"/>
                    </w:rPr>
                    <w:t xml:space="preserve">Всего по подпрограмме </w:t>
                  </w:r>
                </w:p>
              </w:tc>
              <w:tc>
                <w:tcPr>
                  <w:tcW w:w="495" w:type="pct"/>
                  <w:vAlign w:val="center"/>
                </w:tcPr>
                <w:p w:rsidR="00F4361B" w:rsidRPr="00C3191D" w:rsidRDefault="00F4361B" w:rsidP="00F4361B">
                  <w:pPr>
                    <w:jc w:val="center"/>
                    <w:rPr>
                      <w:sz w:val="16"/>
                      <w:szCs w:val="16"/>
                    </w:rPr>
                  </w:pPr>
                  <w:r w:rsidRPr="00C3191D">
                    <w:rPr>
                      <w:sz w:val="16"/>
                      <w:szCs w:val="16"/>
                    </w:rPr>
                    <w:t xml:space="preserve">2020 г. </w:t>
                  </w:r>
                </w:p>
              </w:tc>
              <w:tc>
                <w:tcPr>
                  <w:tcW w:w="495" w:type="pct"/>
                  <w:vAlign w:val="center"/>
                </w:tcPr>
                <w:p w:rsidR="00F4361B" w:rsidRPr="00C3191D" w:rsidRDefault="00F4361B" w:rsidP="00F4361B">
                  <w:pPr>
                    <w:jc w:val="center"/>
                    <w:rPr>
                      <w:sz w:val="16"/>
                      <w:szCs w:val="16"/>
                    </w:rPr>
                  </w:pPr>
                  <w:r w:rsidRPr="00C3191D">
                    <w:rPr>
                      <w:sz w:val="16"/>
                      <w:szCs w:val="16"/>
                    </w:rPr>
                    <w:t xml:space="preserve">2021 г. </w:t>
                  </w:r>
                </w:p>
              </w:tc>
              <w:tc>
                <w:tcPr>
                  <w:tcW w:w="495" w:type="pct"/>
                  <w:vAlign w:val="center"/>
                </w:tcPr>
                <w:p w:rsidR="00F4361B" w:rsidRPr="00C3191D" w:rsidRDefault="00F4361B" w:rsidP="00F4361B">
                  <w:pPr>
                    <w:jc w:val="center"/>
                    <w:rPr>
                      <w:sz w:val="16"/>
                      <w:szCs w:val="16"/>
                    </w:rPr>
                  </w:pPr>
                  <w:r w:rsidRPr="00C3191D">
                    <w:rPr>
                      <w:sz w:val="16"/>
                      <w:szCs w:val="16"/>
                    </w:rPr>
                    <w:t xml:space="preserve">2022 г. </w:t>
                  </w:r>
                </w:p>
              </w:tc>
              <w:tc>
                <w:tcPr>
                  <w:tcW w:w="495" w:type="pct"/>
                  <w:vAlign w:val="center"/>
                </w:tcPr>
                <w:p w:rsidR="00F4361B" w:rsidRPr="00C3191D" w:rsidRDefault="00F4361B" w:rsidP="00F4361B">
                  <w:pPr>
                    <w:jc w:val="center"/>
                    <w:rPr>
                      <w:sz w:val="16"/>
                      <w:szCs w:val="16"/>
                    </w:rPr>
                  </w:pPr>
                  <w:r w:rsidRPr="00C3191D">
                    <w:rPr>
                      <w:sz w:val="16"/>
                      <w:szCs w:val="16"/>
                    </w:rPr>
                    <w:t xml:space="preserve">2023 г. </w:t>
                  </w:r>
                </w:p>
              </w:tc>
              <w:tc>
                <w:tcPr>
                  <w:tcW w:w="495" w:type="pct"/>
                  <w:vAlign w:val="center"/>
                </w:tcPr>
                <w:p w:rsidR="00F4361B" w:rsidRPr="00C3191D" w:rsidRDefault="00F4361B" w:rsidP="00F4361B">
                  <w:pPr>
                    <w:jc w:val="center"/>
                    <w:rPr>
                      <w:sz w:val="16"/>
                      <w:szCs w:val="16"/>
                    </w:rPr>
                  </w:pPr>
                  <w:r w:rsidRPr="00C3191D">
                    <w:rPr>
                      <w:sz w:val="16"/>
                      <w:szCs w:val="16"/>
                    </w:rPr>
                    <w:t xml:space="preserve">2024 г. </w:t>
                  </w:r>
                </w:p>
              </w:tc>
              <w:tc>
                <w:tcPr>
                  <w:tcW w:w="496" w:type="pct"/>
                  <w:vAlign w:val="center"/>
                </w:tcPr>
                <w:p w:rsidR="00F4361B" w:rsidRPr="00C3191D" w:rsidRDefault="00F4361B" w:rsidP="00F4361B">
                  <w:pPr>
                    <w:jc w:val="center"/>
                    <w:rPr>
                      <w:sz w:val="16"/>
                      <w:szCs w:val="16"/>
                    </w:rPr>
                  </w:pPr>
                  <w:r w:rsidRPr="00C3191D">
                    <w:rPr>
                      <w:sz w:val="16"/>
                      <w:szCs w:val="16"/>
                    </w:rPr>
                    <w:t>2025 г.</w:t>
                  </w:r>
                </w:p>
              </w:tc>
              <w:tc>
                <w:tcPr>
                  <w:tcW w:w="379" w:type="pct"/>
                  <w:vAlign w:val="center"/>
                </w:tcPr>
                <w:p w:rsidR="00F4361B" w:rsidRPr="00C3191D" w:rsidRDefault="00F4361B" w:rsidP="00F4361B">
                  <w:pPr>
                    <w:jc w:val="center"/>
                    <w:rPr>
                      <w:sz w:val="16"/>
                      <w:szCs w:val="16"/>
                    </w:rPr>
                  </w:pPr>
                  <w:r w:rsidRPr="00C3191D">
                    <w:rPr>
                      <w:sz w:val="16"/>
                      <w:szCs w:val="16"/>
                    </w:rPr>
                    <w:t>2026 г.</w:t>
                  </w:r>
                </w:p>
              </w:tc>
              <w:tc>
                <w:tcPr>
                  <w:tcW w:w="410" w:type="pct"/>
                  <w:vAlign w:val="center"/>
                </w:tcPr>
                <w:p w:rsidR="00F4361B" w:rsidRPr="00C3191D" w:rsidRDefault="00F4361B" w:rsidP="00F4361B">
                  <w:pPr>
                    <w:jc w:val="center"/>
                    <w:rPr>
                      <w:sz w:val="16"/>
                      <w:szCs w:val="16"/>
                    </w:rPr>
                  </w:pPr>
                  <w:r w:rsidRPr="00C3191D">
                    <w:rPr>
                      <w:sz w:val="16"/>
                      <w:szCs w:val="16"/>
                    </w:rPr>
                    <w:t>202</w:t>
                  </w:r>
                  <w:r>
                    <w:rPr>
                      <w:sz w:val="16"/>
                      <w:szCs w:val="16"/>
                    </w:rPr>
                    <w:t>7</w:t>
                  </w:r>
                  <w:r w:rsidRPr="00C3191D">
                    <w:rPr>
                      <w:sz w:val="16"/>
                      <w:szCs w:val="16"/>
                    </w:rPr>
                    <w:t xml:space="preserve"> г.</w:t>
                  </w:r>
                </w:p>
              </w:tc>
            </w:tr>
            <w:tr w:rsidR="00F4361B" w:rsidRPr="00A12F0F" w:rsidTr="00A25179">
              <w:trPr>
                <w:trHeight w:val="794"/>
              </w:trPr>
              <w:tc>
                <w:tcPr>
                  <w:tcW w:w="658" w:type="pct"/>
                  <w:shd w:val="clear" w:color="auto" w:fill="auto"/>
                  <w:vAlign w:val="bottom"/>
                </w:tcPr>
                <w:p w:rsidR="00F4361B" w:rsidRPr="00C3191D" w:rsidRDefault="00F4361B" w:rsidP="00F4361B">
                  <w:pPr>
                    <w:rPr>
                      <w:sz w:val="16"/>
                      <w:szCs w:val="16"/>
                    </w:rPr>
                  </w:pPr>
                  <w:r w:rsidRPr="00C3191D">
                    <w:rPr>
                      <w:sz w:val="16"/>
                      <w:szCs w:val="16"/>
                    </w:rPr>
                    <w:t>Общий объем финансирования, в т.ч.</w:t>
                  </w:r>
                </w:p>
              </w:tc>
              <w:tc>
                <w:tcPr>
                  <w:tcW w:w="579" w:type="pct"/>
                  <w:shd w:val="clear" w:color="auto" w:fill="auto"/>
                  <w:vAlign w:val="center"/>
                </w:tcPr>
                <w:p w:rsidR="00F4361B" w:rsidRPr="00C3191D" w:rsidRDefault="00F4361B" w:rsidP="00F4361B">
                  <w:pPr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41 208,00</w:t>
                  </w:r>
                </w:p>
              </w:tc>
              <w:tc>
                <w:tcPr>
                  <w:tcW w:w="495" w:type="pct"/>
                  <w:vAlign w:val="center"/>
                </w:tcPr>
                <w:p w:rsidR="00F4361B" w:rsidRPr="00C3191D" w:rsidRDefault="00F4361B" w:rsidP="00F4361B">
                  <w:pPr>
                    <w:jc w:val="right"/>
                    <w:rPr>
                      <w:sz w:val="15"/>
                      <w:szCs w:val="15"/>
                    </w:rPr>
                  </w:pPr>
                  <w:r w:rsidRPr="00C3191D">
                    <w:rPr>
                      <w:sz w:val="15"/>
                      <w:szCs w:val="15"/>
                    </w:rPr>
                    <w:t>10</w:t>
                  </w:r>
                  <w:r>
                    <w:rPr>
                      <w:sz w:val="15"/>
                      <w:szCs w:val="15"/>
                    </w:rPr>
                    <w:t xml:space="preserve"> </w:t>
                  </w:r>
                  <w:r w:rsidRPr="00C3191D">
                    <w:rPr>
                      <w:sz w:val="15"/>
                      <w:szCs w:val="15"/>
                    </w:rPr>
                    <w:t>893,70</w:t>
                  </w:r>
                </w:p>
              </w:tc>
              <w:tc>
                <w:tcPr>
                  <w:tcW w:w="495" w:type="pct"/>
                  <w:vAlign w:val="center"/>
                </w:tcPr>
                <w:p w:rsidR="00F4361B" w:rsidRPr="00C3191D" w:rsidRDefault="00F4361B" w:rsidP="00F4361B">
                  <w:pPr>
                    <w:jc w:val="right"/>
                    <w:rPr>
                      <w:sz w:val="15"/>
                      <w:szCs w:val="15"/>
                    </w:rPr>
                  </w:pPr>
                  <w:r w:rsidRPr="00C3191D">
                    <w:rPr>
                      <w:sz w:val="15"/>
                      <w:szCs w:val="15"/>
                    </w:rPr>
                    <w:t>9 794,50</w:t>
                  </w:r>
                </w:p>
              </w:tc>
              <w:tc>
                <w:tcPr>
                  <w:tcW w:w="495" w:type="pct"/>
                  <w:vAlign w:val="center"/>
                </w:tcPr>
                <w:p w:rsidR="00F4361B" w:rsidRPr="00C3191D" w:rsidRDefault="00F4361B" w:rsidP="00F4361B">
                  <w:pPr>
                    <w:jc w:val="right"/>
                    <w:rPr>
                      <w:sz w:val="15"/>
                      <w:szCs w:val="15"/>
                    </w:rPr>
                  </w:pPr>
                  <w:r w:rsidRPr="00C3191D">
                    <w:rPr>
                      <w:sz w:val="15"/>
                      <w:szCs w:val="15"/>
                    </w:rPr>
                    <w:t>9 080,00</w:t>
                  </w:r>
                </w:p>
              </w:tc>
              <w:tc>
                <w:tcPr>
                  <w:tcW w:w="495" w:type="pct"/>
                  <w:vAlign w:val="center"/>
                </w:tcPr>
                <w:p w:rsidR="00F4361B" w:rsidRPr="00C3191D" w:rsidRDefault="00F4361B" w:rsidP="00F4361B">
                  <w:pPr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4 089,80</w:t>
                  </w:r>
                </w:p>
              </w:tc>
              <w:tc>
                <w:tcPr>
                  <w:tcW w:w="495" w:type="pct"/>
                  <w:vAlign w:val="center"/>
                </w:tcPr>
                <w:p w:rsidR="00F4361B" w:rsidRPr="00C3191D" w:rsidRDefault="00F4361B" w:rsidP="00F4361B">
                  <w:pPr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3 150,00</w:t>
                  </w:r>
                </w:p>
              </w:tc>
              <w:tc>
                <w:tcPr>
                  <w:tcW w:w="496" w:type="pct"/>
                  <w:vAlign w:val="center"/>
                </w:tcPr>
                <w:p w:rsidR="00F4361B" w:rsidRPr="00C3191D" w:rsidRDefault="00F4361B" w:rsidP="00F4361B">
                  <w:pPr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1 400,00</w:t>
                  </w:r>
                </w:p>
              </w:tc>
              <w:tc>
                <w:tcPr>
                  <w:tcW w:w="379" w:type="pct"/>
                  <w:vAlign w:val="center"/>
                </w:tcPr>
                <w:p w:rsidR="00F4361B" w:rsidRPr="00C3191D" w:rsidRDefault="00F4361B" w:rsidP="00F4361B">
                  <w:pPr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1400,00</w:t>
                  </w:r>
                </w:p>
              </w:tc>
              <w:tc>
                <w:tcPr>
                  <w:tcW w:w="410" w:type="pct"/>
                  <w:vAlign w:val="center"/>
                </w:tcPr>
                <w:p w:rsidR="00F4361B" w:rsidRPr="00C3191D" w:rsidRDefault="00F4361B" w:rsidP="00F4361B">
                  <w:pPr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1400,00</w:t>
                  </w:r>
                </w:p>
              </w:tc>
            </w:tr>
            <w:tr w:rsidR="00F4361B" w:rsidRPr="00A12F0F" w:rsidTr="00A25179">
              <w:trPr>
                <w:trHeight w:val="19"/>
              </w:trPr>
              <w:tc>
                <w:tcPr>
                  <w:tcW w:w="658" w:type="pct"/>
                  <w:shd w:val="clear" w:color="auto" w:fill="auto"/>
                  <w:vAlign w:val="bottom"/>
                </w:tcPr>
                <w:p w:rsidR="00F4361B" w:rsidRPr="00C3191D" w:rsidRDefault="00F4361B" w:rsidP="00F4361B">
                  <w:pPr>
                    <w:rPr>
                      <w:sz w:val="16"/>
                      <w:szCs w:val="16"/>
                    </w:rPr>
                  </w:pPr>
                  <w:r w:rsidRPr="00C3191D">
                    <w:rPr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579" w:type="pct"/>
                  <w:shd w:val="clear" w:color="auto" w:fill="auto"/>
                  <w:vAlign w:val="center"/>
                </w:tcPr>
                <w:p w:rsidR="00F4361B" w:rsidRPr="00C3191D" w:rsidRDefault="00F4361B" w:rsidP="00F4361B">
                  <w:pPr>
                    <w:jc w:val="right"/>
                    <w:rPr>
                      <w:sz w:val="15"/>
                      <w:szCs w:val="15"/>
                    </w:rPr>
                  </w:pPr>
                  <w:r w:rsidRPr="00C3191D">
                    <w:rPr>
                      <w:sz w:val="15"/>
                      <w:szCs w:val="15"/>
                    </w:rPr>
                    <w:t>0,00</w:t>
                  </w:r>
                </w:p>
              </w:tc>
              <w:tc>
                <w:tcPr>
                  <w:tcW w:w="495" w:type="pct"/>
                  <w:vAlign w:val="center"/>
                </w:tcPr>
                <w:p w:rsidR="00F4361B" w:rsidRPr="00C3191D" w:rsidRDefault="00F4361B" w:rsidP="00F4361B">
                  <w:pPr>
                    <w:jc w:val="right"/>
                    <w:rPr>
                      <w:sz w:val="15"/>
                      <w:szCs w:val="15"/>
                    </w:rPr>
                  </w:pPr>
                  <w:r w:rsidRPr="00C3191D">
                    <w:rPr>
                      <w:sz w:val="15"/>
                      <w:szCs w:val="15"/>
                    </w:rPr>
                    <w:t>0,00</w:t>
                  </w:r>
                </w:p>
              </w:tc>
              <w:tc>
                <w:tcPr>
                  <w:tcW w:w="495" w:type="pct"/>
                  <w:vAlign w:val="center"/>
                </w:tcPr>
                <w:p w:rsidR="00F4361B" w:rsidRPr="00C3191D" w:rsidRDefault="00F4361B" w:rsidP="00F4361B">
                  <w:pPr>
                    <w:jc w:val="right"/>
                    <w:rPr>
                      <w:sz w:val="15"/>
                      <w:szCs w:val="15"/>
                    </w:rPr>
                  </w:pPr>
                  <w:r w:rsidRPr="00C3191D">
                    <w:rPr>
                      <w:sz w:val="15"/>
                      <w:szCs w:val="15"/>
                    </w:rPr>
                    <w:t>0,00</w:t>
                  </w:r>
                </w:p>
              </w:tc>
              <w:tc>
                <w:tcPr>
                  <w:tcW w:w="495" w:type="pct"/>
                  <w:vAlign w:val="center"/>
                </w:tcPr>
                <w:p w:rsidR="00F4361B" w:rsidRPr="00C3191D" w:rsidRDefault="00F4361B" w:rsidP="00F4361B">
                  <w:pPr>
                    <w:jc w:val="right"/>
                    <w:rPr>
                      <w:sz w:val="15"/>
                      <w:szCs w:val="15"/>
                    </w:rPr>
                  </w:pPr>
                  <w:r w:rsidRPr="00C3191D">
                    <w:rPr>
                      <w:sz w:val="15"/>
                      <w:szCs w:val="15"/>
                    </w:rPr>
                    <w:t>0,00</w:t>
                  </w:r>
                </w:p>
              </w:tc>
              <w:tc>
                <w:tcPr>
                  <w:tcW w:w="495" w:type="pct"/>
                  <w:vAlign w:val="center"/>
                </w:tcPr>
                <w:p w:rsidR="00F4361B" w:rsidRPr="00C3191D" w:rsidRDefault="00F4361B" w:rsidP="00F4361B">
                  <w:pPr>
                    <w:jc w:val="right"/>
                    <w:rPr>
                      <w:sz w:val="15"/>
                      <w:szCs w:val="15"/>
                    </w:rPr>
                  </w:pPr>
                  <w:r w:rsidRPr="00C3191D">
                    <w:rPr>
                      <w:sz w:val="15"/>
                      <w:szCs w:val="15"/>
                    </w:rPr>
                    <w:t>0,00</w:t>
                  </w:r>
                </w:p>
              </w:tc>
              <w:tc>
                <w:tcPr>
                  <w:tcW w:w="495" w:type="pct"/>
                  <w:vAlign w:val="center"/>
                </w:tcPr>
                <w:p w:rsidR="00F4361B" w:rsidRPr="00C3191D" w:rsidRDefault="00F4361B" w:rsidP="00F4361B">
                  <w:pPr>
                    <w:jc w:val="right"/>
                    <w:rPr>
                      <w:sz w:val="15"/>
                      <w:szCs w:val="15"/>
                    </w:rPr>
                  </w:pPr>
                  <w:r w:rsidRPr="00C3191D">
                    <w:rPr>
                      <w:sz w:val="15"/>
                      <w:szCs w:val="15"/>
                    </w:rPr>
                    <w:t>0,00</w:t>
                  </w:r>
                </w:p>
              </w:tc>
              <w:tc>
                <w:tcPr>
                  <w:tcW w:w="496" w:type="pct"/>
                  <w:vAlign w:val="center"/>
                </w:tcPr>
                <w:p w:rsidR="00F4361B" w:rsidRPr="00C3191D" w:rsidRDefault="00F4361B" w:rsidP="00F4361B">
                  <w:pPr>
                    <w:jc w:val="right"/>
                    <w:rPr>
                      <w:sz w:val="15"/>
                      <w:szCs w:val="15"/>
                    </w:rPr>
                  </w:pPr>
                  <w:r w:rsidRPr="00C3191D">
                    <w:rPr>
                      <w:sz w:val="15"/>
                      <w:szCs w:val="15"/>
                    </w:rPr>
                    <w:t>0,00</w:t>
                  </w:r>
                </w:p>
              </w:tc>
              <w:tc>
                <w:tcPr>
                  <w:tcW w:w="379" w:type="pct"/>
                  <w:vAlign w:val="center"/>
                </w:tcPr>
                <w:p w:rsidR="00F4361B" w:rsidRPr="00C3191D" w:rsidRDefault="00F4361B" w:rsidP="00F4361B">
                  <w:pPr>
                    <w:jc w:val="right"/>
                    <w:rPr>
                      <w:sz w:val="15"/>
                      <w:szCs w:val="15"/>
                    </w:rPr>
                  </w:pPr>
                  <w:r w:rsidRPr="00C3191D">
                    <w:rPr>
                      <w:sz w:val="15"/>
                      <w:szCs w:val="15"/>
                    </w:rPr>
                    <w:t>0,00</w:t>
                  </w:r>
                </w:p>
              </w:tc>
              <w:tc>
                <w:tcPr>
                  <w:tcW w:w="410" w:type="pct"/>
                  <w:vAlign w:val="center"/>
                </w:tcPr>
                <w:p w:rsidR="00F4361B" w:rsidRPr="00C3191D" w:rsidRDefault="00F4361B" w:rsidP="00F4361B">
                  <w:pPr>
                    <w:jc w:val="right"/>
                    <w:rPr>
                      <w:sz w:val="15"/>
                      <w:szCs w:val="15"/>
                    </w:rPr>
                  </w:pPr>
                  <w:r w:rsidRPr="00C3191D">
                    <w:rPr>
                      <w:sz w:val="15"/>
                      <w:szCs w:val="15"/>
                    </w:rPr>
                    <w:t>0,00</w:t>
                  </w:r>
                </w:p>
              </w:tc>
            </w:tr>
            <w:tr w:rsidR="00F4361B" w:rsidRPr="00A12F0F" w:rsidTr="00A25179">
              <w:trPr>
                <w:trHeight w:val="49"/>
              </w:trPr>
              <w:tc>
                <w:tcPr>
                  <w:tcW w:w="658" w:type="pct"/>
                  <w:shd w:val="clear" w:color="auto" w:fill="auto"/>
                  <w:vAlign w:val="bottom"/>
                </w:tcPr>
                <w:p w:rsidR="00F4361B" w:rsidRPr="00C3191D" w:rsidRDefault="00F4361B" w:rsidP="00F4361B">
                  <w:pPr>
                    <w:rPr>
                      <w:sz w:val="16"/>
                      <w:szCs w:val="16"/>
                    </w:rPr>
                  </w:pPr>
                  <w:r w:rsidRPr="00C3191D">
                    <w:rPr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579" w:type="pct"/>
                  <w:shd w:val="clear" w:color="auto" w:fill="auto"/>
                  <w:vAlign w:val="center"/>
                </w:tcPr>
                <w:p w:rsidR="00F4361B" w:rsidRPr="00C3191D" w:rsidRDefault="00F4361B" w:rsidP="00F4361B">
                  <w:pPr>
                    <w:jc w:val="right"/>
                    <w:rPr>
                      <w:sz w:val="15"/>
                      <w:szCs w:val="15"/>
                    </w:rPr>
                  </w:pPr>
                  <w:r w:rsidRPr="00C3191D">
                    <w:rPr>
                      <w:sz w:val="15"/>
                      <w:szCs w:val="15"/>
                    </w:rPr>
                    <w:t>0,00</w:t>
                  </w:r>
                </w:p>
              </w:tc>
              <w:tc>
                <w:tcPr>
                  <w:tcW w:w="495" w:type="pct"/>
                  <w:vAlign w:val="center"/>
                </w:tcPr>
                <w:p w:rsidR="00F4361B" w:rsidRPr="00C3191D" w:rsidRDefault="00F4361B" w:rsidP="00F4361B">
                  <w:pPr>
                    <w:jc w:val="right"/>
                    <w:rPr>
                      <w:sz w:val="15"/>
                      <w:szCs w:val="15"/>
                    </w:rPr>
                  </w:pPr>
                  <w:r w:rsidRPr="00C3191D">
                    <w:rPr>
                      <w:sz w:val="15"/>
                      <w:szCs w:val="15"/>
                    </w:rPr>
                    <w:t>0,00</w:t>
                  </w:r>
                </w:p>
              </w:tc>
              <w:tc>
                <w:tcPr>
                  <w:tcW w:w="495" w:type="pct"/>
                  <w:vAlign w:val="center"/>
                </w:tcPr>
                <w:p w:rsidR="00F4361B" w:rsidRPr="00C3191D" w:rsidRDefault="00F4361B" w:rsidP="00F4361B">
                  <w:pPr>
                    <w:jc w:val="right"/>
                    <w:rPr>
                      <w:sz w:val="15"/>
                      <w:szCs w:val="15"/>
                    </w:rPr>
                  </w:pPr>
                  <w:r w:rsidRPr="00C3191D">
                    <w:rPr>
                      <w:sz w:val="15"/>
                      <w:szCs w:val="15"/>
                    </w:rPr>
                    <w:t>0,00</w:t>
                  </w:r>
                </w:p>
              </w:tc>
              <w:tc>
                <w:tcPr>
                  <w:tcW w:w="495" w:type="pct"/>
                  <w:vAlign w:val="center"/>
                </w:tcPr>
                <w:p w:rsidR="00F4361B" w:rsidRPr="00C3191D" w:rsidRDefault="00F4361B" w:rsidP="00F4361B">
                  <w:pPr>
                    <w:jc w:val="right"/>
                    <w:rPr>
                      <w:sz w:val="15"/>
                      <w:szCs w:val="15"/>
                    </w:rPr>
                  </w:pPr>
                  <w:r w:rsidRPr="00C3191D">
                    <w:rPr>
                      <w:sz w:val="15"/>
                      <w:szCs w:val="15"/>
                    </w:rPr>
                    <w:t>0,00</w:t>
                  </w:r>
                </w:p>
              </w:tc>
              <w:tc>
                <w:tcPr>
                  <w:tcW w:w="495" w:type="pct"/>
                  <w:vAlign w:val="center"/>
                </w:tcPr>
                <w:p w:rsidR="00F4361B" w:rsidRPr="00C3191D" w:rsidRDefault="00F4361B" w:rsidP="00F4361B">
                  <w:pPr>
                    <w:jc w:val="right"/>
                    <w:rPr>
                      <w:sz w:val="15"/>
                      <w:szCs w:val="15"/>
                    </w:rPr>
                  </w:pPr>
                  <w:r w:rsidRPr="00C3191D">
                    <w:rPr>
                      <w:sz w:val="15"/>
                      <w:szCs w:val="15"/>
                    </w:rPr>
                    <w:t>0,00</w:t>
                  </w:r>
                </w:p>
              </w:tc>
              <w:tc>
                <w:tcPr>
                  <w:tcW w:w="495" w:type="pct"/>
                  <w:vAlign w:val="center"/>
                </w:tcPr>
                <w:p w:rsidR="00F4361B" w:rsidRPr="00C3191D" w:rsidRDefault="00F4361B" w:rsidP="00F4361B">
                  <w:pPr>
                    <w:jc w:val="right"/>
                    <w:rPr>
                      <w:sz w:val="15"/>
                      <w:szCs w:val="15"/>
                    </w:rPr>
                  </w:pPr>
                  <w:r w:rsidRPr="00C3191D">
                    <w:rPr>
                      <w:sz w:val="15"/>
                      <w:szCs w:val="15"/>
                    </w:rPr>
                    <w:t>0,00</w:t>
                  </w:r>
                </w:p>
              </w:tc>
              <w:tc>
                <w:tcPr>
                  <w:tcW w:w="496" w:type="pct"/>
                  <w:vAlign w:val="center"/>
                </w:tcPr>
                <w:p w:rsidR="00F4361B" w:rsidRPr="00C3191D" w:rsidRDefault="00F4361B" w:rsidP="00F4361B">
                  <w:pPr>
                    <w:jc w:val="right"/>
                    <w:rPr>
                      <w:sz w:val="15"/>
                      <w:szCs w:val="15"/>
                    </w:rPr>
                  </w:pPr>
                  <w:r w:rsidRPr="00C3191D">
                    <w:rPr>
                      <w:sz w:val="15"/>
                      <w:szCs w:val="15"/>
                    </w:rPr>
                    <w:t>0,00</w:t>
                  </w:r>
                </w:p>
              </w:tc>
              <w:tc>
                <w:tcPr>
                  <w:tcW w:w="379" w:type="pct"/>
                  <w:vAlign w:val="center"/>
                </w:tcPr>
                <w:p w:rsidR="00F4361B" w:rsidRPr="00C3191D" w:rsidRDefault="00F4361B" w:rsidP="00F4361B">
                  <w:pPr>
                    <w:jc w:val="right"/>
                    <w:rPr>
                      <w:sz w:val="15"/>
                      <w:szCs w:val="15"/>
                    </w:rPr>
                  </w:pPr>
                  <w:r w:rsidRPr="00C3191D">
                    <w:rPr>
                      <w:sz w:val="15"/>
                      <w:szCs w:val="15"/>
                    </w:rPr>
                    <w:t>0,00</w:t>
                  </w:r>
                </w:p>
              </w:tc>
              <w:tc>
                <w:tcPr>
                  <w:tcW w:w="410" w:type="pct"/>
                  <w:vAlign w:val="center"/>
                </w:tcPr>
                <w:p w:rsidR="00F4361B" w:rsidRPr="00C3191D" w:rsidRDefault="00F4361B" w:rsidP="00F4361B">
                  <w:pPr>
                    <w:jc w:val="right"/>
                    <w:rPr>
                      <w:sz w:val="15"/>
                      <w:szCs w:val="15"/>
                    </w:rPr>
                  </w:pPr>
                  <w:r w:rsidRPr="00C3191D">
                    <w:rPr>
                      <w:sz w:val="15"/>
                      <w:szCs w:val="15"/>
                    </w:rPr>
                    <w:t>0,00</w:t>
                  </w:r>
                </w:p>
              </w:tc>
            </w:tr>
            <w:tr w:rsidR="00F4361B" w:rsidRPr="00A12F0F" w:rsidTr="00A25179">
              <w:trPr>
                <w:trHeight w:val="64"/>
              </w:trPr>
              <w:tc>
                <w:tcPr>
                  <w:tcW w:w="658" w:type="pct"/>
                  <w:shd w:val="clear" w:color="auto" w:fill="auto"/>
                  <w:vAlign w:val="bottom"/>
                </w:tcPr>
                <w:p w:rsidR="00F4361B" w:rsidRPr="00A12F0F" w:rsidRDefault="00F4361B" w:rsidP="00F4361B">
                  <w:pPr>
                    <w:rPr>
                      <w:sz w:val="18"/>
                      <w:szCs w:val="18"/>
                    </w:rPr>
                  </w:pPr>
                  <w:r w:rsidRPr="00A12F0F">
                    <w:rPr>
                      <w:sz w:val="18"/>
                      <w:szCs w:val="18"/>
                    </w:rPr>
                    <w:t>местный бюджет</w:t>
                  </w:r>
                </w:p>
              </w:tc>
              <w:tc>
                <w:tcPr>
                  <w:tcW w:w="579" w:type="pct"/>
                  <w:shd w:val="clear" w:color="auto" w:fill="auto"/>
                  <w:vAlign w:val="center"/>
                </w:tcPr>
                <w:p w:rsidR="00F4361B" w:rsidRPr="00C3191D" w:rsidRDefault="00F4361B" w:rsidP="00F4361B">
                  <w:pPr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41 208,00</w:t>
                  </w:r>
                </w:p>
              </w:tc>
              <w:tc>
                <w:tcPr>
                  <w:tcW w:w="495" w:type="pct"/>
                  <w:vAlign w:val="center"/>
                </w:tcPr>
                <w:p w:rsidR="00F4361B" w:rsidRPr="00C3191D" w:rsidRDefault="00F4361B" w:rsidP="00F4361B">
                  <w:pPr>
                    <w:jc w:val="right"/>
                    <w:rPr>
                      <w:sz w:val="15"/>
                      <w:szCs w:val="15"/>
                    </w:rPr>
                  </w:pPr>
                  <w:r w:rsidRPr="00C3191D">
                    <w:rPr>
                      <w:sz w:val="15"/>
                      <w:szCs w:val="15"/>
                    </w:rPr>
                    <w:t>10</w:t>
                  </w:r>
                  <w:r>
                    <w:rPr>
                      <w:sz w:val="15"/>
                      <w:szCs w:val="15"/>
                    </w:rPr>
                    <w:t xml:space="preserve"> </w:t>
                  </w:r>
                  <w:r w:rsidRPr="00C3191D">
                    <w:rPr>
                      <w:sz w:val="15"/>
                      <w:szCs w:val="15"/>
                    </w:rPr>
                    <w:t>893,70</w:t>
                  </w:r>
                </w:p>
              </w:tc>
              <w:tc>
                <w:tcPr>
                  <w:tcW w:w="495" w:type="pct"/>
                  <w:vAlign w:val="center"/>
                </w:tcPr>
                <w:p w:rsidR="00F4361B" w:rsidRPr="00C3191D" w:rsidRDefault="00F4361B" w:rsidP="00F4361B">
                  <w:pPr>
                    <w:jc w:val="right"/>
                    <w:rPr>
                      <w:sz w:val="15"/>
                      <w:szCs w:val="15"/>
                    </w:rPr>
                  </w:pPr>
                  <w:r w:rsidRPr="00C3191D">
                    <w:rPr>
                      <w:sz w:val="15"/>
                      <w:szCs w:val="15"/>
                    </w:rPr>
                    <w:t>9 794,50</w:t>
                  </w:r>
                </w:p>
              </w:tc>
              <w:tc>
                <w:tcPr>
                  <w:tcW w:w="495" w:type="pct"/>
                  <w:vAlign w:val="center"/>
                </w:tcPr>
                <w:p w:rsidR="00F4361B" w:rsidRPr="00C3191D" w:rsidRDefault="00F4361B" w:rsidP="00F4361B">
                  <w:pPr>
                    <w:jc w:val="right"/>
                    <w:rPr>
                      <w:sz w:val="15"/>
                      <w:szCs w:val="15"/>
                    </w:rPr>
                  </w:pPr>
                  <w:r w:rsidRPr="00C3191D">
                    <w:rPr>
                      <w:sz w:val="15"/>
                      <w:szCs w:val="15"/>
                    </w:rPr>
                    <w:t>9 080,00</w:t>
                  </w:r>
                </w:p>
              </w:tc>
              <w:tc>
                <w:tcPr>
                  <w:tcW w:w="495" w:type="pct"/>
                  <w:vAlign w:val="center"/>
                </w:tcPr>
                <w:p w:rsidR="00F4361B" w:rsidRPr="00C3191D" w:rsidRDefault="00F4361B" w:rsidP="00F4361B">
                  <w:pPr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4 089,80</w:t>
                  </w:r>
                </w:p>
              </w:tc>
              <w:tc>
                <w:tcPr>
                  <w:tcW w:w="495" w:type="pct"/>
                  <w:vAlign w:val="center"/>
                </w:tcPr>
                <w:p w:rsidR="00F4361B" w:rsidRPr="00C3191D" w:rsidRDefault="00F4361B" w:rsidP="00F4361B">
                  <w:pPr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3 150,00</w:t>
                  </w:r>
                </w:p>
              </w:tc>
              <w:tc>
                <w:tcPr>
                  <w:tcW w:w="496" w:type="pct"/>
                  <w:vAlign w:val="center"/>
                </w:tcPr>
                <w:p w:rsidR="00F4361B" w:rsidRPr="00C3191D" w:rsidRDefault="00F4361B" w:rsidP="00F4361B">
                  <w:pPr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1 400,00</w:t>
                  </w:r>
                </w:p>
              </w:tc>
              <w:tc>
                <w:tcPr>
                  <w:tcW w:w="379" w:type="pct"/>
                  <w:vAlign w:val="center"/>
                </w:tcPr>
                <w:p w:rsidR="00F4361B" w:rsidRPr="00C3191D" w:rsidRDefault="00F4361B" w:rsidP="00F4361B">
                  <w:pPr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1400,00</w:t>
                  </w:r>
                </w:p>
              </w:tc>
              <w:tc>
                <w:tcPr>
                  <w:tcW w:w="410" w:type="pct"/>
                  <w:vAlign w:val="center"/>
                </w:tcPr>
                <w:p w:rsidR="00F4361B" w:rsidRPr="00C3191D" w:rsidRDefault="00F4361B" w:rsidP="00F4361B">
                  <w:pPr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1400,00</w:t>
                  </w:r>
                </w:p>
              </w:tc>
            </w:tr>
            <w:tr w:rsidR="00F4361B" w:rsidRPr="00A12F0F" w:rsidTr="00A25179">
              <w:trPr>
                <w:trHeight w:val="579"/>
              </w:trPr>
              <w:tc>
                <w:tcPr>
                  <w:tcW w:w="658" w:type="pct"/>
                  <w:shd w:val="clear" w:color="auto" w:fill="auto"/>
                  <w:vAlign w:val="bottom"/>
                </w:tcPr>
                <w:p w:rsidR="00F4361B" w:rsidRPr="00C3191D" w:rsidRDefault="00F4361B" w:rsidP="00F4361B">
                  <w:pPr>
                    <w:rPr>
                      <w:sz w:val="16"/>
                      <w:szCs w:val="16"/>
                    </w:rPr>
                  </w:pPr>
                  <w:r w:rsidRPr="00C3191D">
                    <w:rPr>
                      <w:sz w:val="16"/>
                      <w:szCs w:val="16"/>
                    </w:rPr>
                    <w:t xml:space="preserve">внебюджетные </w:t>
                  </w:r>
                </w:p>
                <w:p w:rsidR="00F4361B" w:rsidRPr="00C3191D" w:rsidRDefault="00F4361B" w:rsidP="00F4361B">
                  <w:pPr>
                    <w:rPr>
                      <w:sz w:val="16"/>
                      <w:szCs w:val="16"/>
                    </w:rPr>
                  </w:pPr>
                  <w:r w:rsidRPr="00C3191D">
                    <w:rPr>
                      <w:sz w:val="16"/>
                      <w:szCs w:val="16"/>
                    </w:rPr>
                    <w:t>источники</w:t>
                  </w:r>
                </w:p>
              </w:tc>
              <w:tc>
                <w:tcPr>
                  <w:tcW w:w="579" w:type="pct"/>
                  <w:shd w:val="clear" w:color="auto" w:fill="auto"/>
                  <w:vAlign w:val="center"/>
                </w:tcPr>
                <w:p w:rsidR="00F4361B" w:rsidRPr="00A12F0F" w:rsidRDefault="00F4361B" w:rsidP="00F4361B">
                  <w:pPr>
                    <w:jc w:val="right"/>
                    <w:rPr>
                      <w:sz w:val="16"/>
                      <w:szCs w:val="16"/>
                    </w:rPr>
                  </w:pPr>
                  <w:r w:rsidRPr="00A12F0F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95" w:type="pct"/>
                  <w:vAlign w:val="center"/>
                </w:tcPr>
                <w:p w:rsidR="00F4361B" w:rsidRPr="00A12F0F" w:rsidRDefault="00F4361B" w:rsidP="00F4361B">
                  <w:pPr>
                    <w:jc w:val="right"/>
                    <w:rPr>
                      <w:sz w:val="16"/>
                      <w:szCs w:val="16"/>
                    </w:rPr>
                  </w:pPr>
                  <w:r w:rsidRPr="00A12F0F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95" w:type="pct"/>
                  <w:vAlign w:val="center"/>
                </w:tcPr>
                <w:p w:rsidR="00F4361B" w:rsidRPr="00A12F0F" w:rsidRDefault="00F4361B" w:rsidP="00F4361B">
                  <w:pPr>
                    <w:jc w:val="right"/>
                    <w:rPr>
                      <w:sz w:val="16"/>
                      <w:szCs w:val="16"/>
                    </w:rPr>
                  </w:pPr>
                  <w:r w:rsidRPr="00A12F0F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95" w:type="pct"/>
                  <w:vAlign w:val="center"/>
                </w:tcPr>
                <w:p w:rsidR="00F4361B" w:rsidRPr="00A12F0F" w:rsidRDefault="00F4361B" w:rsidP="00F4361B">
                  <w:pPr>
                    <w:jc w:val="right"/>
                    <w:rPr>
                      <w:sz w:val="16"/>
                      <w:szCs w:val="16"/>
                    </w:rPr>
                  </w:pPr>
                  <w:r w:rsidRPr="00A12F0F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95" w:type="pct"/>
                  <w:vAlign w:val="center"/>
                </w:tcPr>
                <w:p w:rsidR="00F4361B" w:rsidRPr="00A12F0F" w:rsidRDefault="00F4361B" w:rsidP="00F4361B">
                  <w:pPr>
                    <w:jc w:val="right"/>
                    <w:rPr>
                      <w:sz w:val="16"/>
                      <w:szCs w:val="16"/>
                    </w:rPr>
                  </w:pPr>
                  <w:r w:rsidRPr="00A12F0F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95" w:type="pct"/>
                  <w:vAlign w:val="center"/>
                </w:tcPr>
                <w:p w:rsidR="00F4361B" w:rsidRPr="00A12F0F" w:rsidRDefault="00F4361B" w:rsidP="00F4361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96" w:type="pct"/>
                  <w:vAlign w:val="center"/>
                </w:tcPr>
                <w:p w:rsidR="00F4361B" w:rsidRPr="00A12F0F" w:rsidRDefault="00F4361B" w:rsidP="00F4361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79" w:type="pct"/>
                  <w:vAlign w:val="center"/>
                </w:tcPr>
                <w:p w:rsidR="00F4361B" w:rsidRPr="00A12F0F" w:rsidRDefault="00F4361B" w:rsidP="00F4361B">
                  <w:pPr>
                    <w:jc w:val="right"/>
                    <w:rPr>
                      <w:sz w:val="16"/>
                      <w:szCs w:val="16"/>
                    </w:rPr>
                  </w:pPr>
                  <w:r w:rsidRPr="00A12F0F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12" w:type="pct"/>
                  <w:tcBorders>
                    <w:right w:val="single" w:sz="4" w:space="0" w:color="auto"/>
                  </w:tcBorders>
                  <w:vAlign w:val="center"/>
                </w:tcPr>
                <w:p w:rsidR="00F4361B" w:rsidRPr="00A12F0F" w:rsidRDefault="00F4361B" w:rsidP="00F4361B">
                  <w:pPr>
                    <w:jc w:val="right"/>
                    <w:rPr>
                      <w:sz w:val="16"/>
                      <w:szCs w:val="16"/>
                    </w:rPr>
                  </w:pPr>
                  <w:r w:rsidRPr="00A12F0F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</w:tbl>
          <w:p w:rsidR="00C37751" w:rsidRPr="00131758" w:rsidRDefault="00C37751" w:rsidP="00A25179">
            <w:pPr>
              <w:pStyle w:val="2"/>
              <w:keepNext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131758">
              <w:rPr>
                <w:b w:val="0"/>
                <w:sz w:val="24"/>
                <w:szCs w:val="24"/>
              </w:rPr>
              <w:t>Конечными результатами реализации подпрограммы явля</w:t>
            </w:r>
            <w:r w:rsidR="00EA2D17" w:rsidRPr="00131758">
              <w:rPr>
                <w:b w:val="0"/>
                <w:sz w:val="24"/>
                <w:szCs w:val="24"/>
              </w:rPr>
              <w:t>е</w:t>
            </w:r>
            <w:r w:rsidRPr="00131758">
              <w:rPr>
                <w:b w:val="0"/>
                <w:sz w:val="24"/>
                <w:szCs w:val="24"/>
              </w:rPr>
              <w:t>тся:</w:t>
            </w:r>
          </w:p>
          <w:p w:rsidR="0042668D" w:rsidRPr="00131758" w:rsidRDefault="00EA2D17" w:rsidP="00A25179">
            <w:pPr>
              <w:pStyle w:val="2"/>
              <w:keepNext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131758">
              <w:rPr>
                <w:b w:val="0"/>
                <w:sz w:val="24"/>
                <w:szCs w:val="24"/>
              </w:rPr>
              <w:t xml:space="preserve">1. </w:t>
            </w:r>
            <w:r w:rsidR="0042668D" w:rsidRPr="00131758">
              <w:rPr>
                <w:b w:val="0"/>
                <w:sz w:val="24"/>
                <w:szCs w:val="24"/>
              </w:rPr>
              <w:t>Увеличение количества информации о деятельности органов государственной власти и местного самоуправления, информационны</w:t>
            </w:r>
            <w:r w:rsidR="00131758" w:rsidRPr="00131758">
              <w:rPr>
                <w:b w:val="0"/>
                <w:sz w:val="24"/>
                <w:szCs w:val="24"/>
              </w:rPr>
              <w:t>х</w:t>
            </w:r>
            <w:r w:rsidR="0042668D" w:rsidRPr="00131758">
              <w:rPr>
                <w:b w:val="0"/>
                <w:sz w:val="24"/>
                <w:szCs w:val="24"/>
              </w:rPr>
              <w:t>, культурно-просветительски</w:t>
            </w:r>
            <w:r w:rsidR="00131758" w:rsidRPr="00131758">
              <w:rPr>
                <w:b w:val="0"/>
                <w:sz w:val="24"/>
                <w:szCs w:val="24"/>
              </w:rPr>
              <w:t>х</w:t>
            </w:r>
            <w:r w:rsidR="0042668D" w:rsidRPr="00131758">
              <w:rPr>
                <w:b w:val="0"/>
                <w:sz w:val="24"/>
                <w:szCs w:val="24"/>
              </w:rPr>
              <w:t xml:space="preserve"> и други</w:t>
            </w:r>
            <w:r w:rsidR="00131758" w:rsidRPr="00131758">
              <w:rPr>
                <w:b w:val="0"/>
                <w:sz w:val="24"/>
                <w:szCs w:val="24"/>
              </w:rPr>
              <w:t>х</w:t>
            </w:r>
            <w:r w:rsidR="0042668D" w:rsidRPr="00131758">
              <w:rPr>
                <w:b w:val="0"/>
                <w:sz w:val="24"/>
                <w:szCs w:val="24"/>
              </w:rPr>
              <w:t xml:space="preserve"> материал</w:t>
            </w:r>
            <w:r w:rsidR="00131758" w:rsidRPr="00131758">
              <w:rPr>
                <w:b w:val="0"/>
                <w:sz w:val="24"/>
                <w:szCs w:val="24"/>
              </w:rPr>
              <w:t>ов</w:t>
            </w:r>
            <w:r w:rsidR="0042668D" w:rsidRPr="00131758">
              <w:rPr>
                <w:b w:val="0"/>
                <w:sz w:val="24"/>
                <w:szCs w:val="24"/>
              </w:rPr>
              <w:t xml:space="preserve"> размещенны</w:t>
            </w:r>
            <w:r w:rsidR="00131758" w:rsidRPr="00131758">
              <w:rPr>
                <w:b w:val="0"/>
                <w:sz w:val="24"/>
                <w:szCs w:val="24"/>
              </w:rPr>
              <w:t>х</w:t>
            </w:r>
            <w:r w:rsidR="0042668D" w:rsidRPr="00131758">
              <w:rPr>
                <w:b w:val="0"/>
                <w:sz w:val="24"/>
                <w:szCs w:val="24"/>
              </w:rPr>
              <w:t xml:space="preserve"> в </w:t>
            </w:r>
            <w:proofErr w:type="spellStart"/>
            <w:r w:rsidR="0042668D" w:rsidRPr="00131758">
              <w:rPr>
                <w:b w:val="0"/>
                <w:sz w:val="24"/>
                <w:szCs w:val="24"/>
              </w:rPr>
              <w:t>госпабликах</w:t>
            </w:r>
            <w:proofErr w:type="spellEnd"/>
            <w:r w:rsidR="0042668D" w:rsidRPr="00131758">
              <w:rPr>
                <w:b w:val="0"/>
                <w:sz w:val="24"/>
                <w:szCs w:val="24"/>
              </w:rPr>
              <w:t>, аккаунтах сети «Интернет»</w:t>
            </w:r>
            <w:r w:rsidRPr="00131758">
              <w:rPr>
                <w:b w:val="0"/>
                <w:sz w:val="24"/>
                <w:szCs w:val="24"/>
              </w:rPr>
              <w:t xml:space="preserve"> на</w:t>
            </w:r>
            <w:r w:rsidR="00131758" w:rsidRPr="00131758">
              <w:rPr>
                <w:b w:val="0"/>
                <w:sz w:val="24"/>
                <w:szCs w:val="24"/>
              </w:rPr>
              <w:t xml:space="preserve"> 160</w:t>
            </w:r>
            <w:proofErr w:type="gramStart"/>
            <w:r w:rsidR="00131758" w:rsidRPr="00131758">
              <w:rPr>
                <w:b w:val="0"/>
                <w:sz w:val="24"/>
                <w:szCs w:val="24"/>
              </w:rPr>
              <w:t>%</w:t>
            </w:r>
            <w:r w:rsidRPr="00131758">
              <w:rPr>
                <w:b w:val="0"/>
                <w:sz w:val="24"/>
                <w:szCs w:val="24"/>
              </w:rPr>
              <w:t xml:space="preserve"> ;</w:t>
            </w:r>
            <w:proofErr w:type="gramEnd"/>
          </w:p>
          <w:p w:rsidR="00546150" w:rsidRPr="00A12F0F" w:rsidRDefault="00EA2D17" w:rsidP="00EA2D17">
            <w:pPr>
              <w:pStyle w:val="2"/>
              <w:keepNext/>
              <w:spacing w:before="0" w:beforeAutospacing="0" w:after="0" w:afterAutospacing="0"/>
              <w:jc w:val="both"/>
            </w:pPr>
            <w:r w:rsidRPr="00131758">
              <w:rPr>
                <w:b w:val="0"/>
                <w:sz w:val="24"/>
                <w:szCs w:val="24"/>
              </w:rPr>
              <w:lastRenderedPageBreak/>
              <w:t>2.</w:t>
            </w:r>
            <w:r>
              <w:rPr>
                <w:b w:val="0"/>
                <w:color w:val="FF0000"/>
                <w:sz w:val="24"/>
                <w:szCs w:val="24"/>
              </w:rPr>
              <w:t xml:space="preserve"> </w:t>
            </w:r>
            <w:r w:rsidR="00D3583C" w:rsidRPr="00D3583C">
              <w:rPr>
                <w:b w:val="0"/>
                <w:sz w:val="24"/>
                <w:szCs w:val="24"/>
              </w:rPr>
              <w:t>Объем</w:t>
            </w:r>
            <w:r w:rsidR="0042668D" w:rsidRPr="00131758">
              <w:rPr>
                <w:b w:val="0"/>
                <w:sz w:val="24"/>
                <w:szCs w:val="24"/>
              </w:rPr>
              <w:t xml:space="preserve"> информации, опубликованн</w:t>
            </w:r>
            <w:r w:rsidRPr="00131758">
              <w:rPr>
                <w:b w:val="0"/>
                <w:sz w:val="24"/>
                <w:szCs w:val="24"/>
              </w:rPr>
              <w:t>ой</w:t>
            </w:r>
            <w:r w:rsidR="0042668D" w:rsidRPr="00131758">
              <w:rPr>
                <w:b w:val="0"/>
                <w:sz w:val="24"/>
                <w:szCs w:val="24"/>
              </w:rPr>
              <w:t xml:space="preserve"> в периодических средствах массовой </w:t>
            </w:r>
            <w:proofErr w:type="gramStart"/>
            <w:r w:rsidR="0042668D" w:rsidRPr="00131758">
              <w:rPr>
                <w:b w:val="0"/>
                <w:sz w:val="24"/>
                <w:szCs w:val="24"/>
              </w:rPr>
              <w:t xml:space="preserve">информации  </w:t>
            </w:r>
            <w:r w:rsidR="00D3583C">
              <w:rPr>
                <w:b w:val="0"/>
                <w:sz w:val="24"/>
                <w:szCs w:val="24"/>
              </w:rPr>
              <w:t>-</w:t>
            </w:r>
            <w:proofErr w:type="gramEnd"/>
            <w:r w:rsidR="00D3583C">
              <w:rPr>
                <w:b w:val="0"/>
                <w:sz w:val="24"/>
                <w:szCs w:val="24"/>
              </w:rPr>
              <w:t xml:space="preserve"> </w:t>
            </w:r>
            <w:r w:rsidR="00131758" w:rsidRPr="00131758">
              <w:rPr>
                <w:b w:val="0"/>
                <w:sz w:val="24"/>
                <w:szCs w:val="24"/>
              </w:rPr>
              <w:t>554402 см2</w:t>
            </w:r>
            <w:r w:rsidR="00131758">
              <w:rPr>
                <w:b w:val="0"/>
                <w:color w:val="FF0000"/>
                <w:sz w:val="24"/>
                <w:szCs w:val="24"/>
              </w:rPr>
              <w:t>.</w:t>
            </w:r>
          </w:p>
        </w:tc>
      </w:tr>
      <w:tr w:rsidR="00546150" w:rsidRPr="00A12F0F" w:rsidTr="00A25179">
        <w:tc>
          <w:tcPr>
            <w:tcW w:w="940" w:type="pct"/>
            <w:shd w:val="clear" w:color="auto" w:fill="auto"/>
          </w:tcPr>
          <w:p w:rsidR="00546150" w:rsidRPr="00A12F0F" w:rsidRDefault="00546150" w:rsidP="00226DF0">
            <w:pPr>
              <w:pStyle w:val="2"/>
              <w:keepNext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A12F0F">
              <w:rPr>
                <w:b w:val="0"/>
                <w:sz w:val="24"/>
                <w:szCs w:val="24"/>
              </w:rPr>
              <w:t>Ожидаемые конечные результаты подпрограммы</w:t>
            </w:r>
          </w:p>
        </w:tc>
        <w:tc>
          <w:tcPr>
            <w:tcW w:w="4060" w:type="pct"/>
            <w:vMerge/>
            <w:shd w:val="clear" w:color="auto" w:fill="auto"/>
          </w:tcPr>
          <w:p w:rsidR="00546150" w:rsidRPr="00A12F0F" w:rsidRDefault="00546150" w:rsidP="005B15CA">
            <w:pPr>
              <w:pStyle w:val="2"/>
              <w:keepNext/>
              <w:numPr>
                <w:ilvl w:val="0"/>
                <w:numId w:val="26"/>
              </w:numPr>
              <w:spacing w:before="0" w:beforeAutospacing="0" w:after="0" w:afterAutospacing="0"/>
              <w:ind w:left="34" w:firstLine="326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26DF0" w:rsidRPr="00A12F0F" w:rsidTr="00A25179">
        <w:tc>
          <w:tcPr>
            <w:tcW w:w="940" w:type="pct"/>
            <w:shd w:val="clear" w:color="auto" w:fill="auto"/>
          </w:tcPr>
          <w:p w:rsidR="00226DF0" w:rsidRPr="00A12F0F" w:rsidRDefault="00226DF0" w:rsidP="00226DF0">
            <w:pPr>
              <w:pStyle w:val="2"/>
              <w:keepNext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A12F0F">
              <w:rPr>
                <w:b w:val="0"/>
                <w:sz w:val="24"/>
                <w:szCs w:val="24"/>
              </w:rPr>
              <w:t>Система управления и контроля муниципальной программы</w:t>
            </w:r>
          </w:p>
        </w:tc>
        <w:tc>
          <w:tcPr>
            <w:tcW w:w="4060" w:type="pct"/>
            <w:shd w:val="clear" w:color="auto" w:fill="auto"/>
          </w:tcPr>
          <w:p w:rsidR="00226DF0" w:rsidRPr="00A12F0F" w:rsidRDefault="00226DF0" w:rsidP="00226DF0">
            <w:pPr>
              <w:jc w:val="both"/>
            </w:pPr>
            <w:r w:rsidRPr="00A12F0F">
              <w:t xml:space="preserve">Координацию и организацию исполнения мероприятий подпрограммы осуществляет «Управление по развитию культурной сферой и библиотечного обслуживания» </w:t>
            </w:r>
            <w:proofErr w:type="spellStart"/>
            <w:r w:rsidRPr="00A12F0F">
              <w:t>Зиминского</w:t>
            </w:r>
            <w:proofErr w:type="spellEnd"/>
            <w:r w:rsidRPr="00A12F0F">
              <w:t xml:space="preserve"> городского муниципального образования.</w:t>
            </w:r>
          </w:p>
          <w:p w:rsidR="00226DF0" w:rsidRPr="00A12F0F" w:rsidRDefault="00226DF0" w:rsidP="00226DF0">
            <w:pPr>
              <w:jc w:val="both"/>
            </w:pPr>
          </w:p>
        </w:tc>
      </w:tr>
    </w:tbl>
    <w:p w:rsidR="00226DF0" w:rsidRPr="00A12F0F" w:rsidRDefault="00226DF0" w:rsidP="00226DF0">
      <w:pPr>
        <w:pStyle w:val="2"/>
        <w:keepNext/>
        <w:spacing w:before="0" w:beforeAutospacing="0" w:after="0" w:afterAutospacing="0"/>
        <w:rPr>
          <w:b w:val="0"/>
          <w:sz w:val="24"/>
          <w:szCs w:val="24"/>
        </w:rPr>
      </w:pPr>
    </w:p>
    <w:p w:rsidR="00226DF0" w:rsidRPr="00A12F0F" w:rsidRDefault="00226DF0" w:rsidP="00226DF0">
      <w:pPr>
        <w:pStyle w:val="2"/>
        <w:keepNext/>
        <w:spacing w:before="0" w:beforeAutospacing="0" w:after="0" w:afterAutospacing="0"/>
        <w:jc w:val="center"/>
        <w:rPr>
          <w:sz w:val="24"/>
          <w:szCs w:val="24"/>
        </w:rPr>
      </w:pPr>
      <w:r w:rsidRPr="00A12F0F">
        <w:rPr>
          <w:sz w:val="24"/>
          <w:szCs w:val="24"/>
        </w:rPr>
        <w:t>12.6.2. Характеристика текущего состояния сферы реализации подпрограммы</w:t>
      </w:r>
    </w:p>
    <w:p w:rsidR="00226DF0" w:rsidRPr="00A12F0F" w:rsidRDefault="00226DF0" w:rsidP="00226DF0">
      <w:pPr>
        <w:pStyle w:val="2"/>
        <w:keepNext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DD4F05" w:rsidRPr="00A12F0F" w:rsidRDefault="00DD4F05" w:rsidP="00DD4F05">
      <w:pPr>
        <w:pStyle w:val="af7"/>
        <w:ind w:right="141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D5475">
        <w:rPr>
          <w:rFonts w:ascii="Times New Roman" w:hAnsi="Times New Roman"/>
          <w:sz w:val="24"/>
          <w:szCs w:val="24"/>
        </w:rPr>
        <w:t>Зиминское</w:t>
      </w:r>
      <w:proofErr w:type="spellEnd"/>
      <w:r w:rsidRPr="009D5475">
        <w:rPr>
          <w:rFonts w:ascii="Times New Roman" w:hAnsi="Times New Roman"/>
          <w:sz w:val="24"/>
          <w:szCs w:val="24"/>
        </w:rPr>
        <w:t xml:space="preserve"> городское муниципальное автономное учреждение «</w:t>
      </w:r>
      <w:proofErr w:type="spellStart"/>
      <w:r w:rsidRPr="009D5475">
        <w:rPr>
          <w:rFonts w:ascii="Times New Roman" w:hAnsi="Times New Roman"/>
          <w:sz w:val="24"/>
          <w:szCs w:val="24"/>
        </w:rPr>
        <w:t>Зиминский</w:t>
      </w:r>
      <w:proofErr w:type="spellEnd"/>
      <w:r w:rsidRPr="009D5475">
        <w:rPr>
          <w:rFonts w:ascii="Times New Roman" w:hAnsi="Times New Roman"/>
          <w:sz w:val="24"/>
          <w:szCs w:val="24"/>
        </w:rPr>
        <w:t xml:space="preserve"> информационный центр» (далее – ЗГМАУ «</w:t>
      </w:r>
      <w:proofErr w:type="spellStart"/>
      <w:r w:rsidRPr="009D5475">
        <w:rPr>
          <w:rFonts w:ascii="Times New Roman" w:hAnsi="Times New Roman"/>
          <w:sz w:val="24"/>
          <w:szCs w:val="24"/>
        </w:rPr>
        <w:t>Зиминский</w:t>
      </w:r>
      <w:proofErr w:type="spellEnd"/>
      <w:r w:rsidRPr="009D5475">
        <w:rPr>
          <w:rFonts w:ascii="Times New Roman" w:hAnsi="Times New Roman"/>
          <w:sz w:val="24"/>
          <w:szCs w:val="24"/>
        </w:rPr>
        <w:t xml:space="preserve"> информационный центр»)</w:t>
      </w:r>
      <w:r w:rsidRPr="00CE773B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A12F0F">
        <w:rPr>
          <w:rFonts w:ascii="Times New Roman" w:hAnsi="Times New Roman"/>
          <w:sz w:val="24"/>
          <w:szCs w:val="24"/>
        </w:rPr>
        <w:t>создано в 2013 году и является учредителем средств</w:t>
      </w:r>
      <w:r>
        <w:rPr>
          <w:rFonts w:ascii="Times New Roman" w:hAnsi="Times New Roman"/>
          <w:sz w:val="24"/>
          <w:szCs w:val="24"/>
        </w:rPr>
        <w:t>а</w:t>
      </w:r>
      <w:r w:rsidRPr="00A12F0F">
        <w:rPr>
          <w:rFonts w:ascii="Times New Roman" w:hAnsi="Times New Roman"/>
          <w:sz w:val="24"/>
          <w:szCs w:val="24"/>
        </w:rPr>
        <w:t xml:space="preserve"> массовой информации – газеты «Новая </w:t>
      </w:r>
      <w:proofErr w:type="spellStart"/>
      <w:r w:rsidRPr="00A12F0F">
        <w:rPr>
          <w:rFonts w:ascii="Times New Roman" w:hAnsi="Times New Roman"/>
          <w:sz w:val="24"/>
          <w:szCs w:val="24"/>
        </w:rPr>
        <w:t>Приокская</w:t>
      </w:r>
      <w:proofErr w:type="spellEnd"/>
      <w:r w:rsidRPr="00A12F0F">
        <w:rPr>
          <w:rFonts w:ascii="Times New Roman" w:hAnsi="Times New Roman"/>
          <w:sz w:val="24"/>
          <w:szCs w:val="24"/>
        </w:rPr>
        <w:t xml:space="preserve"> правда»,</w:t>
      </w:r>
      <w:r>
        <w:rPr>
          <w:rFonts w:ascii="Times New Roman" w:hAnsi="Times New Roman"/>
          <w:sz w:val="24"/>
          <w:szCs w:val="24"/>
        </w:rPr>
        <w:t xml:space="preserve"> осуществляет издательскую деятельность спецвыпусков газеты (2 раза в год тиражом 1000 экз.), является администратором </w:t>
      </w:r>
      <w:proofErr w:type="spellStart"/>
      <w:r>
        <w:rPr>
          <w:rFonts w:ascii="Times New Roman" w:hAnsi="Times New Roman"/>
          <w:sz w:val="24"/>
          <w:szCs w:val="24"/>
        </w:rPr>
        <w:t>госпабликов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в мессенджере </w:t>
      </w:r>
      <w:proofErr w:type="spellStart"/>
      <w:r>
        <w:rPr>
          <w:rFonts w:ascii="Times New Roman" w:hAnsi="Times New Roman"/>
          <w:sz w:val="24"/>
          <w:szCs w:val="24"/>
        </w:rPr>
        <w:t>Телеграм</w:t>
      </w:r>
      <w:proofErr w:type="spellEnd"/>
      <w:r>
        <w:rPr>
          <w:rFonts w:ascii="Times New Roman" w:hAnsi="Times New Roman"/>
          <w:sz w:val="24"/>
          <w:szCs w:val="24"/>
        </w:rPr>
        <w:t xml:space="preserve">, в соцсетях </w:t>
      </w:r>
      <w:proofErr w:type="spellStart"/>
      <w:r>
        <w:rPr>
          <w:rFonts w:ascii="Times New Roman" w:hAnsi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/>
          <w:sz w:val="24"/>
          <w:szCs w:val="24"/>
        </w:rPr>
        <w:t xml:space="preserve">, Одноклассники - </w:t>
      </w:r>
      <w:r w:rsidRPr="0072361F">
        <w:rPr>
          <w:rFonts w:ascii="Times New Roman" w:hAnsi="Times New Roman"/>
          <w:sz w:val="24"/>
          <w:szCs w:val="24"/>
        </w:rPr>
        <w:t>#</w:t>
      </w:r>
      <w:r>
        <w:rPr>
          <w:rFonts w:ascii="Times New Roman" w:hAnsi="Times New Roman"/>
          <w:sz w:val="24"/>
          <w:szCs w:val="24"/>
        </w:rPr>
        <w:t>Администрация города Зимы (</w:t>
      </w:r>
      <w:proofErr w:type="spellStart"/>
      <w:r>
        <w:rPr>
          <w:rFonts w:ascii="Times New Roman" w:hAnsi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/>
          <w:sz w:val="24"/>
          <w:szCs w:val="24"/>
        </w:rPr>
        <w:t xml:space="preserve"> - 3,4К подписчиков, Одноклассники - сообщество - участники 5,2К, 2,2К подписчики, в группе - 729 участников, </w:t>
      </w:r>
      <w:proofErr w:type="spellStart"/>
      <w:r>
        <w:rPr>
          <w:rFonts w:ascii="Times New Roman" w:hAnsi="Times New Roman"/>
          <w:sz w:val="24"/>
          <w:szCs w:val="24"/>
        </w:rPr>
        <w:t>Телеграм</w:t>
      </w:r>
      <w:proofErr w:type="spellEnd"/>
      <w:r>
        <w:rPr>
          <w:rFonts w:ascii="Times New Roman" w:hAnsi="Times New Roman"/>
          <w:sz w:val="24"/>
          <w:szCs w:val="24"/>
        </w:rPr>
        <w:t xml:space="preserve"> - 360 подписчиков), </w:t>
      </w:r>
      <w:r w:rsidRPr="0072361F">
        <w:rPr>
          <w:rFonts w:ascii="Times New Roman" w:hAnsi="Times New Roman"/>
          <w:sz w:val="24"/>
          <w:szCs w:val="24"/>
        </w:rPr>
        <w:t>#</w:t>
      </w:r>
      <w:proofErr w:type="spellStart"/>
      <w:r>
        <w:rPr>
          <w:rFonts w:ascii="Times New Roman" w:hAnsi="Times New Roman"/>
          <w:sz w:val="24"/>
          <w:szCs w:val="24"/>
        </w:rPr>
        <w:t>Зиминские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Новости (ВКонтакте:5950 друзей,1375 подписчиков). А также является амбассадором подведомственных </w:t>
      </w:r>
      <w:proofErr w:type="spellStart"/>
      <w:r>
        <w:rPr>
          <w:rFonts w:ascii="Times New Roman" w:hAnsi="Times New Roman"/>
          <w:sz w:val="24"/>
          <w:szCs w:val="24"/>
        </w:rPr>
        <w:t>госпабликов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DD4F05" w:rsidRDefault="00DD4F05" w:rsidP="00DD4F05">
      <w:pPr>
        <w:pStyle w:val="af7"/>
        <w:ind w:right="141" w:firstLine="567"/>
        <w:jc w:val="both"/>
        <w:rPr>
          <w:rFonts w:ascii="Times New Roman" w:hAnsi="Times New Roman"/>
          <w:sz w:val="24"/>
          <w:szCs w:val="24"/>
        </w:rPr>
      </w:pPr>
      <w:r w:rsidRPr="00A12F0F">
        <w:rPr>
          <w:rFonts w:ascii="Times New Roman" w:hAnsi="Times New Roman"/>
          <w:sz w:val="24"/>
          <w:szCs w:val="24"/>
        </w:rPr>
        <w:t xml:space="preserve">Деятельность </w:t>
      </w:r>
      <w:proofErr w:type="spellStart"/>
      <w:r>
        <w:rPr>
          <w:rFonts w:ascii="Times New Roman" w:hAnsi="Times New Roman"/>
          <w:sz w:val="24"/>
          <w:szCs w:val="24"/>
        </w:rPr>
        <w:t>Зиминского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информационного центра направлена на сбор  информации, ее подготовку и ежедневную публикацию в онлайн-формате в виде сформированного, зарегистрированного на Госуслуги официального контента о деятельности органа местного самоуправления  и учреждения образования, культуры, спорта в виде видео, фото, а также текстовых постов, статей. </w:t>
      </w:r>
    </w:p>
    <w:p w:rsidR="00DD4F05" w:rsidRDefault="00DD4F05" w:rsidP="00DD4F05">
      <w:pPr>
        <w:ind w:firstLine="567"/>
        <w:jc w:val="both"/>
      </w:pPr>
      <w:r w:rsidRPr="00A12F0F">
        <w:t xml:space="preserve">Развитие массовых </w:t>
      </w:r>
      <w:r>
        <w:t>онлайн-</w:t>
      </w:r>
      <w:r w:rsidRPr="00A12F0F">
        <w:t xml:space="preserve">коммуникаций имеет решающее значение для повышения эффективности работы местного самоуправления. </w:t>
      </w:r>
      <w:r>
        <w:t xml:space="preserve">По статистике, 78 % населения используют соцсети как источник официальной информации. </w:t>
      </w:r>
      <w:proofErr w:type="spellStart"/>
      <w:r>
        <w:t>Госпаблики</w:t>
      </w:r>
      <w:proofErr w:type="spellEnd"/>
      <w:r>
        <w:t xml:space="preserve"> позволяю</w:t>
      </w:r>
      <w:r w:rsidRPr="00A12F0F">
        <w:t xml:space="preserve">т </w:t>
      </w:r>
      <w:r>
        <w:t xml:space="preserve">гражданам </w:t>
      </w:r>
      <w:r w:rsidRPr="00A12F0F">
        <w:t>получить оперативную информацию о событиях в жизни города и региона, обеспечить доступ к о</w:t>
      </w:r>
      <w:r>
        <w:t xml:space="preserve">сновным информационным ресурсам, получить обратную связь на страницах </w:t>
      </w:r>
      <w:proofErr w:type="spellStart"/>
      <w:r>
        <w:t>госпабликов</w:t>
      </w:r>
      <w:proofErr w:type="spellEnd"/>
      <w:r>
        <w:t xml:space="preserve"> через систему "Инцидент менеджер".</w:t>
      </w:r>
      <w:r w:rsidRPr="00A12F0F">
        <w:t xml:space="preserve"> Официаль</w:t>
      </w:r>
      <w:r>
        <w:t>ное и</w:t>
      </w:r>
      <w:r w:rsidRPr="00A12F0F">
        <w:t>нформирование населения о деятельности органов государственной власти и местного самоуправления, информационные, культурно-прос</w:t>
      </w:r>
      <w:r>
        <w:t>ветительские и другие материалы составляют основу контента.</w:t>
      </w:r>
    </w:p>
    <w:p w:rsidR="00DD4F05" w:rsidRDefault="00DD4F05" w:rsidP="00DD4F05">
      <w:pPr>
        <w:pStyle w:val="af7"/>
        <w:ind w:right="141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047E">
        <w:rPr>
          <w:rFonts w:ascii="Times New Roman" w:hAnsi="Times New Roman"/>
          <w:sz w:val="24"/>
          <w:szCs w:val="24"/>
        </w:rPr>
        <w:t>Зиминский</w:t>
      </w:r>
      <w:proofErr w:type="spellEnd"/>
      <w:r w:rsidRPr="004A047E">
        <w:rPr>
          <w:rFonts w:ascii="Times New Roman" w:hAnsi="Times New Roman"/>
          <w:sz w:val="24"/>
          <w:szCs w:val="24"/>
        </w:rPr>
        <w:t xml:space="preserve"> информационный </w:t>
      </w:r>
      <w:proofErr w:type="gramStart"/>
      <w:r w:rsidRPr="004A047E">
        <w:rPr>
          <w:rFonts w:ascii="Times New Roman" w:hAnsi="Times New Roman"/>
          <w:sz w:val="24"/>
          <w:szCs w:val="24"/>
        </w:rPr>
        <w:t>центр кроме того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Pr="004A047E">
        <w:rPr>
          <w:rFonts w:ascii="Times New Roman" w:hAnsi="Times New Roman"/>
          <w:sz w:val="24"/>
          <w:szCs w:val="24"/>
        </w:rPr>
        <w:t xml:space="preserve"> ведет ежегодную работу по представлению итогов деятельности мэра и администрации </w:t>
      </w:r>
      <w:proofErr w:type="spellStart"/>
      <w:r w:rsidRPr="004A047E">
        <w:rPr>
          <w:rFonts w:ascii="Times New Roman" w:hAnsi="Times New Roman"/>
          <w:sz w:val="24"/>
          <w:szCs w:val="24"/>
        </w:rPr>
        <w:t>Зиминского</w:t>
      </w:r>
      <w:proofErr w:type="spellEnd"/>
      <w:r w:rsidRPr="004A047E">
        <w:rPr>
          <w:rFonts w:ascii="Times New Roman" w:hAnsi="Times New Roman"/>
          <w:sz w:val="24"/>
          <w:szCs w:val="24"/>
        </w:rPr>
        <w:t xml:space="preserve"> городского округа за очередной календарный год в формате публичного отчета на открытом заседании Думы ЗГМО. Выполняется подготовка фильма, буклета, брошюры или выпуск номера газеты. В 2024 году Информационный центр осуществил подготовку материалов, разработал дизайн и издал цветную иллюстрированную брошюру в типографии </w:t>
      </w:r>
      <w:proofErr w:type="spellStart"/>
      <w:r w:rsidRPr="004A047E">
        <w:rPr>
          <w:rFonts w:ascii="Times New Roman" w:hAnsi="Times New Roman"/>
          <w:sz w:val="24"/>
          <w:szCs w:val="24"/>
        </w:rPr>
        <w:t>г.Иркутска</w:t>
      </w:r>
      <w:proofErr w:type="spellEnd"/>
      <w:r w:rsidRPr="004A047E">
        <w:rPr>
          <w:rFonts w:ascii="Times New Roman" w:hAnsi="Times New Roman"/>
          <w:sz w:val="24"/>
          <w:szCs w:val="24"/>
        </w:rPr>
        <w:t xml:space="preserve"> ООО "</w:t>
      </w:r>
      <w:proofErr w:type="spellStart"/>
      <w:r w:rsidRPr="004A047E">
        <w:rPr>
          <w:rFonts w:ascii="Times New Roman" w:hAnsi="Times New Roman"/>
          <w:sz w:val="24"/>
          <w:szCs w:val="24"/>
        </w:rPr>
        <w:t>Репроцентр</w:t>
      </w:r>
      <w:proofErr w:type="spellEnd"/>
      <w:r w:rsidRPr="004A047E">
        <w:rPr>
          <w:rFonts w:ascii="Times New Roman" w:hAnsi="Times New Roman"/>
          <w:sz w:val="24"/>
          <w:szCs w:val="24"/>
        </w:rPr>
        <w:t>+" тиражом 500 экземпляров. Выполнен ряд сюжетов, которые использовались в публичном отчете мэра муниципального образования. Информационный центр осуществляет видеофиксацию значимых мероприятий и событий городской жизни, занимается изготовлением аудиовизуальной, печатной продукции для администрации ЗГМО, с целью доведения актуальной общественно-значимой информации</w:t>
      </w:r>
      <w:r>
        <w:rPr>
          <w:rFonts w:ascii="Times New Roman" w:hAnsi="Times New Roman"/>
          <w:sz w:val="24"/>
          <w:szCs w:val="24"/>
        </w:rPr>
        <w:t xml:space="preserve"> до населения г. Зимы и </w:t>
      </w:r>
      <w:r w:rsidRPr="00A12F0F">
        <w:rPr>
          <w:rFonts w:ascii="Times New Roman" w:hAnsi="Times New Roman"/>
          <w:sz w:val="24"/>
          <w:szCs w:val="24"/>
        </w:rPr>
        <w:t xml:space="preserve">распространения </w:t>
      </w:r>
      <w:r>
        <w:rPr>
          <w:rFonts w:ascii="Times New Roman" w:hAnsi="Times New Roman"/>
          <w:sz w:val="24"/>
          <w:szCs w:val="24"/>
        </w:rPr>
        <w:t xml:space="preserve">ее </w:t>
      </w:r>
      <w:r w:rsidRPr="00A12F0F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>города.</w:t>
      </w:r>
    </w:p>
    <w:p w:rsidR="00DD4F05" w:rsidRDefault="00DD4F05" w:rsidP="00DD4F05">
      <w:pPr>
        <w:pStyle w:val="af7"/>
        <w:ind w:right="14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2024 году произведена видеосъемка ряда событий, среди которых - Открытие нового проекта благоустройства "Теплая Зима", Митинг, посвященный 9 мая, мероприятия в Парке Победы; День защиты детей, 281-й День рождения города Зимы(дневная и вечерняя программы), Межмуниципальный турнир "Хоккей на валенках", Дневник и гала-концерт Областного фестиваля детского и юношеского творчества для детей-инвалидов, детей без попечения родителей "Байкальская звезда", "Диалог мэра с молодежью", "Встреча мэра А.Н.Коновалова с медалистами", "Публичный отчет о деятельности мэра г.Зимы за 2023 </w:t>
      </w:r>
      <w:r>
        <w:rPr>
          <w:rFonts w:ascii="Times New Roman" w:hAnsi="Times New Roman"/>
          <w:sz w:val="24"/>
          <w:szCs w:val="24"/>
        </w:rPr>
        <w:lastRenderedPageBreak/>
        <w:t>год", Летние каникулы в ДОЛ "Тихоокеанец", День Памяти поэта Е.А.Евтушенко, Инициативные проекты г.Зимы, День физкультурника, Августовская городская педагогическая конференция, Поезд Победы и многие другие. Материал будет использован для подготовки фильма-хроники "Итоги-2024".</w:t>
      </w:r>
    </w:p>
    <w:p w:rsidR="00DD4F05" w:rsidRDefault="00DD4F05" w:rsidP="00DD4F05">
      <w:pPr>
        <w:pStyle w:val="af7"/>
        <w:ind w:right="14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 июня 2024 года издан праздничный номер газеты "Новая </w:t>
      </w:r>
      <w:proofErr w:type="spellStart"/>
      <w:r>
        <w:rPr>
          <w:rFonts w:ascii="Times New Roman" w:hAnsi="Times New Roman"/>
          <w:sz w:val="24"/>
          <w:szCs w:val="24"/>
        </w:rPr>
        <w:t>Приокская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правда", посвященный 281 годовщине со дня основания г.Зимы (тиражом 1000 экз.28 </w:t>
      </w:r>
      <w:proofErr w:type="spellStart"/>
      <w:r>
        <w:rPr>
          <w:rFonts w:ascii="Times New Roman" w:hAnsi="Times New Roman"/>
          <w:sz w:val="24"/>
          <w:szCs w:val="24"/>
        </w:rPr>
        <w:t>стр</w:t>
      </w:r>
      <w:proofErr w:type="spellEnd"/>
      <w:r>
        <w:rPr>
          <w:rFonts w:ascii="Times New Roman" w:hAnsi="Times New Roman"/>
          <w:sz w:val="24"/>
          <w:szCs w:val="24"/>
        </w:rPr>
        <w:t>). Готовится к выпуску итоговый номер издания от 25.12.2024 г.</w:t>
      </w:r>
    </w:p>
    <w:p w:rsidR="00226DF0" w:rsidRPr="00A12F0F" w:rsidRDefault="00226DF0" w:rsidP="00226DF0">
      <w:pPr>
        <w:pStyle w:val="2"/>
        <w:keepNext/>
        <w:spacing w:before="0" w:beforeAutospacing="0" w:after="0" w:afterAutospacing="0"/>
        <w:ind w:firstLine="426"/>
        <w:jc w:val="center"/>
        <w:rPr>
          <w:b w:val="0"/>
          <w:sz w:val="24"/>
          <w:szCs w:val="24"/>
        </w:rPr>
      </w:pPr>
    </w:p>
    <w:p w:rsidR="00226DF0" w:rsidRPr="00A12F0F" w:rsidRDefault="00226DF0" w:rsidP="00B50FA8">
      <w:pPr>
        <w:pStyle w:val="2"/>
        <w:keepNext/>
        <w:tabs>
          <w:tab w:val="left" w:pos="0"/>
        </w:tabs>
        <w:spacing w:before="0" w:beforeAutospacing="0" w:after="0" w:afterAutospacing="0"/>
        <w:jc w:val="center"/>
        <w:rPr>
          <w:sz w:val="24"/>
          <w:szCs w:val="24"/>
        </w:rPr>
      </w:pPr>
      <w:r w:rsidRPr="00A12F0F">
        <w:rPr>
          <w:sz w:val="24"/>
          <w:szCs w:val="24"/>
        </w:rPr>
        <w:t>12.6.3. Содержание проблемы и обоснование необходимости ее решения</w:t>
      </w:r>
    </w:p>
    <w:p w:rsidR="00A74982" w:rsidRDefault="00A74982" w:rsidP="00A74982">
      <w:pPr>
        <w:pStyle w:val="19"/>
        <w:ind w:firstLine="567"/>
        <w:jc w:val="both"/>
      </w:pPr>
    </w:p>
    <w:p w:rsidR="00A74982" w:rsidRDefault="00A74982" w:rsidP="00A74982">
      <w:pPr>
        <w:pStyle w:val="19"/>
        <w:ind w:firstLine="567"/>
        <w:jc w:val="both"/>
      </w:pPr>
      <w:r>
        <w:t>Перед ЗГМАУ "</w:t>
      </w:r>
      <w:proofErr w:type="spellStart"/>
      <w:r>
        <w:t>Зиминский</w:t>
      </w:r>
      <w:proofErr w:type="spellEnd"/>
      <w:r>
        <w:t xml:space="preserve"> информационный центр" стоят задачи по формированию качественного, актуального контента для </w:t>
      </w:r>
      <w:proofErr w:type="spellStart"/>
      <w:r>
        <w:t>госпабликов</w:t>
      </w:r>
      <w:proofErr w:type="spellEnd"/>
      <w:r>
        <w:t xml:space="preserve"> администрации города Зимы и учреждения. Для этого требуется: </w:t>
      </w:r>
    </w:p>
    <w:p w:rsidR="00A74982" w:rsidRDefault="00A74982" w:rsidP="00A74982">
      <w:pPr>
        <w:pStyle w:val="19"/>
        <w:numPr>
          <w:ilvl w:val="0"/>
          <w:numId w:val="33"/>
        </w:numPr>
        <w:ind w:left="0" w:firstLine="567"/>
        <w:jc w:val="both"/>
      </w:pPr>
      <w:r>
        <w:t xml:space="preserve">Обучение сотрудника на курсах по ведению </w:t>
      </w:r>
      <w:proofErr w:type="spellStart"/>
      <w:r>
        <w:t>госпабликов</w:t>
      </w:r>
      <w:proofErr w:type="spellEnd"/>
      <w:r>
        <w:t xml:space="preserve">, сайта, таргетированной рекламы, </w:t>
      </w:r>
    </w:p>
    <w:p w:rsidR="00A74982" w:rsidRDefault="00A74982" w:rsidP="00A74982">
      <w:pPr>
        <w:pStyle w:val="19"/>
        <w:numPr>
          <w:ilvl w:val="0"/>
          <w:numId w:val="33"/>
        </w:numPr>
        <w:ind w:left="0" w:firstLine="567"/>
        <w:jc w:val="both"/>
      </w:pPr>
      <w:r>
        <w:t xml:space="preserve">Обновление лицензионного программного обеспечения, </w:t>
      </w:r>
    </w:p>
    <w:p w:rsidR="00A74982" w:rsidRDefault="00A74982" w:rsidP="00A74982">
      <w:pPr>
        <w:pStyle w:val="19"/>
        <w:numPr>
          <w:ilvl w:val="0"/>
          <w:numId w:val="33"/>
        </w:numPr>
        <w:ind w:left="0" w:firstLine="567"/>
        <w:jc w:val="both"/>
      </w:pPr>
      <w:r>
        <w:t xml:space="preserve">Оснащение фототехникой, </w:t>
      </w:r>
    </w:p>
    <w:p w:rsidR="00A74982" w:rsidRDefault="00A74982" w:rsidP="00A74982">
      <w:pPr>
        <w:pStyle w:val="19"/>
        <w:numPr>
          <w:ilvl w:val="0"/>
          <w:numId w:val="33"/>
        </w:numPr>
        <w:ind w:left="0" w:firstLine="567"/>
        <w:jc w:val="both"/>
      </w:pPr>
      <w:r>
        <w:t xml:space="preserve">Создание электронной версии печатного СМИ на доступной платформе, </w:t>
      </w:r>
    </w:p>
    <w:p w:rsidR="00A74982" w:rsidRDefault="00A74982" w:rsidP="00A74982">
      <w:pPr>
        <w:pStyle w:val="19"/>
        <w:numPr>
          <w:ilvl w:val="0"/>
          <w:numId w:val="33"/>
        </w:numPr>
        <w:ind w:left="0" w:firstLine="567"/>
        <w:jc w:val="both"/>
      </w:pPr>
      <w:r>
        <w:t xml:space="preserve">Официальная регистрация электронной версии печатного СМИ, </w:t>
      </w:r>
    </w:p>
    <w:p w:rsidR="00A74982" w:rsidRDefault="00A74982" w:rsidP="00A74982">
      <w:pPr>
        <w:pStyle w:val="19"/>
        <w:numPr>
          <w:ilvl w:val="0"/>
          <w:numId w:val="33"/>
        </w:numPr>
        <w:ind w:left="0" w:firstLine="567"/>
        <w:jc w:val="both"/>
      </w:pPr>
      <w:r>
        <w:t xml:space="preserve">Обучение грантовой деятельности в области СМИ и издательской деятельности. </w:t>
      </w:r>
    </w:p>
    <w:p w:rsidR="00A74982" w:rsidRDefault="00A74982" w:rsidP="00A74982">
      <w:pPr>
        <w:pStyle w:val="212"/>
        <w:keepNext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Вышеперечисленные проблемы можно решить только комплексно, посредством реализации данной подпрограммы.</w:t>
      </w:r>
    </w:p>
    <w:p w:rsidR="00A74982" w:rsidRDefault="00A74982" w:rsidP="00A74982">
      <w:pPr>
        <w:pStyle w:val="212"/>
        <w:keepNext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рамках реализации данной подпрограммы планируется:</w:t>
      </w:r>
    </w:p>
    <w:p w:rsidR="00A74982" w:rsidRDefault="00A74982" w:rsidP="00A74982">
      <w:pPr>
        <w:pStyle w:val="212"/>
        <w:keepNext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за счет системы грантовой поддержки </w:t>
      </w:r>
      <w:r w:rsidRPr="00A74982">
        <w:rPr>
          <w:b w:val="0"/>
          <w:bCs w:val="0"/>
          <w:sz w:val="24"/>
          <w:szCs w:val="24"/>
        </w:rPr>
        <w:t>ЗГМАУ «</w:t>
      </w:r>
      <w:proofErr w:type="spellStart"/>
      <w:r w:rsidRPr="00A74982">
        <w:rPr>
          <w:b w:val="0"/>
          <w:bCs w:val="0"/>
          <w:sz w:val="24"/>
          <w:szCs w:val="24"/>
        </w:rPr>
        <w:t>Зиминский</w:t>
      </w:r>
      <w:proofErr w:type="spellEnd"/>
      <w:r w:rsidRPr="00A74982">
        <w:rPr>
          <w:b w:val="0"/>
          <w:bCs w:val="0"/>
          <w:sz w:val="24"/>
          <w:szCs w:val="24"/>
        </w:rPr>
        <w:t xml:space="preserve"> информационный центр»</w:t>
      </w:r>
      <w:r w:rsidRPr="00A74982">
        <w:rPr>
          <w:b w:val="0"/>
          <w:bCs w:val="0"/>
        </w:rPr>
        <w:t xml:space="preserve"> </w:t>
      </w:r>
      <w:r>
        <w:rPr>
          <w:b w:val="0"/>
          <w:sz w:val="24"/>
          <w:szCs w:val="24"/>
        </w:rPr>
        <w:t xml:space="preserve">  -  обеспечение финансирования конкретных информационных проектов в сфере СМИ: подготовка серии публикаций или цикла тематических видеоматериалов, создание  спецвыпусков  газеты,  создание контента для </w:t>
      </w:r>
      <w:proofErr w:type="spellStart"/>
      <w:r>
        <w:rPr>
          <w:b w:val="0"/>
          <w:sz w:val="24"/>
          <w:szCs w:val="24"/>
        </w:rPr>
        <w:t>госпабликов</w:t>
      </w:r>
      <w:proofErr w:type="spellEnd"/>
      <w:r>
        <w:rPr>
          <w:b w:val="0"/>
          <w:sz w:val="24"/>
          <w:szCs w:val="24"/>
        </w:rPr>
        <w:t>, которые требуют определенных затрат на создание нового информационного продукта;</w:t>
      </w:r>
    </w:p>
    <w:p w:rsidR="00A74982" w:rsidRDefault="00A74982" w:rsidP="00A74982">
      <w:pPr>
        <w:pStyle w:val="212"/>
        <w:keepNext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организация повышения квалификации  специалистов в сфере СМИ, ведения </w:t>
      </w:r>
      <w:proofErr w:type="spellStart"/>
      <w:r>
        <w:rPr>
          <w:b w:val="0"/>
          <w:sz w:val="24"/>
          <w:szCs w:val="24"/>
        </w:rPr>
        <w:t>госпабликов</w:t>
      </w:r>
      <w:proofErr w:type="spellEnd"/>
      <w:r>
        <w:rPr>
          <w:b w:val="0"/>
          <w:sz w:val="24"/>
          <w:szCs w:val="24"/>
        </w:rPr>
        <w:t xml:space="preserve">, издательской деятельности; </w:t>
      </w:r>
    </w:p>
    <w:p w:rsidR="00A74982" w:rsidRDefault="00A74982" w:rsidP="00A74982">
      <w:pPr>
        <w:pStyle w:val="19"/>
        <w:ind w:firstLine="567"/>
        <w:jc w:val="both"/>
      </w:pPr>
      <w:r>
        <w:t xml:space="preserve"> - укрепление материально – технической базы.</w:t>
      </w:r>
    </w:p>
    <w:p w:rsidR="00A74982" w:rsidRDefault="00A74982" w:rsidP="00A74982">
      <w:pPr>
        <w:ind w:firstLine="567"/>
        <w:jc w:val="both"/>
      </w:pPr>
    </w:p>
    <w:p w:rsidR="00226DF0" w:rsidRPr="00A12F0F" w:rsidRDefault="00226DF0" w:rsidP="00226DF0">
      <w:pPr>
        <w:pStyle w:val="2"/>
        <w:keepNext/>
        <w:tabs>
          <w:tab w:val="left" w:pos="1701"/>
        </w:tabs>
        <w:spacing w:before="0" w:beforeAutospacing="0" w:after="0" w:afterAutospacing="0"/>
        <w:jc w:val="center"/>
        <w:rPr>
          <w:sz w:val="24"/>
          <w:szCs w:val="24"/>
        </w:rPr>
      </w:pPr>
      <w:r w:rsidRPr="00A12F0F">
        <w:rPr>
          <w:sz w:val="24"/>
          <w:szCs w:val="24"/>
        </w:rPr>
        <w:t>12.6.4. Цел</w:t>
      </w:r>
      <w:r w:rsidR="00A25179">
        <w:rPr>
          <w:sz w:val="24"/>
          <w:szCs w:val="24"/>
        </w:rPr>
        <w:t>ь</w:t>
      </w:r>
      <w:r w:rsidRPr="00A12F0F">
        <w:rPr>
          <w:sz w:val="24"/>
          <w:szCs w:val="24"/>
        </w:rPr>
        <w:t xml:space="preserve"> и задачи подпрограммы</w:t>
      </w:r>
    </w:p>
    <w:p w:rsidR="00226DF0" w:rsidRPr="00A12F0F" w:rsidRDefault="00226DF0" w:rsidP="00226DF0">
      <w:pPr>
        <w:pStyle w:val="2"/>
        <w:keepNext/>
        <w:tabs>
          <w:tab w:val="left" w:pos="1701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A74982" w:rsidRPr="00A12F0F" w:rsidRDefault="00A74982" w:rsidP="00A74982">
      <w:pPr>
        <w:pStyle w:val="2"/>
        <w:keepNext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A12F0F">
        <w:rPr>
          <w:b w:val="0"/>
          <w:sz w:val="24"/>
          <w:szCs w:val="24"/>
        </w:rPr>
        <w:t xml:space="preserve">Целью данной подпрограммы является - повышение эффективности работы </w:t>
      </w:r>
      <w:r w:rsidR="003E1D2F">
        <w:rPr>
          <w:b w:val="0"/>
          <w:sz w:val="24"/>
          <w:szCs w:val="24"/>
        </w:rPr>
        <w:t xml:space="preserve">средств массовой </w:t>
      </w:r>
      <w:r w:rsidR="00A25179">
        <w:rPr>
          <w:b w:val="0"/>
          <w:sz w:val="24"/>
          <w:szCs w:val="24"/>
        </w:rPr>
        <w:t>информации.</w:t>
      </w:r>
    </w:p>
    <w:p w:rsidR="00A74982" w:rsidRPr="00A12F0F" w:rsidRDefault="00A74982" w:rsidP="00A74982">
      <w:pPr>
        <w:pStyle w:val="2"/>
        <w:keepNext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A12F0F">
        <w:rPr>
          <w:b w:val="0"/>
          <w:sz w:val="24"/>
          <w:szCs w:val="24"/>
        </w:rPr>
        <w:t>Для достижения поставленн</w:t>
      </w:r>
      <w:r w:rsidR="00A25179">
        <w:rPr>
          <w:b w:val="0"/>
          <w:sz w:val="24"/>
          <w:szCs w:val="24"/>
        </w:rPr>
        <w:t>ой</w:t>
      </w:r>
      <w:r w:rsidRPr="00A12F0F">
        <w:rPr>
          <w:b w:val="0"/>
          <w:sz w:val="24"/>
          <w:szCs w:val="24"/>
        </w:rPr>
        <w:t xml:space="preserve"> цел</w:t>
      </w:r>
      <w:r w:rsidR="00A25179">
        <w:rPr>
          <w:b w:val="0"/>
          <w:sz w:val="24"/>
          <w:szCs w:val="24"/>
        </w:rPr>
        <w:t>и</w:t>
      </w:r>
      <w:r w:rsidRPr="00A12F0F">
        <w:rPr>
          <w:b w:val="0"/>
          <w:sz w:val="24"/>
          <w:szCs w:val="24"/>
        </w:rPr>
        <w:t xml:space="preserve"> подпрограммы, необходимо решить следующие задачи:</w:t>
      </w:r>
    </w:p>
    <w:p w:rsidR="003E1D2F" w:rsidRPr="00A92423" w:rsidRDefault="003E1D2F" w:rsidP="003E1D2F">
      <w:pPr>
        <w:pStyle w:val="2"/>
        <w:keepNext/>
        <w:spacing w:before="0" w:beforeAutospacing="0" w:after="0" w:afterAutospacing="0"/>
        <w:ind w:left="3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Pr="00A92423">
        <w:rPr>
          <w:b w:val="0"/>
          <w:sz w:val="24"/>
          <w:szCs w:val="24"/>
        </w:rPr>
        <w:t>Создание условий для эффективной работы ЗГМАУ «</w:t>
      </w:r>
      <w:proofErr w:type="spellStart"/>
      <w:r w:rsidRPr="00A92423">
        <w:rPr>
          <w:b w:val="0"/>
          <w:sz w:val="24"/>
          <w:szCs w:val="24"/>
        </w:rPr>
        <w:t>Зиминский</w:t>
      </w:r>
      <w:proofErr w:type="spellEnd"/>
      <w:r w:rsidRPr="00A92423">
        <w:rPr>
          <w:b w:val="0"/>
          <w:sz w:val="24"/>
          <w:szCs w:val="24"/>
        </w:rPr>
        <w:t xml:space="preserve"> информационный центр», соответствующих по качеству, доступности и разнообразию в соответствии с текущими социально-экономическими приоритетами города.</w:t>
      </w:r>
    </w:p>
    <w:p w:rsidR="003E1D2F" w:rsidRDefault="003E1D2F" w:rsidP="003E1D2F">
      <w:pPr>
        <w:ind w:left="34"/>
        <w:jc w:val="both"/>
        <w:rPr>
          <w:bCs/>
        </w:rPr>
      </w:pPr>
      <w:r>
        <w:rPr>
          <w:bCs/>
        </w:rPr>
        <w:t xml:space="preserve">2. </w:t>
      </w:r>
      <w:r w:rsidRPr="00A12F0F">
        <w:rPr>
          <w:bCs/>
        </w:rPr>
        <w:t>Информирование населения о деятельности органов власти г. Зимы, формирование общественного мнения в вопросах приоритетной политики муниципалитета.</w:t>
      </w:r>
    </w:p>
    <w:p w:rsidR="00EA2D17" w:rsidRDefault="003E1D2F" w:rsidP="00EA2D17">
      <w:pPr>
        <w:ind w:left="34"/>
        <w:jc w:val="both"/>
        <w:rPr>
          <w:color w:val="000000"/>
        </w:rPr>
      </w:pPr>
      <w:r>
        <w:rPr>
          <w:color w:val="000000"/>
        </w:rPr>
        <w:t>3.</w:t>
      </w:r>
      <w:r w:rsidR="00EA2D17">
        <w:rPr>
          <w:color w:val="000000"/>
        </w:rPr>
        <w:t xml:space="preserve"> </w:t>
      </w:r>
      <w:r w:rsidRPr="00024594">
        <w:rPr>
          <w:color w:val="000000"/>
        </w:rPr>
        <w:t xml:space="preserve">Улучшение качества и тематического разнообразия материалов в местных средствах массовой информации, контента официальных аккаунтов города, </w:t>
      </w:r>
      <w:proofErr w:type="spellStart"/>
      <w:r w:rsidRPr="00024594">
        <w:rPr>
          <w:color w:val="000000"/>
        </w:rPr>
        <w:t>госпабликов</w:t>
      </w:r>
      <w:proofErr w:type="spellEnd"/>
      <w:r w:rsidRPr="00024594">
        <w:rPr>
          <w:color w:val="000000"/>
        </w:rPr>
        <w:t xml:space="preserve"> на основе повышения профессионального </w:t>
      </w:r>
      <w:proofErr w:type="gramStart"/>
      <w:r w:rsidRPr="00024594">
        <w:rPr>
          <w:color w:val="000000"/>
        </w:rPr>
        <w:t>уровня  руководител</w:t>
      </w:r>
      <w:r w:rsidR="00A25179">
        <w:rPr>
          <w:color w:val="000000"/>
        </w:rPr>
        <w:t>я</w:t>
      </w:r>
      <w:proofErr w:type="gramEnd"/>
      <w:r w:rsidR="00A25179">
        <w:rPr>
          <w:color w:val="000000"/>
        </w:rPr>
        <w:t>.</w:t>
      </w:r>
      <w:r w:rsidR="00EA2D17">
        <w:rPr>
          <w:color w:val="000000"/>
        </w:rPr>
        <w:t xml:space="preserve"> </w:t>
      </w:r>
    </w:p>
    <w:p w:rsidR="003E1D2F" w:rsidRPr="00EA2D17" w:rsidRDefault="003E1D2F" w:rsidP="00EA2D17">
      <w:pPr>
        <w:ind w:left="34"/>
        <w:jc w:val="both"/>
        <w:rPr>
          <w:bCs/>
        </w:rPr>
      </w:pPr>
      <w:r w:rsidRPr="00EA2D17">
        <w:rPr>
          <w:bCs/>
        </w:rPr>
        <w:t>4. Укрепление материально-технической базы.</w:t>
      </w:r>
    </w:p>
    <w:p w:rsidR="00EA2D17" w:rsidRDefault="00EA2D17" w:rsidP="003E1D2F">
      <w:pPr>
        <w:pStyle w:val="2"/>
        <w:keepNext/>
        <w:spacing w:before="0" w:beforeAutospacing="0" w:after="0" w:afterAutospacing="0"/>
        <w:ind w:left="34"/>
        <w:jc w:val="both"/>
        <w:rPr>
          <w:b w:val="0"/>
          <w:sz w:val="24"/>
          <w:szCs w:val="24"/>
        </w:rPr>
      </w:pPr>
    </w:p>
    <w:p w:rsidR="00170AC8" w:rsidRDefault="00170AC8" w:rsidP="003B3587">
      <w:pPr>
        <w:pStyle w:val="2"/>
        <w:keepNext/>
        <w:tabs>
          <w:tab w:val="left" w:pos="1701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EA2D17" w:rsidRDefault="00EA2D17" w:rsidP="003B3587">
      <w:pPr>
        <w:pStyle w:val="2"/>
        <w:keepNext/>
        <w:tabs>
          <w:tab w:val="left" w:pos="1701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EA2D17" w:rsidRPr="00A12F0F" w:rsidRDefault="00EA2D17" w:rsidP="003B3587">
      <w:pPr>
        <w:pStyle w:val="2"/>
        <w:keepNext/>
        <w:tabs>
          <w:tab w:val="left" w:pos="1701"/>
        </w:tabs>
        <w:spacing w:before="0" w:beforeAutospacing="0" w:after="0" w:afterAutospacing="0"/>
        <w:jc w:val="center"/>
        <w:rPr>
          <w:sz w:val="24"/>
          <w:szCs w:val="24"/>
        </w:rPr>
      </w:pPr>
    </w:p>
    <w:bookmarkEnd w:id="4"/>
    <w:p w:rsidR="00226DF0" w:rsidRPr="00A12F0F" w:rsidRDefault="00226DF0" w:rsidP="003B3587">
      <w:pPr>
        <w:pStyle w:val="2"/>
        <w:keepNext/>
        <w:tabs>
          <w:tab w:val="left" w:pos="1701"/>
        </w:tabs>
        <w:spacing w:before="0" w:beforeAutospacing="0" w:after="0" w:afterAutospacing="0"/>
        <w:jc w:val="center"/>
        <w:rPr>
          <w:sz w:val="24"/>
          <w:szCs w:val="24"/>
        </w:rPr>
      </w:pPr>
      <w:r w:rsidRPr="00A12F0F">
        <w:rPr>
          <w:sz w:val="24"/>
          <w:szCs w:val="24"/>
        </w:rPr>
        <w:t>12.6.5. Сроки реализации и ресурсное обеспечение подпрограммы</w:t>
      </w:r>
    </w:p>
    <w:p w:rsidR="00226DF0" w:rsidRDefault="003B3587" w:rsidP="003B3587">
      <w:pPr>
        <w:pStyle w:val="ae"/>
        <w:spacing w:before="0"/>
        <w:ind w:left="0" w:firstLine="567"/>
        <w:jc w:val="right"/>
        <w:rPr>
          <w:sz w:val="22"/>
          <w:szCs w:val="22"/>
        </w:rPr>
      </w:pPr>
      <w:r w:rsidRPr="00A12F0F">
        <w:rPr>
          <w:sz w:val="22"/>
          <w:szCs w:val="22"/>
        </w:rPr>
        <w:t>(</w:t>
      </w:r>
      <w:proofErr w:type="gramStart"/>
      <w:r w:rsidRPr="00A12F0F">
        <w:rPr>
          <w:sz w:val="22"/>
          <w:szCs w:val="22"/>
        </w:rPr>
        <w:t>тыс.рублей</w:t>
      </w:r>
      <w:proofErr w:type="gramEnd"/>
      <w:r w:rsidRPr="00A12F0F">
        <w:rPr>
          <w:sz w:val="22"/>
          <w:szCs w:val="22"/>
        </w:rPr>
        <w:t>)</w:t>
      </w:r>
    </w:p>
    <w:p w:rsidR="00A25179" w:rsidRDefault="00A25179" w:rsidP="003B3587">
      <w:pPr>
        <w:pStyle w:val="ae"/>
        <w:spacing w:before="0"/>
        <w:ind w:left="0" w:firstLine="567"/>
        <w:jc w:val="right"/>
        <w:rPr>
          <w:sz w:val="22"/>
          <w:szCs w:val="22"/>
        </w:rPr>
      </w:pP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993"/>
        <w:gridCol w:w="850"/>
        <w:gridCol w:w="851"/>
        <w:gridCol w:w="1013"/>
        <w:gridCol w:w="741"/>
        <w:gridCol w:w="827"/>
        <w:gridCol w:w="836"/>
        <w:gridCol w:w="835"/>
      </w:tblGrid>
      <w:tr w:rsidR="00A25179" w:rsidTr="00A25179">
        <w:tc>
          <w:tcPr>
            <w:tcW w:w="1809" w:type="dxa"/>
            <w:vAlign w:val="center"/>
          </w:tcPr>
          <w:p w:rsidR="00A25179" w:rsidRPr="00A25179" w:rsidRDefault="00A25179" w:rsidP="00A25179">
            <w:pPr>
              <w:rPr>
                <w:sz w:val="18"/>
                <w:szCs w:val="18"/>
              </w:rPr>
            </w:pPr>
            <w:r w:rsidRPr="00A25179">
              <w:rPr>
                <w:sz w:val="18"/>
                <w:szCs w:val="18"/>
              </w:rPr>
              <w:t>Сроки реализации</w:t>
            </w:r>
          </w:p>
        </w:tc>
        <w:tc>
          <w:tcPr>
            <w:tcW w:w="1134" w:type="dxa"/>
            <w:vAlign w:val="center"/>
          </w:tcPr>
          <w:p w:rsidR="00A25179" w:rsidRPr="00A25179" w:rsidRDefault="00A25179" w:rsidP="00A25179">
            <w:pPr>
              <w:jc w:val="center"/>
              <w:rPr>
                <w:sz w:val="18"/>
                <w:szCs w:val="18"/>
              </w:rPr>
            </w:pPr>
            <w:r w:rsidRPr="00A25179">
              <w:rPr>
                <w:sz w:val="18"/>
                <w:szCs w:val="18"/>
              </w:rPr>
              <w:t xml:space="preserve">Всего по подпрограмме </w:t>
            </w:r>
          </w:p>
        </w:tc>
        <w:tc>
          <w:tcPr>
            <w:tcW w:w="993" w:type="dxa"/>
            <w:vAlign w:val="center"/>
          </w:tcPr>
          <w:p w:rsidR="00A25179" w:rsidRPr="00A25179" w:rsidRDefault="00A25179" w:rsidP="00A25179">
            <w:pPr>
              <w:jc w:val="center"/>
              <w:rPr>
                <w:sz w:val="18"/>
                <w:szCs w:val="18"/>
              </w:rPr>
            </w:pPr>
            <w:r w:rsidRPr="00A25179">
              <w:rPr>
                <w:sz w:val="18"/>
                <w:szCs w:val="18"/>
              </w:rPr>
              <w:t xml:space="preserve">2020 г. </w:t>
            </w:r>
          </w:p>
        </w:tc>
        <w:tc>
          <w:tcPr>
            <w:tcW w:w="850" w:type="dxa"/>
            <w:vAlign w:val="center"/>
          </w:tcPr>
          <w:p w:rsidR="00A25179" w:rsidRPr="00A25179" w:rsidRDefault="00A25179" w:rsidP="00A25179">
            <w:pPr>
              <w:jc w:val="center"/>
              <w:rPr>
                <w:sz w:val="18"/>
                <w:szCs w:val="18"/>
              </w:rPr>
            </w:pPr>
            <w:r w:rsidRPr="00A25179">
              <w:rPr>
                <w:sz w:val="18"/>
                <w:szCs w:val="18"/>
              </w:rPr>
              <w:t xml:space="preserve">2021 г. </w:t>
            </w:r>
          </w:p>
        </w:tc>
        <w:tc>
          <w:tcPr>
            <w:tcW w:w="851" w:type="dxa"/>
            <w:vAlign w:val="center"/>
          </w:tcPr>
          <w:p w:rsidR="00A25179" w:rsidRPr="00A25179" w:rsidRDefault="00A25179" w:rsidP="00A25179">
            <w:pPr>
              <w:jc w:val="center"/>
              <w:rPr>
                <w:sz w:val="18"/>
                <w:szCs w:val="18"/>
              </w:rPr>
            </w:pPr>
            <w:r w:rsidRPr="00A25179">
              <w:rPr>
                <w:sz w:val="18"/>
                <w:szCs w:val="18"/>
              </w:rPr>
              <w:t xml:space="preserve">2022 г. </w:t>
            </w:r>
          </w:p>
        </w:tc>
        <w:tc>
          <w:tcPr>
            <w:tcW w:w="1013" w:type="dxa"/>
            <w:vAlign w:val="center"/>
          </w:tcPr>
          <w:p w:rsidR="00A25179" w:rsidRPr="00A25179" w:rsidRDefault="00A25179" w:rsidP="00A25179">
            <w:pPr>
              <w:jc w:val="center"/>
              <w:rPr>
                <w:sz w:val="18"/>
                <w:szCs w:val="18"/>
              </w:rPr>
            </w:pPr>
            <w:r w:rsidRPr="00A25179">
              <w:rPr>
                <w:sz w:val="18"/>
                <w:szCs w:val="18"/>
              </w:rPr>
              <w:t xml:space="preserve">2023 г. </w:t>
            </w:r>
          </w:p>
        </w:tc>
        <w:tc>
          <w:tcPr>
            <w:tcW w:w="741" w:type="dxa"/>
            <w:vAlign w:val="center"/>
          </w:tcPr>
          <w:p w:rsidR="00A25179" w:rsidRPr="00A25179" w:rsidRDefault="00A25179" w:rsidP="00A25179">
            <w:pPr>
              <w:jc w:val="center"/>
              <w:rPr>
                <w:sz w:val="18"/>
                <w:szCs w:val="18"/>
              </w:rPr>
            </w:pPr>
            <w:r w:rsidRPr="00A25179">
              <w:rPr>
                <w:sz w:val="18"/>
                <w:szCs w:val="18"/>
              </w:rPr>
              <w:t xml:space="preserve">2024 г. </w:t>
            </w:r>
          </w:p>
        </w:tc>
        <w:tc>
          <w:tcPr>
            <w:tcW w:w="827" w:type="dxa"/>
            <w:vAlign w:val="center"/>
          </w:tcPr>
          <w:p w:rsidR="00A25179" w:rsidRPr="00A25179" w:rsidRDefault="00A25179" w:rsidP="00A25179">
            <w:pPr>
              <w:jc w:val="center"/>
              <w:rPr>
                <w:sz w:val="18"/>
                <w:szCs w:val="18"/>
              </w:rPr>
            </w:pPr>
            <w:r w:rsidRPr="00A25179">
              <w:rPr>
                <w:sz w:val="18"/>
                <w:szCs w:val="18"/>
              </w:rPr>
              <w:t>2025 г.</w:t>
            </w:r>
          </w:p>
        </w:tc>
        <w:tc>
          <w:tcPr>
            <w:tcW w:w="836" w:type="dxa"/>
            <w:vAlign w:val="center"/>
          </w:tcPr>
          <w:p w:rsidR="00A25179" w:rsidRPr="00A25179" w:rsidRDefault="00A25179" w:rsidP="00A25179">
            <w:pPr>
              <w:jc w:val="center"/>
              <w:rPr>
                <w:sz w:val="18"/>
                <w:szCs w:val="18"/>
              </w:rPr>
            </w:pPr>
            <w:r w:rsidRPr="00A25179">
              <w:rPr>
                <w:sz w:val="18"/>
                <w:szCs w:val="18"/>
              </w:rPr>
              <w:t>2026 г.</w:t>
            </w:r>
          </w:p>
        </w:tc>
        <w:tc>
          <w:tcPr>
            <w:tcW w:w="835" w:type="dxa"/>
            <w:vAlign w:val="center"/>
          </w:tcPr>
          <w:p w:rsidR="00A25179" w:rsidRPr="00A25179" w:rsidRDefault="00A25179" w:rsidP="00A25179">
            <w:pPr>
              <w:jc w:val="center"/>
              <w:rPr>
                <w:sz w:val="18"/>
                <w:szCs w:val="18"/>
              </w:rPr>
            </w:pPr>
            <w:r w:rsidRPr="00A25179">
              <w:rPr>
                <w:sz w:val="18"/>
                <w:szCs w:val="18"/>
              </w:rPr>
              <w:t>2027 г.</w:t>
            </w:r>
          </w:p>
        </w:tc>
      </w:tr>
      <w:tr w:rsidR="00A25179" w:rsidTr="00A25179">
        <w:tc>
          <w:tcPr>
            <w:tcW w:w="1809" w:type="dxa"/>
            <w:vAlign w:val="bottom"/>
          </w:tcPr>
          <w:p w:rsidR="00A25179" w:rsidRPr="00A25179" w:rsidRDefault="00A25179" w:rsidP="00A25179">
            <w:pPr>
              <w:rPr>
                <w:sz w:val="18"/>
                <w:szCs w:val="18"/>
              </w:rPr>
            </w:pPr>
            <w:r w:rsidRPr="00A25179">
              <w:rPr>
                <w:sz w:val="18"/>
                <w:szCs w:val="18"/>
              </w:rPr>
              <w:t>Общий объем финансирования, в т.ч.</w:t>
            </w:r>
          </w:p>
        </w:tc>
        <w:tc>
          <w:tcPr>
            <w:tcW w:w="1134" w:type="dxa"/>
            <w:vAlign w:val="center"/>
          </w:tcPr>
          <w:p w:rsidR="00A25179" w:rsidRPr="00A25179" w:rsidRDefault="00A25179" w:rsidP="00A25179">
            <w:pPr>
              <w:jc w:val="right"/>
              <w:rPr>
                <w:sz w:val="15"/>
                <w:szCs w:val="15"/>
              </w:rPr>
            </w:pPr>
            <w:r w:rsidRPr="00A25179">
              <w:rPr>
                <w:sz w:val="15"/>
                <w:szCs w:val="15"/>
              </w:rPr>
              <w:t>41 208,00</w:t>
            </w:r>
          </w:p>
        </w:tc>
        <w:tc>
          <w:tcPr>
            <w:tcW w:w="993" w:type="dxa"/>
            <w:vAlign w:val="center"/>
          </w:tcPr>
          <w:p w:rsidR="00A25179" w:rsidRPr="00A25179" w:rsidRDefault="00A25179" w:rsidP="00A25179">
            <w:pPr>
              <w:jc w:val="right"/>
              <w:rPr>
                <w:sz w:val="15"/>
                <w:szCs w:val="15"/>
              </w:rPr>
            </w:pPr>
            <w:r w:rsidRPr="00A25179">
              <w:rPr>
                <w:sz w:val="15"/>
                <w:szCs w:val="15"/>
              </w:rPr>
              <w:t>10 893,70</w:t>
            </w:r>
          </w:p>
        </w:tc>
        <w:tc>
          <w:tcPr>
            <w:tcW w:w="850" w:type="dxa"/>
            <w:vAlign w:val="center"/>
          </w:tcPr>
          <w:p w:rsidR="00A25179" w:rsidRPr="00A25179" w:rsidRDefault="00A25179" w:rsidP="00A25179">
            <w:pPr>
              <w:jc w:val="right"/>
              <w:rPr>
                <w:sz w:val="15"/>
                <w:szCs w:val="15"/>
              </w:rPr>
            </w:pPr>
            <w:r w:rsidRPr="00A25179">
              <w:rPr>
                <w:sz w:val="15"/>
                <w:szCs w:val="15"/>
              </w:rPr>
              <w:t>9 794,50</w:t>
            </w:r>
          </w:p>
        </w:tc>
        <w:tc>
          <w:tcPr>
            <w:tcW w:w="851" w:type="dxa"/>
            <w:vAlign w:val="center"/>
          </w:tcPr>
          <w:p w:rsidR="00A25179" w:rsidRPr="00A25179" w:rsidRDefault="00A25179" w:rsidP="00A25179">
            <w:pPr>
              <w:jc w:val="right"/>
              <w:rPr>
                <w:sz w:val="15"/>
                <w:szCs w:val="15"/>
              </w:rPr>
            </w:pPr>
            <w:r w:rsidRPr="00A25179">
              <w:rPr>
                <w:sz w:val="15"/>
                <w:szCs w:val="15"/>
              </w:rPr>
              <w:t>9 080,00</w:t>
            </w:r>
          </w:p>
        </w:tc>
        <w:tc>
          <w:tcPr>
            <w:tcW w:w="1013" w:type="dxa"/>
            <w:vAlign w:val="center"/>
          </w:tcPr>
          <w:p w:rsidR="00A25179" w:rsidRPr="00A25179" w:rsidRDefault="00A25179" w:rsidP="00A25179">
            <w:pPr>
              <w:jc w:val="right"/>
              <w:rPr>
                <w:sz w:val="15"/>
                <w:szCs w:val="15"/>
              </w:rPr>
            </w:pPr>
            <w:r w:rsidRPr="00A25179">
              <w:rPr>
                <w:sz w:val="15"/>
                <w:szCs w:val="15"/>
              </w:rPr>
              <w:t>4 089,80</w:t>
            </w:r>
          </w:p>
        </w:tc>
        <w:tc>
          <w:tcPr>
            <w:tcW w:w="741" w:type="dxa"/>
            <w:vAlign w:val="center"/>
          </w:tcPr>
          <w:p w:rsidR="00A25179" w:rsidRPr="00A25179" w:rsidRDefault="00A25179" w:rsidP="00A25179">
            <w:pPr>
              <w:jc w:val="right"/>
              <w:rPr>
                <w:sz w:val="15"/>
                <w:szCs w:val="15"/>
              </w:rPr>
            </w:pPr>
            <w:r w:rsidRPr="00A25179">
              <w:rPr>
                <w:sz w:val="15"/>
                <w:szCs w:val="15"/>
              </w:rPr>
              <w:t>3 150,00</w:t>
            </w:r>
          </w:p>
        </w:tc>
        <w:tc>
          <w:tcPr>
            <w:tcW w:w="827" w:type="dxa"/>
            <w:vAlign w:val="center"/>
          </w:tcPr>
          <w:p w:rsidR="00A25179" w:rsidRPr="00A25179" w:rsidRDefault="00A25179" w:rsidP="00A25179">
            <w:pPr>
              <w:jc w:val="right"/>
              <w:rPr>
                <w:sz w:val="15"/>
                <w:szCs w:val="15"/>
              </w:rPr>
            </w:pPr>
            <w:r w:rsidRPr="00A25179">
              <w:rPr>
                <w:sz w:val="15"/>
                <w:szCs w:val="15"/>
              </w:rPr>
              <w:t>1 400,00</w:t>
            </w:r>
          </w:p>
        </w:tc>
        <w:tc>
          <w:tcPr>
            <w:tcW w:w="836" w:type="dxa"/>
            <w:vAlign w:val="center"/>
          </w:tcPr>
          <w:p w:rsidR="00A25179" w:rsidRPr="00A25179" w:rsidRDefault="00A25179" w:rsidP="00A25179">
            <w:pPr>
              <w:jc w:val="right"/>
              <w:rPr>
                <w:sz w:val="15"/>
                <w:szCs w:val="15"/>
              </w:rPr>
            </w:pPr>
            <w:r w:rsidRPr="00A25179">
              <w:rPr>
                <w:sz w:val="15"/>
                <w:szCs w:val="15"/>
              </w:rPr>
              <w:t>1400,00</w:t>
            </w:r>
          </w:p>
        </w:tc>
        <w:tc>
          <w:tcPr>
            <w:tcW w:w="835" w:type="dxa"/>
            <w:vAlign w:val="center"/>
          </w:tcPr>
          <w:p w:rsidR="00A25179" w:rsidRPr="00A25179" w:rsidRDefault="00A25179" w:rsidP="00A25179">
            <w:pPr>
              <w:jc w:val="right"/>
              <w:rPr>
                <w:sz w:val="15"/>
                <w:szCs w:val="15"/>
              </w:rPr>
            </w:pPr>
            <w:r w:rsidRPr="00A25179">
              <w:rPr>
                <w:sz w:val="15"/>
                <w:szCs w:val="15"/>
              </w:rPr>
              <w:t>1400,00</w:t>
            </w:r>
          </w:p>
        </w:tc>
      </w:tr>
      <w:tr w:rsidR="00A25179" w:rsidTr="00A25179">
        <w:tc>
          <w:tcPr>
            <w:tcW w:w="1809" w:type="dxa"/>
            <w:vAlign w:val="bottom"/>
          </w:tcPr>
          <w:p w:rsidR="00A25179" w:rsidRPr="00A25179" w:rsidRDefault="00A25179" w:rsidP="00A25179">
            <w:pPr>
              <w:rPr>
                <w:sz w:val="18"/>
                <w:szCs w:val="18"/>
              </w:rPr>
            </w:pPr>
            <w:r w:rsidRPr="00A2517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A25179" w:rsidRPr="00A25179" w:rsidRDefault="00A25179" w:rsidP="00A25179">
            <w:pPr>
              <w:jc w:val="right"/>
              <w:rPr>
                <w:sz w:val="15"/>
                <w:szCs w:val="15"/>
              </w:rPr>
            </w:pPr>
            <w:r w:rsidRPr="00A25179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A25179" w:rsidRPr="00A25179" w:rsidRDefault="00A25179" w:rsidP="00A25179">
            <w:pPr>
              <w:jc w:val="right"/>
              <w:rPr>
                <w:sz w:val="15"/>
                <w:szCs w:val="15"/>
              </w:rPr>
            </w:pPr>
            <w:r w:rsidRPr="00A25179">
              <w:rPr>
                <w:sz w:val="15"/>
                <w:szCs w:val="15"/>
              </w:rPr>
              <w:t>0,00</w:t>
            </w:r>
          </w:p>
        </w:tc>
        <w:tc>
          <w:tcPr>
            <w:tcW w:w="850" w:type="dxa"/>
            <w:vAlign w:val="center"/>
          </w:tcPr>
          <w:p w:rsidR="00A25179" w:rsidRPr="00A25179" w:rsidRDefault="00A25179" w:rsidP="00A25179">
            <w:pPr>
              <w:jc w:val="right"/>
              <w:rPr>
                <w:sz w:val="15"/>
                <w:szCs w:val="15"/>
              </w:rPr>
            </w:pPr>
            <w:r w:rsidRPr="00A25179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vAlign w:val="center"/>
          </w:tcPr>
          <w:p w:rsidR="00A25179" w:rsidRPr="00A25179" w:rsidRDefault="00A25179" w:rsidP="00A25179">
            <w:pPr>
              <w:jc w:val="right"/>
              <w:rPr>
                <w:sz w:val="15"/>
                <w:szCs w:val="15"/>
              </w:rPr>
            </w:pPr>
            <w:r w:rsidRPr="00A25179">
              <w:rPr>
                <w:sz w:val="15"/>
                <w:szCs w:val="15"/>
              </w:rPr>
              <w:t>0,00</w:t>
            </w:r>
          </w:p>
        </w:tc>
        <w:tc>
          <w:tcPr>
            <w:tcW w:w="1013" w:type="dxa"/>
            <w:vAlign w:val="center"/>
          </w:tcPr>
          <w:p w:rsidR="00A25179" w:rsidRPr="00A25179" w:rsidRDefault="00A25179" w:rsidP="00A25179">
            <w:pPr>
              <w:jc w:val="right"/>
              <w:rPr>
                <w:sz w:val="15"/>
                <w:szCs w:val="15"/>
              </w:rPr>
            </w:pPr>
            <w:r w:rsidRPr="00A25179">
              <w:rPr>
                <w:sz w:val="15"/>
                <w:szCs w:val="15"/>
              </w:rPr>
              <w:t>0,00</w:t>
            </w:r>
          </w:p>
        </w:tc>
        <w:tc>
          <w:tcPr>
            <w:tcW w:w="741" w:type="dxa"/>
            <w:vAlign w:val="center"/>
          </w:tcPr>
          <w:p w:rsidR="00A25179" w:rsidRPr="00A25179" w:rsidRDefault="00A25179" w:rsidP="00A25179">
            <w:pPr>
              <w:jc w:val="right"/>
              <w:rPr>
                <w:sz w:val="15"/>
                <w:szCs w:val="15"/>
              </w:rPr>
            </w:pPr>
            <w:r w:rsidRPr="00A25179">
              <w:rPr>
                <w:sz w:val="15"/>
                <w:szCs w:val="15"/>
              </w:rPr>
              <w:t>0,00</w:t>
            </w:r>
          </w:p>
        </w:tc>
        <w:tc>
          <w:tcPr>
            <w:tcW w:w="827" w:type="dxa"/>
            <w:vAlign w:val="center"/>
          </w:tcPr>
          <w:p w:rsidR="00A25179" w:rsidRPr="00A25179" w:rsidRDefault="00A25179" w:rsidP="00A25179">
            <w:pPr>
              <w:jc w:val="right"/>
              <w:rPr>
                <w:sz w:val="15"/>
                <w:szCs w:val="15"/>
              </w:rPr>
            </w:pPr>
            <w:r w:rsidRPr="00A25179">
              <w:rPr>
                <w:sz w:val="15"/>
                <w:szCs w:val="15"/>
              </w:rPr>
              <w:t>0,00</w:t>
            </w:r>
          </w:p>
        </w:tc>
        <w:tc>
          <w:tcPr>
            <w:tcW w:w="836" w:type="dxa"/>
            <w:vAlign w:val="center"/>
          </w:tcPr>
          <w:p w:rsidR="00A25179" w:rsidRPr="00A25179" w:rsidRDefault="00A25179" w:rsidP="00A25179">
            <w:pPr>
              <w:jc w:val="right"/>
              <w:rPr>
                <w:sz w:val="15"/>
                <w:szCs w:val="15"/>
              </w:rPr>
            </w:pPr>
            <w:r w:rsidRPr="00A25179">
              <w:rPr>
                <w:sz w:val="15"/>
                <w:szCs w:val="15"/>
              </w:rPr>
              <w:t>0,00</w:t>
            </w:r>
          </w:p>
        </w:tc>
        <w:tc>
          <w:tcPr>
            <w:tcW w:w="835" w:type="dxa"/>
            <w:vAlign w:val="center"/>
          </w:tcPr>
          <w:p w:rsidR="00A25179" w:rsidRPr="00A25179" w:rsidRDefault="00A25179" w:rsidP="00A25179">
            <w:pPr>
              <w:jc w:val="right"/>
              <w:rPr>
                <w:sz w:val="15"/>
                <w:szCs w:val="15"/>
              </w:rPr>
            </w:pPr>
            <w:r w:rsidRPr="00A25179">
              <w:rPr>
                <w:sz w:val="15"/>
                <w:szCs w:val="15"/>
              </w:rPr>
              <w:t>0,00</w:t>
            </w:r>
          </w:p>
        </w:tc>
      </w:tr>
      <w:tr w:rsidR="00A25179" w:rsidTr="00A25179">
        <w:tc>
          <w:tcPr>
            <w:tcW w:w="1809" w:type="dxa"/>
            <w:vAlign w:val="bottom"/>
          </w:tcPr>
          <w:p w:rsidR="00A25179" w:rsidRPr="00A25179" w:rsidRDefault="00A25179" w:rsidP="00A25179">
            <w:pPr>
              <w:rPr>
                <w:sz w:val="18"/>
                <w:szCs w:val="18"/>
              </w:rPr>
            </w:pPr>
            <w:r w:rsidRPr="00A25179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A25179" w:rsidRPr="00A25179" w:rsidRDefault="00A25179" w:rsidP="00A25179">
            <w:pPr>
              <w:jc w:val="right"/>
              <w:rPr>
                <w:sz w:val="15"/>
                <w:szCs w:val="15"/>
              </w:rPr>
            </w:pPr>
            <w:r w:rsidRPr="00A25179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A25179" w:rsidRPr="00A25179" w:rsidRDefault="00A25179" w:rsidP="00A25179">
            <w:pPr>
              <w:jc w:val="right"/>
              <w:rPr>
                <w:sz w:val="15"/>
                <w:szCs w:val="15"/>
              </w:rPr>
            </w:pPr>
            <w:r w:rsidRPr="00A25179">
              <w:rPr>
                <w:sz w:val="15"/>
                <w:szCs w:val="15"/>
              </w:rPr>
              <w:t>0,00</w:t>
            </w:r>
          </w:p>
        </w:tc>
        <w:tc>
          <w:tcPr>
            <w:tcW w:w="850" w:type="dxa"/>
            <w:vAlign w:val="center"/>
          </w:tcPr>
          <w:p w:rsidR="00A25179" w:rsidRPr="00A25179" w:rsidRDefault="00A25179" w:rsidP="00A25179">
            <w:pPr>
              <w:jc w:val="right"/>
              <w:rPr>
                <w:sz w:val="15"/>
                <w:szCs w:val="15"/>
              </w:rPr>
            </w:pPr>
            <w:r w:rsidRPr="00A25179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vAlign w:val="center"/>
          </w:tcPr>
          <w:p w:rsidR="00A25179" w:rsidRPr="00A25179" w:rsidRDefault="00A25179" w:rsidP="00A25179">
            <w:pPr>
              <w:jc w:val="right"/>
              <w:rPr>
                <w:sz w:val="15"/>
                <w:szCs w:val="15"/>
              </w:rPr>
            </w:pPr>
            <w:r w:rsidRPr="00A25179">
              <w:rPr>
                <w:sz w:val="15"/>
                <w:szCs w:val="15"/>
              </w:rPr>
              <w:t>0,00</w:t>
            </w:r>
          </w:p>
        </w:tc>
        <w:tc>
          <w:tcPr>
            <w:tcW w:w="1013" w:type="dxa"/>
            <w:vAlign w:val="center"/>
          </w:tcPr>
          <w:p w:rsidR="00A25179" w:rsidRPr="00A25179" w:rsidRDefault="00A25179" w:rsidP="00A25179">
            <w:pPr>
              <w:jc w:val="right"/>
              <w:rPr>
                <w:sz w:val="15"/>
                <w:szCs w:val="15"/>
              </w:rPr>
            </w:pPr>
            <w:r w:rsidRPr="00A25179">
              <w:rPr>
                <w:sz w:val="15"/>
                <w:szCs w:val="15"/>
              </w:rPr>
              <w:t>0,00</w:t>
            </w:r>
          </w:p>
        </w:tc>
        <w:tc>
          <w:tcPr>
            <w:tcW w:w="741" w:type="dxa"/>
            <w:vAlign w:val="center"/>
          </w:tcPr>
          <w:p w:rsidR="00A25179" w:rsidRPr="00A25179" w:rsidRDefault="00A25179" w:rsidP="00A25179">
            <w:pPr>
              <w:jc w:val="right"/>
              <w:rPr>
                <w:sz w:val="15"/>
                <w:szCs w:val="15"/>
              </w:rPr>
            </w:pPr>
            <w:r w:rsidRPr="00A25179">
              <w:rPr>
                <w:sz w:val="15"/>
                <w:szCs w:val="15"/>
              </w:rPr>
              <w:t>0,00</w:t>
            </w:r>
          </w:p>
        </w:tc>
        <w:tc>
          <w:tcPr>
            <w:tcW w:w="827" w:type="dxa"/>
            <w:vAlign w:val="center"/>
          </w:tcPr>
          <w:p w:rsidR="00A25179" w:rsidRPr="00A25179" w:rsidRDefault="00A25179" w:rsidP="00A25179">
            <w:pPr>
              <w:jc w:val="right"/>
              <w:rPr>
                <w:sz w:val="15"/>
                <w:szCs w:val="15"/>
              </w:rPr>
            </w:pPr>
            <w:r w:rsidRPr="00A25179">
              <w:rPr>
                <w:sz w:val="15"/>
                <w:szCs w:val="15"/>
              </w:rPr>
              <w:t>0,00</w:t>
            </w:r>
          </w:p>
        </w:tc>
        <w:tc>
          <w:tcPr>
            <w:tcW w:w="836" w:type="dxa"/>
            <w:vAlign w:val="center"/>
          </w:tcPr>
          <w:p w:rsidR="00A25179" w:rsidRPr="00A25179" w:rsidRDefault="00A25179" w:rsidP="00A25179">
            <w:pPr>
              <w:jc w:val="right"/>
              <w:rPr>
                <w:sz w:val="15"/>
                <w:szCs w:val="15"/>
              </w:rPr>
            </w:pPr>
            <w:r w:rsidRPr="00A25179">
              <w:rPr>
                <w:sz w:val="15"/>
                <w:szCs w:val="15"/>
              </w:rPr>
              <w:t>0,00</w:t>
            </w:r>
          </w:p>
        </w:tc>
        <w:tc>
          <w:tcPr>
            <w:tcW w:w="835" w:type="dxa"/>
            <w:vAlign w:val="center"/>
          </w:tcPr>
          <w:p w:rsidR="00A25179" w:rsidRPr="00A25179" w:rsidRDefault="00A25179" w:rsidP="00A25179">
            <w:pPr>
              <w:jc w:val="right"/>
              <w:rPr>
                <w:sz w:val="15"/>
                <w:szCs w:val="15"/>
              </w:rPr>
            </w:pPr>
            <w:r w:rsidRPr="00A25179">
              <w:rPr>
                <w:sz w:val="15"/>
                <w:szCs w:val="15"/>
              </w:rPr>
              <w:t>0,00</w:t>
            </w:r>
          </w:p>
        </w:tc>
      </w:tr>
      <w:tr w:rsidR="00A25179" w:rsidTr="00A25179">
        <w:tc>
          <w:tcPr>
            <w:tcW w:w="1809" w:type="dxa"/>
            <w:vAlign w:val="bottom"/>
          </w:tcPr>
          <w:p w:rsidR="00A25179" w:rsidRPr="00A25179" w:rsidRDefault="00A25179" w:rsidP="00A25179">
            <w:pPr>
              <w:rPr>
                <w:sz w:val="18"/>
                <w:szCs w:val="18"/>
              </w:rPr>
            </w:pPr>
            <w:r w:rsidRPr="00A25179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A25179" w:rsidRPr="00A25179" w:rsidRDefault="00A25179" w:rsidP="00A25179">
            <w:pPr>
              <w:jc w:val="right"/>
              <w:rPr>
                <w:sz w:val="15"/>
                <w:szCs w:val="15"/>
              </w:rPr>
            </w:pPr>
            <w:r w:rsidRPr="00A25179">
              <w:rPr>
                <w:sz w:val="15"/>
                <w:szCs w:val="15"/>
              </w:rPr>
              <w:t>41 208,00</w:t>
            </w:r>
          </w:p>
        </w:tc>
        <w:tc>
          <w:tcPr>
            <w:tcW w:w="993" w:type="dxa"/>
            <w:vAlign w:val="center"/>
          </w:tcPr>
          <w:p w:rsidR="00A25179" w:rsidRPr="00A25179" w:rsidRDefault="00A25179" w:rsidP="00A25179">
            <w:pPr>
              <w:jc w:val="right"/>
              <w:rPr>
                <w:sz w:val="15"/>
                <w:szCs w:val="15"/>
              </w:rPr>
            </w:pPr>
            <w:r w:rsidRPr="00A25179">
              <w:rPr>
                <w:sz w:val="15"/>
                <w:szCs w:val="15"/>
              </w:rPr>
              <w:t>10 893,70</w:t>
            </w:r>
          </w:p>
        </w:tc>
        <w:tc>
          <w:tcPr>
            <w:tcW w:w="850" w:type="dxa"/>
            <w:vAlign w:val="center"/>
          </w:tcPr>
          <w:p w:rsidR="00A25179" w:rsidRPr="00A25179" w:rsidRDefault="00A25179" w:rsidP="00A25179">
            <w:pPr>
              <w:jc w:val="right"/>
              <w:rPr>
                <w:sz w:val="15"/>
                <w:szCs w:val="15"/>
              </w:rPr>
            </w:pPr>
            <w:r w:rsidRPr="00A25179">
              <w:rPr>
                <w:sz w:val="15"/>
                <w:szCs w:val="15"/>
              </w:rPr>
              <w:t>9 794,50</w:t>
            </w:r>
          </w:p>
        </w:tc>
        <w:tc>
          <w:tcPr>
            <w:tcW w:w="851" w:type="dxa"/>
            <w:vAlign w:val="center"/>
          </w:tcPr>
          <w:p w:rsidR="00A25179" w:rsidRPr="00A25179" w:rsidRDefault="00A25179" w:rsidP="00A25179">
            <w:pPr>
              <w:jc w:val="right"/>
              <w:rPr>
                <w:sz w:val="15"/>
                <w:szCs w:val="15"/>
              </w:rPr>
            </w:pPr>
            <w:r w:rsidRPr="00A25179">
              <w:rPr>
                <w:sz w:val="15"/>
                <w:szCs w:val="15"/>
              </w:rPr>
              <w:t>9 080,00</w:t>
            </w:r>
          </w:p>
        </w:tc>
        <w:tc>
          <w:tcPr>
            <w:tcW w:w="1013" w:type="dxa"/>
            <w:vAlign w:val="center"/>
          </w:tcPr>
          <w:p w:rsidR="00A25179" w:rsidRPr="00A25179" w:rsidRDefault="00A25179" w:rsidP="00A25179">
            <w:pPr>
              <w:jc w:val="right"/>
              <w:rPr>
                <w:sz w:val="15"/>
                <w:szCs w:val="15"/>
              </w:rPr>
            </w:pPr>
            <w:r w:rsidRPr="00A25179">
              <w:rPr>
                <w:sz w:val="15"/>
                <w:szCs w:val="15"/>
              </w:rPr>
              <w:t>4 089,80</w:t>
            </w:r>
          </w:p>
        </w:tc>
        <w:tc>
          <w:tcPr>
            <w:tcW w:w="741" w:type="dxa"/>
            <w:vAlign w:val="center"/>
          </w:tcPr>
          <w:p w:rsidR="00A25179" w:rsidRPr="00A25179" w:rsidRDefault="00A25179" w:rsidP="00A25179">
            <w:pPr>
              <w:jc w:val="right"/>
              <w:rPr>
                <w:sz w:val="15"/>
                <w:szCs w:val="15"/>
              </w:rPr>
            </w:pPr>
            <w:r w:rsidRPr="00A25179">
              <w:rPr>
                <w:sz w:val="15"/>
                <w:szCs w:val="15"/>
              </w:rPr>
              <w:t>3 150,00</w:t>
            </w:r>
          </w:p>
        </w:tc>
        <w:tc>
          <w:tcPr>
            <w:tcW w:w="827" w:type="dxa"/>
            <w:vAlign w:val="center"/>
          </w:tcPr>
          <w:p w:rsidR="00A25179" w:rsidRPr="00A25179" w:rsidRDefault="00A25179" w:rsidP="00A25179">
            <w:pPr>
              <w:jc w:val="right"/>
              <w:rPr>
                <w:sz w:val="15"/>
                <w:szCs w:val="15"/>
              </w:rPr>
            </w:pPr>
            <w:r w:rsidRPr="00A25179">
              <w:rPr>
                <w:sz w:val="15"/>
                <w:szCs w:val="15"/>
              </w:rPr>
              <w:t>1 400,00</w:t>
            </w:r>
          </w:p>
        </w:tc>
        <w:tc>
          <w:tcPr>
            <w:tcW w:w="836" w:type="dxa"/>
            <w:vAlign w:val="center"/>
          </w:tcPr>
          <w:p w:rsidR="00A25179" w:rsidRPr="00A25179" w:rsidRDefault="00A25179" w:rsidP="00A25179">
            <w:pPr>
              <w:jc w:val="right"/>
              <w:rPr>
                <w:sz w:val="15"/>
                <w:szCs w:val="15"/>
              </w:rPr>
            </w:pPr>
            <w:r w:rsidRPr="00A25179">
              <w:rPr>
                <w:sz w:val="15"/>
                <w:szCs w:val="15"/>
              </w:rPr>
              <w:t>1400,00</w:t>
            </w:r>
          </w:p>
        </w:tc>
        <w:tc>
          <w:tcPr>
            <w:tcW w:w="835" w:type="dxa"/>
            <w:vAlign w:val="center"/>
          </w:tcPr>
          <w:p w:rsidR="00A25179" w:rsidRPr="00A25179" w:rsidRDefault="00A25179" w:rsidP="00A25179">
            <w:pPr>
              <w:jc w:val="right"/>
              <w:rPr>
                <w:sz w:val="15"/>
                <w:szCs w:val="15"/>
              </w:rPr>
            </w:pPr>
            <w:r w:rsidRPr="00A25179">
              <w:rPr>
                <w:sz w:val="15"/>
                <w:szCs w:val="15"/>
              </w:rPr>
              <w:t>1400,00</w:t>
            </w:r>
          </w:p>
        </w:tc>
      </w:tr>
      <w:tr w:rsidR="00A25179" w:rsidTr="00A25179">
        <w:tc>
          <w:tcPr>
            <w:tcW w:w="1809" w:type="dxa"/>
            <w:vAlign w:val="bottom"/>
          </w:tcPr>
          <w:p w:rsidR="00A25179" w:rsidRPr="00A25179" w:rsidRDefault="00A25179" w:rsidP="00A25179">
            <w:pPr>
              <w:rPr>
                <w:sz w:val="18"/>
                <w:szCs w:val="18"/>
              </w:rPr>
            </w:pPr>
            <w:r w:rsidRPr="00A25179">
              <w:rPr>
                <w:sz w:val="18"/>
                <w:szCs w:val="18"/>
              </w:rPr>
              <w:t xml:space="preserve">внебюджетные </w:t>
            </w:r>
          </w:p>
          <w:p w:rsidR="00A25179" w:rsidRPr="00A25179" w:rsidRDefault="00A25179" w:rsidP="00A25179">
            <w:pPr>
              <w:rPr>
                <w:sz w:val="16"/>
                <w:szCs w:val="16"/>
              </w:rPr>
            </w:pPr>
            <w:r w:rsidRPr="00A25179">
              <w:rPr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vAlign w:val="center"/>
          </w:tcPr>
          <w:p w:rsidR="00A25179" w:rsidRPr="00A25179" w:rsidRDefault="00A25179" w:rsidP="00A25179">
            <w:pPr>
              <w:jc w:val="right"/>
              <w:rPr>
                <w:sz w:val="16"/>
                <w:szCs w:val="16"/>
              </w:rPr>
            </w:pPr>
            <w:r w:rsidRPr="00A2517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25179" w:rsidRPr="00A25179" w:rsidRDefault="00A25179" w:rsidP="00A25179">
            <w:pPr>
              <w:jc w:val="right"/>
              <w:rPr>
                <w:sz w:val="16"/>
                <w:szCs w:val="16"/>
              </w:rPr>
            </w:pPr>
            <w:r w:rsidRPr="00A2517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25179" w:rsidRPr="00A25179" w:rsidRDefault="00A25179" w:rsidP="00A25179">
            <w:pPr>
              <w:jc w:val="right"/>
              <w:rPr>
                <w:sz w:val="16"/>
                <w:szCs w:val="16"/>
              </w:rPr>
            </w:pPr>
            <w:r w:rsidRPr="00A2517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25179" w:rsidRPr="00A25179" w:rsidRDefault="00A25179" w:rsidP="00A25179">
            <w:pPr>
              <w:jc w:val="right"/>
              <w:rPr>
                <w:sz w:val="16"/>
                <w:szCs w:val="16"/>
              </w:rPr>
            </w:pPr>
            <w:r w:rsidRPr="00A25179">
              <w:rPr>
                <w:sz w:val="16"/>
                <w:szCs w:val="16"/>
              </w:rPr>
              <w:t>0,00</w:t>
            </w:r>
          </w:p>
        </w:tc>
        <w:tc>
          <w:tcPr>
            <w:tcW w:w="1013" w:type="dxa"/>
            <w:vAlign w:val="center"/>
          </w:tcPr>
          <w:p w:rsidR="00A25179" w:rsidRPr="00A25179" w:rsidRDefault="00A25179" w:rsidP="00A25179">
            <w:pPr>
              <w:jc w:val="right"/>
              <w:rPr>
                <w:sz w:val="16"/>
                <w:szCs w:val="16"/>
              </w:rPr>
            </w:pPr>
            <w:r w:rsidRPr="00A25179">
              <w:rPr>
                <w:sz w:val="16"/>
                <w:szCs w:val="16"/>
              </w:rPr>
              <w:t>0,00</w:t>
            </w:r>
          </w:p>
        </w:tc>
        <w:tc>
          <w:tcPr>
            <w:tcW w:w="741" w:type="dxa"/>
            <w:vAlign w:val="center"/>
          </w:tcPr>
          <w:p w:rsidR="00A25179" w:rsidRPr="00A25179" w:rsidRDefault="00A25179" w:rsidP="00A25179">
            <w:pPr>
              <w:jc w:val="right"/>
              <w:rPr>
                <w:sz w:val="16"/>
                <w:szCs w:val="16"/>
              </w:rPr>
            </w:pPr>
            <w:r w:rsidRPr="00A25179">
              <w:rPr>
                <w:sz w:val="16"/>
                <w:szCs w:val="16"/>
              </w:rPr>
              <w:t>0,00</w:t>
            </w:r>
          </w:p>
        </w:tc>
        <w:tc>
          <w:tcPr>
            <w:tcW w:w="827" w:type="dxa"/>
            <w:vAlign w:val="center"/>
          </w:tcPr>
          <w:p w:rsidR="00A25179" w:rsidRPr="00A25179" w:rsidRDefault="00A25179" w:rsidP="00A25179">
            <w:pPr>
              <w:jc w:val="right"/>
              <w:rPr>
                <w:sz w:val="16"/>
                <w:szCs w:val="16"/>
              </w:rPr>
            </w:pPr>
            <w:r w:rsidRPr="00A25179">
              <w:rPr>
                <w:sz w:val="16"/>
                <w:szCs w:val="16"/>
              </w:rPr>
              <w:t>0,00</w:t>
            </w:r>
          </w:p>
        </w:tc>
        <w:tc>
          <w:tcPr>
            <w:tcW w:w="836" w:type="dxa"/>
            <w:vAlign w:val="center"/>
          </w:tcPr>
          <w:p w:rsidR="00A25179" w:rsidRPr="00A25179" w:rsidRDefault="00A25179" w:rsidP="00A25179">
            <w:pPr>
              <w:jc w:val="right"/>
              <w:rPr>
                <w:sz w:val="16"/>
                <w:szCs w:val="16"/>
              </w:rPr>
            </w:pPr>
            <w:r w:rsidRPr="00A25179">
              <w:rPr>
                <w:sz w:val="16"/>
                <w:szCs w:val="16"/>
              </w:rPr>
              <w:t>0,00</w:t>
            </w:r>
          </w:p>
        </w:tc>
        <w:tc>
          <w:tcPr>
            <w:tcW w:w="835" w:type="dxa"/>
            <w:vAlign w:val="center"/>
          </w:tcPr>
          <w:p w:rsidR="00A25179" w:rsidRPr="00A25179" w:rsidRDefault="00A25179" w:rsidP="00A25179">
            <w:pPr>
              <w:jc w:val="right"/>
              <w:rPr>
                <w:sz w:val="16"/>
                <w:szCs w:val="16"/>
              </w:rPr>
            </w:pPr>
            <w:r w:rsidRPr="00A25179">
              <w:rPr>
                <w:sz w:val="16"/>
                <w:szCs w:val="16"/>
              </w:rPr>
              <w:t>0,00</w:t>
            </w:r>
          </w:p>
        </w:tc>
      </w:tr>
    </w:tbl>
    <w:p w:rsidR="00A25179" w:rsidRPr="00A12F0F" w:rsidRDefault="00A25179" w:rsidP="00A25179">
      <w:pPr>
        <w:pStyle w:val="ae"/>
        <w:spacing w:before="0"/>
        <w:ind w:left="0" w:firstLine="567"/>
        <w:jc w:val="center"/>
        <w:rPr>
          <w:sz w:val="22"/>
          <w:szCs w:val="22"/>
        </w:rPr>
      </w:pPr>
    </w:p>
    <w:p w:rsidR="00226DF0" w:rsidRPr="00A12F0F" w:rsidRDefault="00226DF0" w:rsidP="00226DF0">
      <w:pPr>
        <w:jc w:val="both"/>
        <w:sectPr w:rsidR="00226DF0" w:rsidRPr="00A12F0F" w:rsidSect="006E2CD5">
          <w:headerReference w:type="default" r:id="rId39"/>
          <w:footerReference w:type="default" r:id="rId40"/>
          <w:type w:val="nextColumn"/>
          <w:pgSz w:w="11906" w:h="16838"/>
          <w:pgMar w:top="737" w:right="737" w:bottom="737" w:left="1418" w:header="709" w:footer="709" w:gutter="0"/>
          <w:cols w:space="708"/>
          <w:docGrid w:linePitch="360"/>
        </w:sectPr>
      </w:pPr>
    </w:p>
    <w:p w:rsidR="00226DF0" w:rsidRPr="00A12F0F" w:rsidRDefault="00226DF0" w:rsidP="00226DF0">
      <w:pPr>
        <w:pStyle w:val="2"/>
        <w:keepNext/>
        <w:tabs>
          <w:tab w:val="center" w:pos="7285"/>
          <w:tab w:val="left" w:pos="12480"/>
        </w:tabs>
        <w:spacing w:before="0" w:beforeAutospacing="0" w:after="0" w:afterAutospacing="0"/>
        <w:jc w:val="center"/>
        <w:rPr>
          <w:sz w:val="24"/>
          <w:szCs w:val="24"/>
        </w:rPr>
      </w:pPr>
      <w:r w:rsidRPr="00A12F0F">
        <w:rPr>
          <w:sz w:val="24"/>
          <w:szCs w:val="24"/>
        </w:rPr>
        <w:lastRenderedPageBreak/>
        <w:t xml:space="preserve">12.6.6 Перечень </w:t>
      </w:r>
      <w:proofErr w:type="gramStart"/>
      <w:r w:rsidRPr="00A12F0F">
        <w:rPr>
          <w:sz w:val="24"/>
          <w:szCs w:val="24"/>
        </w:rPr>
        <w:t>мероприятий  подпрограммы</w:t>
      </w:r>
      <w:proofErr w:type="gramEnd"/>
    </w:p>
    <w:p w:rsidR="00226DF0" w:rsidRPr="00A12F0F" w:rsidRDefault="00B50FA8" w:rsidP="00226DF0">
      <w:pPr>
        <w:jc w:val="right"/>
        <w:rPr>
          <w:sz w:val="22"/>
          <w:szCs w:val="22"/>
        </w:rPr>
      </w:pPr>
      <w:r w:rsidRPr="00A12F0F">
        <w:t xml:space="preserve"> </w:t>
      </w:r>
      <w:r w:rsidR="00226DF0" w:rsidRPr="00A12F0F">
        <w:rPr>
          <w:sz w:val="22"/>
          <w:szCs w:val="22"/>
        </w:rPr>
        <w:t>(</w:t>
      </w:r>
      <w:proofErr w:type="gramStart"/>
      <w:r w:rsidR="00226DF0" w:rsidRPr="00A12F0F">
        <w:rPr>
          <w:sz w:val="22"/>
          <w:szCs w:val="22"/>
        </w:rPr>
        <w:t>тыс.рублей</w:t>
      </w:r>
      <w:proofErr w:type="gramEnd"/>
      <w:r w:rsidR="00226DF0" w:rsidRPr="00A12F0F">
        <w:rPr>
          <w:sz w:val="22"/>
          <w:szCs w:val="22"/>
        </w:rPr>
        <w:t>)</w:t>
      </w:r>
    </w:p>
    <w:tbl>
      <w:tblPr>
        <w:tblW w:w="5022" w:type="pct"/>
        <w:tblLayout w:type="fixed"/>
        <w:tblLook w:val="04A0" w:firstRow="1" w:lastRow="0" w:firstColumn="1" w:lastColumn="0" w:noHBand="0" w:noVBand="1"/>
      </w:tblPr>
      <w:tblGrid>
        <w:gridCol w:w="596"/>
        <w:gridCol w:w="2122"/>
        <w:gridCol w:w="1236"/>
        <w:gridCol w:w="2071"/>
        <w:gridCol w:w="1434"/>
        <w:gridCol w:w="2002"/>
        <w:gridCol w:w="1368"/>
        <w:gridCol w:w="1143"/>
        <w:gridCol w:w="1428"/>
        <w:gridCol w:w="1565"/>
      </w:tblGrid>
      <w:tr w:rsidR="00226DF0" w:rsidRPr="00A12F0F" w:rsidTr="00FF55F7">
        <w:trPr>
          <w:trHeight w:val="307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F0" w:rsidRPr="00A12F0F" w:rsidRDefault="00226DF0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№ п/п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F0" w:rsidRPr="00A12F0F" w:rsidRDefault="00226DF0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F0" w:rsidRPr="00A12F0F" w:rsidRDefault="00226DF0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Результат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F0" w:rsidRPr="00A12F0F" w:rsidRDefault="00226DF0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F0" w:rsidRPr="00A12F0F" w:rsidRDefault="00226DF0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F0" w:rsidRPr="00A12F0F" w:rsidRDefault="00226DF0" w:rsidP="00226DF0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Объем финансирования, всего</w:t>
            </w:r>
          </w:p>
        </w:tc>
        <w:tc>
          <w:tcPr>
            <w:tcW w:w="18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F0" w:rsidRPr="00A12F0F" w:rsidRDefault="00226DF0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В т.ч. планируемое привлечение из:</w:t>
            </w:r>
          </w:p>
        </w:tc>
      </w:tr>
      <w:tr w:rsidR="00226DF0" w:rsidRPr="00A12F0F" w:rsidTr="00FF55F7">
        <w:trPr>
          <w:trHeight w:val="569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F0" w:rsidRPr="00A12F0F" w:rsidRDefault="00226DF0">
            <w:pPr>
              <w:rPr>
                <w:sz w:val="20"/>
                <w:szCs w:val="20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DF0" w:rsidRPr="00A12F0F" w:rsidRDefault="00226DF0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DF0" w:rsidRPr="00A12F0F" w:rsidRDefault="00226DF0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F0" w:rsidRPr="00A12F0F" w:rsidRDefault="00226DF0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F0" w:rsidRPr="00A12F0F" w:rsidRDefault="00226DF0">
            <w:pPr>
              <w:rPr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F0" w:rsidRPr="00A12F0F" w:rsidRDefault="00226DF0">
            <w:pPr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F0" w:rsidRPr="00A12F0F" w:rsidRDefault="00226DF0" w:rsidP="00226DF0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 xml:space="preserve">Федерал. бюджета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F0" w:rsidRPr="00A12F0F" w:rsidRDefault="00226DF0" w:rsidP="003B3587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Обл. бюджета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F0" w:rsidRPr="00A12F0F" w:rsidRDefault="00226DF0" w:rsidP="00226DF0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 xml:space="preserve">Мест. бюджета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F0" w:rsidRPr="00A12F0F" w:rsidRDefault="00226DF0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Внебюджетных источников</w:t>
            </w:r>
          </w:p>
        </w:tc>
      </w:tr>
      <w:tr w:rsidR="00F42B99" w:rsidRPr="00A12F0F" w:rsidTr="000C697B">
        <w:trPr>
          <w:trHeight w:val="315"/>
        </w:trPr>
        <w:tc>
          <w:tcPr>
            <w:tcW w:w="1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99" w:rsidRPr="00A12F0F" w:rsidRDefault="00F42B99" w:rsidP="00FF55F7">
            <w:pPr>
              <w:jc w:val="center"/>
              <w:rPr>
                <w:b/>
                <w:bCs/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99" w:rsidRPr="00A12F0F" w:rsidRDefault="00F42B99" w:rsidP="00FF55F7">
            <w:pPr>
              <w:jc w:val="center"/>
              <w:rPr>
                <w:b/>
                <w:bCs/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Подпрограмма 6 «Информационное обеспечение населения»</w:t>
            </w:r>
          </w:p>
        </w:tc>
        <w:tc>
          <w:tcPr>
            <w:tcW w:w="6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99" w:rsidRPr="00A12F0F" w:rsidRDefault="00F42B99" w:rsidP="00FF55F7">
            <w:pPr>
              <w:jc w:val="center"/>
              <w:rPr>
                <w:b/>
                <w:sz w:val="20"/>
                <w:szCs w:val="20"/>
              </w:rPr>
            </w:pPr>
            <w:r w:rsidRPr="00A12F0F">
              <w:rPr>
                <w:b/>
                <w:sz w:val="20"/>
                <w:szCs w:val="20"/>
              </w:rPr>
              <w:t>ЗГМАУ «</w:t>
            </w:r>
            <w:proofErr w:type="spellStart"/>
            <w:r w:rsidRPr="00A12F0F">
              <w:rPr>
                <w:b/>
                <w:sz w:val="20"/>
                <w:szCs w:val="20"/>
              </w:rPr>
              <w:t>Зиминский</w:t>
            </w:r>
            <w:proofErr w:type="spellEnd"/>
            <w:r w:rsidRPr="00A12F0F">
              <w:rPr>
                <w:b/>
                <w:sz w:val="20"/>
                <w:szCs w:val="20"/>
              </w:rPr>
              <w:t xml:space="preserve"> информационный центр»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99" w:rsidRPr="00A12F0F" w:rsidRDefault="00F42B99" w:rsidP="00FF55F7">
            <w:pPr>
              <w:jc w:val="center"/>
              <w:rPr>
                <w:b/>
                <w:bCs/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41 208,00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41 208,00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42B99" w:rsidRPr="00A12F0F" w:rsidTr="000C697B">
        <w:trPr>
          <w:trHeight w:val="315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B99" w:rsidRPr="00A12F0F" w:rsidRDefault="00F42B9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B99" w:rsidRPr="00A12F0F" w:rsidRDefault="00F42B99">
            <w:pPr>
              <w:rPr>
                <w:bCs/>
                <w:sz w:val="20"/>
                <w:szCs w:val="20"/>
              </w:rPr>
            </w:pPr>
          </w:p>
        </w:tc>
        <w:tc>
          <w:tcPr>
            <w:tcW w:w="6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B99" w:rsidRPr="00A12F0F" w:rsidRDefault="00F42B99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99" w:rsidRPr="00A12F0F" w:rsidRDefault="00F42B99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F42B99" w:rsidRDefault="00F42B9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42B99">
              <w:rPr>
                <w:bCs/>
                <w:color w:val="000000"/>
                <w:sz w:val="20"/>
                <w:szCs w:val="20"/>
              </w:rPr>
              <w:t>10 893,70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F42B99" w:rsidRDefault="00F42B9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42B9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F42B99" w:rsidRDefault="00F42B9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42B9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F42B99" w:rsidRDefault="00F42B9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42B99">
              <w:rPr>
                <w:bCs/>
                <w:color w:val="000000"/>
                <w:sz w:val="20"/>
                <w:szCs w:val="20"/>
              </w:rPr>
              <w:t>10 893,70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F42B99" w:rsidRDefault="00F42B9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42B9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42B99" w:rsidRPr="00A12F0F" w:rsidTr="000C697B">
        <w:trPr>
          <w:trHeight w:val="315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B99" w:rsidRPr="00A12F0F" w:rsidRDefault="00F42B9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B99" w:rsidRPr="00A12F0F" w:rsidRDefault="00F42B99">
            <w:pPr>
              <w:rPr>
                <w:bCs/>
                <w:sz w:val="20"/>
                <w:szCs w:val="20"/>
              </w:rPr>
            </w:pPr>
          </w:p>
        </w:tc>
        <w:tc>
          <w:tcPr>
            <w:tcW w:w="6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B99" w:rsidRPr="00A12F0F" w:rsidRDefault="00F42B99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99" w:rsidRPr="00A12F0F" w:rsidRDefault="00F42B99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F42B99" w:rsidRDefault="00F42B9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42B99">
              <w:rPr>
                <w:bCs/>
                <w:color w:val="000000"/>
                <w:sz w:val="20"/>
                <w:szCs w:val="20"/>
              </w:rPr>
              <w:t>9 794,50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F42B99" w:rsidRDefault="00F42B9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42B9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F42B99" w:rsidRDefault="00F42B9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42B9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F42B99" w:rsidRDefault="00F42B9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42B99">
              <w:rPr>
                <w:bCs/>
                <w:color w:val="000000"/>
                <w:sz w:val="20"/>
                <w:szCs w:val="20"/>
              </w:rPr>
              <w:t>9 794,50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F42B99" w:rsidRDefault="00F42B9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42B9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42B99" w:rsidRPr="00A12F0F" w:rsidTr="000C697B">
        <w:trPr>
          <w:trHeight w:val="315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B99" w:rsidRPr="00A12F0F" w:rsidRDefault="00F42B9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B99" w:rsidRPr="00A12F0F" w:rsidRDefault="00F42B99">
            <w:pPr>
              <w:rPr>
                <w:bCs/>
                <w:sz w:val="20"/>
                <w:szCs w:val="20"/>
              </w:rPr>
            </w:pPr>
          </w:p>
        </w:tc>
        <w:tc>
          <w:tcPr>
            <w:tcW w:w="6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B99" w:rsidRPr="00A12F0F" w:rsidRDefault="00F42B99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99" w:rsidRPr="00A12F0F" w:rsidRDefault="00F42B99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F42B99" w:rsidRDefault="00F42B9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42B99">
              <w:rPr>
                <w:bCs/>
                <w:color w:val="000000"/>
                <w:sz w:val="20"/>
                <w:szCs w:val="20"/>
              </w:rPr>
              <w:t>9 080,00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F42B99" w:rsidRDefault="00F42B9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42B9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F42B99" w:rsidRDefault="00F42B9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42B9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F42B99" w:rsidRDefault="00F42B9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42B99">
              <w:rPr>
                <w:bCs/>
                <w:color w:val="000000"/>
                <w:sz w:val="20"/>
                <w:szCs w:val="20"/>
              </w:rPr>
              <w:t>9 080,00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F42B99" w:rsidRDefault="00F42B9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42B9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42B99" w:rsidRPr="00A12F0F" w:rsidTr="000C697B">
        <w:trPr>
          <w:trHeight w:val="315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B99" w:rsidRPr="00A12F0F" w:rsidRDefault="00F42B9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B99" w:rsidRPr="00A12F0F" w:rsidRDefault="00F42B99">
            <w:pPr>
              <w:rPr>
                <w:bCs/>
                <w:sz w:val="20"/>
                <w:szCs w:val="20"/>
              </w:rPr>
            </w:pPr>
          </w:p>
        </w:tc>
        <w:tc>
          <w:tcPr>
            <w:tcW w:w="6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B99" w:rsidRPr="00A12F0F" w:rsidRDefault="00F42B99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99" w:rsidRPr="00A12F0F" w:rsidRDefault="00F42B99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F42B99" w:rsidRDefault="00F42B9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42B99">
              <w:rPr>
                <w:bCs/>
                <w:color w:val="000000"/>
                <w:sz w:val="20"/>
                <w:szCs w:val="20"/>
              </w:rPr>
              <w:t>4 089,80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F42B99" w:rsidRDefault="00F42B9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42B9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F42B99" w:rsidRDefault="00F42B9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42B9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F42B99" w:rsidRDefault="00F42B9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42B99">
              <w:rPr>
                <w:bCs/>
                <w:color w:val="000000"/>
                <w:sz w:val="20"/>
                <w:szCs w:val="20"/>
              </w:rPr>
              <w:t>4 089,80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F42B99" w:rsidRDefault="00F42B9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42B9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42B99" w:rsidRPr="00A12F0F" w:rsidTr="000C697B">
        <w:trPr>
          <w:trHeight w:val="315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B99" w:rsidRPr="00A12F0F" w:rsidRDefault="00F42B9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B99" w:rsidRPr="00A12F0F" w:rsidRDefault="00F42B99">
            <w:pPr>
              <w:rPr>
                <w:bCs/>
                <w:sz w:val="20"/>
                <w:szCs w:val="20"/>
              </w:rPr>
            </w:pPr>
          </w:p>
        </w:tc>
        <w:tc>
          <w:tcPr>
            <w:tcW w:w="6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B99" w:rsidRPr="00A12F0F" w:rsidRDefault="00F42B99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99" w:rsidRPr="00A12F0F" w:rsidRDefault="00F42B99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F42B99" w:rsidRDefault="00F42B9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42B99">
              <w:rPr>
                <w:bCs/>
                <w:color w:val="000000"/>
                <w:sz w:val="20"/>
                <w:szCs w:val="20"/>
              </w:rPr>
              <w:t>3 150,00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F42B99" w:rsidRDefault="00F42B9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42B9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F42B99" w:rsidRDefault="00F42B9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42B9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F42B99" w:rsidRDefault="00F42B9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42B99">
              <w:rPr>
                <w:bCs/>
                <w:color w:val="000000"/>
                <w:sz w:val="20"/>
                <w:szCs w:val="20"/>
              </w:rPr>
              <w:t>3 150,00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F42B99" w:rsidRDefault="00F42B9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42B9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42B99" w:rsidRPr="00A12F0F" w:rsidTr="000C697B">
        <w:trPr>
          <w:trHeight w:val="315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B99" w:rsidRPr="00A12F0F" w:rsidRDefault="00F42B99" w:rsidP="00FF55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B99" w:rsidRPr="00A12F0F" w:rsidRDefault="00F42B99" w:rsidP="00FF55F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99" w:rsidRPr="00A12F0F" w:rsidRDefault="00F42B99" w:rsidP="00FF55F7">
            <w:pPr>
              <w:rPr>
                <w:bCs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99" w:rsidRPr="00A12F0F" w:rsidRDefault="00F42B99" w:rsidP="00FF55F7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F42B99" w:rsidRDefault="00F42B9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42B99">
              <w:rPr>
                <w:bCs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F42B99" w:rsidRDefault="00F42B9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42B9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F42B99" w:rsidRDefault="00F42B9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42B9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F42B99" w:rsidRDefault="00F42B9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42B99">
              <w:rPr>
                <w:bCs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F42B99" w:rsidRDefault="00F42B9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42B9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42B99" w:rsidRPr="00A12F0F" w:rsidTr="000C697B">
        <w:trPr>
          <w:trHeight w:val="315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B99" w:rsidRPr="00A12F0F" w:rsidRDefault="00F42B99" w:rsidP="00FF55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B99" w:rsidRPr="00A12F0F" w:rsidRDefault="00F42B99" w:rsidP="00FF55F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99" w:rsidRPr="00A12F0F" w:rsidRDefault="00F42B99" w:rsidP="00FF55F7">
            <w:pPr>
              <w:rPr>
                <w:bCs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99" w:rsidRPr="00A12F0F" w:rsidRDefault="00F42B99" w:rsidP="00236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F42B99" w:rsidRDefault="00F42B9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42B99">
              <w:rPr>
                <w:bCs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F42B99" w:rsidRDefault="00F42B9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42B9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F42B99" w:rsidRDefault="00F42B9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42B9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F42B99" w:rsidRDefault="00F42B9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42B99">
              <w:rPr>
                <w:bCs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F42B99" w:rsidRDefault="00F42B9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42B9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42B99" w:rsidRPr="00A12F0F" w:rsidTr="000C697B">
        <w:trPr>
          <w:trHeight w:val="315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B99" w:rsidRPr="00A12F0F" w:rsidRDefault="00F42B99" w:rsidP="00FF55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B99" w:rsidRPr="00A12F0F" w:rsidRDefault="00F42B99" w:rsidP="00FF55F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99" w:rsidRPr="00A12F0F" w:rsidRDefault="00F42B99" w:rsidP="00FF55F7">
            <w:pPr>
              <w:rPr>
                <w:bCs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99" w:rsidRDefault="00F42B99" w:rsidP="00236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F42B99" w:rsidRDefault="00F42B9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42B99">
              <w:rPr>
                <w:bCs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F42B99" w:rsidRDefault="00F42B9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42B9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F42B99" w:rsidRDefault="00F42B9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42B9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F42B99" w:rsidRDefault="00F42B9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42B99">
              <w:rPr>
                <w:bCs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F42B99" w:rsidRDefault="00F42B9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42B9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42B99" w:rsidRPr="00A12F0F" w:rsidTr="006C6DE1">
        <w:trPr>
          <w:trHeight w:val="330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2B99" w:rsidRPr="00A12F0F" w:rsidRDefault="00F42B99" w:rsidP="00FF55F7">
            <w:pPr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6.1.</w:t>
            </w:r>
          </w:p>
          <w:p w:rsidR="00F42B99" w:rsidRPr="00A12F0F" w:rsidRDefault="00F42B99" w:rsidP="00FF55F7">
            <w:pPr>
              <w:rPr>
                <w:sz w:val="20"/>
                <w:szCs w:val="20"/>
              </w:rPr>
            </w:pPr>
          </w:p>
          <w:p w:rsidR="00F42B99" w:rsidRPr="00A12F0F" w:rsidRDefault="00F42B99" w:rsidP="00FF55F7">
            <w:pPr>
              <w:rPr>
                <w:sz w:val="20"/>
                <w:szCs w:val="20"/>
              </w:rPr>
            </w:pPr>
          </w:p>
        </w:tc>
        <w:tc>
          <w:tcPr>
            <w:tcW w:w="18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F42B99" w:rsidRPr="00A12F0F" w:rsidRDefault="00F42B99" w:rsidP="00FF55F7">
            <w:pPr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Затраты в рамках выполнения муниципального задания</w:t>
            </w:r>
          </w:p>
          <w:p w:rsidR="00F42B99" w:rsidRPr="00A12F0F" w:rsidRDefault="00F42B99" w:rsidP="00FF55F7">
            <w:pPr>
              <w:rPr>
                <w:sz w:val="20"/>
                <w:szCs w:val="20"/>
              </w:rPr>
            </w:pPr>
          </w:p>
          <w:p w:rsidR="00F42B99" w:rsidRPr="00A12F0F" w:rsidRDefault="00F42B99" w:rsidP="00FF55F7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99" w:rsidRPr="00A12F0F" w:rsidRDefault="00F42B99">
            <w:pPr>
              <w:jc w:val="center"/>
              <w:rPr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F42B99" w:rsidRDefault="00F42B9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42B99">
              <w:rPr>
                <w:b/>
                <w:color w:val="000000"/>
                <w:sz w:val="20"/>
                <w:szCs w:val="20"/>
              </w:rPr>
              <w:t>40 853,00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F42B99" w:rsidRDefault="00F42B9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42B9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F42B99" w:rsidRDefault="00F42B9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42B9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F42B99" w:rsidRDefault="00F42B9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42B99">
              <w:rPr>
                <w:b/>
                <w:color w:val="000000"/>
                <w:sz w:val="20"/>
                <w:szCs w:val="20"/>
              </w:rPr>
              <w:t>40 853,00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F42B99" w:rsidRDefault="00F42B9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42B9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42B99" w:rsidRPr="00A12F0F" w:rsidTr="006C6DE1">
        <w:trPr>
          <w:trHeight w:val="315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B99" w:rsidRPr="00A12F0F" w:rsidRDefault="00F42B99" w:rsidP="00FF55F7">
            <w:pPr>
              <w:rPr>
                <w:sz w:val="20"/>
                <w:szCs w:val="20"/>
              </w:rPr>
            </w:pPr>
          </w:p>
        </w:tc>
        <w:tc>
          <w:tcPr>
            <w:tcW w:w="1814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42B99" w:rsidRPr="00A12F0F" w:rsidRDefault="00F42B99" w:rsidP="00FF55F7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99" w:rsidRPr="00A12F0F" w:rsidRDefault="00F42B99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10 643,70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10 643,70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2B99" w:rsidRPr="00A12F0F" w:rsidTr="006C6DE1">
        <w:trPr>
          <w:trHeight w:val="315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B99" w:rsidRPr="00A12F0F" w:rsidRDefault="00F42B99" w:rsidP="00FF55F7">
            <w:pPr>
              <w:rPr>
                <w:sz w:val="20"/>
                <w:szCs w:val="20"/>
              </w:rPr>
            </w:pPr>
          </w:p>
        </w:tc>
        <w:tc>
          <w:tcPr>
            <w:tcW w:w="1814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42B99" w:rsidRPr="00A12F0F" w:rsidRDefault="00F42B99" w:rsidP="00FF55F7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99" w:rsidRPr="00A12F0F" w:rsidRDefault="00F42B99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9 794,50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9 794,50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2B99" w:rsidRPr="00A12F0F" w:rsidTr="006C6DE1">
        <w:trPr>
          <w:trHeight w:val="315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B99" w:rsidRPr="00A12F0F" w:rsidRDefault="00F42B99" w:rsidP="00FF55F7">
            <w:pPr>
              <w:rPr>
                <w:sz w:val="20"/>
                <w:szCs w:val="20"/>
              </w:rPr>
            </w:pPr>
          </w:p>
        </w:tc>
        <w:tc>
          <w:tcPr>
            <w:tcW w:w="1814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42B99" w:rsidRPr="00A12F0F" w:rsidRDefault="00F42B99" w:rsidP="00FF55F7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99" w:rsidRPr="00A12F0F" w:rsidRDefault="00F42B99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2B99" w:rsidRPr="00A12F0F" w:rsidTr="006C6DE1">
        <w:trPr>
          <w:trHeight w:val="315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B99" w:rsidRPr="00A12F0F" w:rsidRDefault="00F42B99" w:rsidP="00FF55F7">
            <w:pPr>
              <w:rPr>
                <w:sz w:val="20"/>
                <w:szCs w:val="20"/>
              </w:rPr>
            </w:pPr>
          </w:p>
        </w:tc>
        <w:tc>
          <w:tcPr>
            <w:tcW w:w="1814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42B99" w:rsidRPr="00A12F0F" w:rsidRDefault="00F42B99" w:rsidP="00FF55F7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99" w:rsidRPr="00A12F0F" w:rsidRDefault="00F42B99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4 089,80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4 089,80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2B99" w:rsidRPr="00A12F0F" w:rsidTr="006C6DE1">
        <w:trPr>
          <w:trHeight w:val="315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B99" w:rsidRPr="00A12F0F" w:rsidRDefault="00F42B99" w:rsidP="00FF55F7">
            <w:pPr>
              <w:rPr>
                <w:sz w:val="20"/>
                <w:szCs w:val="20"/>
              </w:rPr>
            </w:pPr>
          </w:p>
        </w:tc>
        <w:tc>
          <w:tcPr>
            <w:tcW w:w="1814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B99" w:rsidRPr="00A12F0F" w:rsidRDefault="00F42B99" w:rsidP="00FF55F7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99" w:rsidRPr="00A12F0F" w:rsidRDefault="00F42B99" w:rsidP="00FF55F7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3 140,00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3 140,00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2B99" w:rsidRPr="00A12F0F" w:rsidTr="006C6DE1">
        <w:trPr>
          <w:trHeight w:val="315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B99" w:rsidRPr="00A12F0F" w:rsidRDefault="00F42B99">
            <w:pPr>
              <w:rPr>
                <w:sz w:val="20"/>
                <w:szCs w:val="20"/>
              </w:rPr>
            </w:pPr>
          </w:p>
        </w:tc>
        <w:tc>
          <w:tcPr>
            <w:tcW w:w="1814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42B99" w:rsidRPr="00A12F0F" w:rsidRDefault="00F42B99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99" w:rsidRPr="00A12F0F" w:rsidRDefault="00F42B99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1 395,00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1 395,00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2B99" w:rsidRPr="00A12F0F" w:rsidTr="000C697B">
        <w:trPr>
          <w:trHeight w:val="315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B99" w:rsidRPr="00A12F0F" w:rsidRDefault="00F42B99">
            <w:pPr>
              <w:rPr>
                <w:sz w:val="20"/>
                <w:szCs w:val="20"/>
              </w:rPr>
            </w:pPr>
          </w:p>
        </w:tc>
        <w:tc>
          <w:tcPr>
            <w:tcW w:w="1814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42B99" w:rsidRPr="00A12F0F" w:rsidRDefault="00F42B99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99" w:rsidRPr="00A12F0F" w:rsidRDefault="00F42B99" w:rsidP="00236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1 395,00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1 395,00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2B99" w:rsidRPr="00A12F0F" w:rsidTr="006C6DE1">
        <w:trPr>
          <w:trHeight w:val="315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99" w:rsidRPr="00A12F0F" w:rsidRDefault="00F42B99">
            <w:pPr>
              <w:rPr>
                <w:sz w:val="20"/>
                <w:szCs w:val="20"/>
              </w:rPr>
            </w:pPr>
          </w:p>
        </w:tc>
        <w:tc>
          <w:tcPr>
            <w:tcW w:w="181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2B99" w:rsidRPr="00A12F0F" w:rsidRDefault="00F42B99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99" w:rsidRDefault="00F42B99" w:rsidP="00236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1 395,00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1 395,00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2B99" w:rsidRPr="00356D54" w:rsidTr="006C6DE1">
        <w:trPr>
          <w:trHeight w:val="31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2B99" w:rsidRPr="00A12F0F" w:rsidRDefault="00F42B99" w:rsidP="00FF55F7">
            <w:pPr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6.2.</w:t>
            </w:r>
          </w:p>
          <w:p w:rsidR="00F42B99" w:rsidRPr="00A12F0F" w:rsidRDefault="00F42B99" w:rsidP="00FF55F7">
            <w:pPr>
              <w:rPr>
                <w:sz w:val="20"/>
                <w:szCs w:val="20"/>
              </w:rPr>
            </w:pPr>
          </w:p>
        </w:tc>
        <w:tc>
          <w:tcPr>
            <w:tcW w:w="18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F42B99" w:rsidRPr="00A12F0F" w:rsidRDefault="00F42B99" w:rsidP="00FF55F7">
            <w:pPr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Текущий ремонт</w:t>
            </w:r>
          </w:p>
          <w:p w:rsidR="00F42B99" w:rsidRPr="00A12F0F" w:rsidRDefault="00F42B99" w:rsidP="00FF55F7">
            <w:pPr>
              <w:rPr>
                <w:sz w:val="20"/>
                <w:szCs w:val="20"/>
              </w:rPr>
            </w:pPr>
          </w:p>
          <w:p w:rsidR="00F42B99" w:rsidRPr="00A12F0F" w:rsidRDefault="00F42B99" w:rsidP="00FF55F7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99" w:rsidRPr="00A12F0F" w:rsidRDefault="00F42B99">
            <w:pPr>
              <w:jc w:val="center"/>
              <w:rPr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356D54" w:rsidRDefault="00F42B99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56D54">
              <w:rPr>
                <w:b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356D54" w:rsidRDefault="00F42B99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56D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356D54" w:rsidRDefault="00F42B99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56D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356D54" w:rsidRDefault="00F42B99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56D54">
              <w:rPr>
                <w:b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356D54" w:rsidRDefault="00F42B99" w:rsidP="006C6D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56D54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42B99" w:rsidRPr="00A12F0F" w:rsidTr="006C6DE1">
        <w:trPr>
          <w:trHeight w:val="315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B99" w:rsidRPr="00A12F0F" w:rsidRDefault="00F42B99" w:rsidP="00FF55F7">
            <w:pPr>
              <w:rPr>
                <w:sz w:val="20"/>
                <w:szCs w:val="20"/>
              </w:rPr>
            </w:pPr>
          </w:p>
        </w:tc>
        <w:tc>
          <w:tcPr>
            <w:tcW w:w="1814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42B99" w:rsidRPr="00A12F0F" w:rsidRDefault="00F42B99" w:rsidP="00FF55F7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99" w:rsidRPr="00A12F0F" w:rsidRDefault="00F42B99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6E59B2" w:rsidRDefault="00F42B99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6E59B2" w:rsidRDefault="00F42B99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6E59B2" w:rsidRDefault="00F42B99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6E59B2" w:rsidRDefault="00F42B99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6E59B2" w:rsidRDefault="00F42B99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2B99" w:rsidRPr="00A12F0F" w:rsidTr="006C6DE1">
        <w:trPr>
          <w:trHeight w:val="315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B99" w:rsidRPr="00A12F0F" w:rsidRDefault="00F42B99" w:rsidP="00FF55F7">
            <w:pPr>
              <w:rPr>
                <w:sz w:val="20"/>
                <w:szCs w:val="20"/>
              </w:rPr>
            </w:pPr>
          </w:p>
        </w:tc>
        <w:tc>
          <w:tcPr>
            <w:tcW w:w="1814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42B99" w:rsidRPr="00A12F0F" w:rsidRDefault="00F42B99" w:rsidP="00FF55F7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99" w:rsidRPr="00A12F0F" w:rsidRDefault="00F42B99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6E59B2" w:rsidRDefault="00F42B99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6E59B2" w:rsidRDefault="00F42B99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6E59B2" w:rsidRDefault="00F42B99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6E59B2" w:rsidRDefault="00F42B99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6E59B2" w:rsidRDefault="00F42B99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2B99" w:rsidRPr="00A12F0F" w:rsidTr="006C6DE1">
        <w:trPr>
          <w:trHeight w:val="315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B99" w:rsidRPr="00A12F0F" w:rsidRDefault="00F42B99" w:rsidP="00FF55F7">
            <w:pPr>
              <w:rPr>
                <w:sz w:val="20"/>
                <w:szCs w:val="20"/>
              </w:rPr>
            </w:pPr>
          </w:p>
        </w:tc>
        <w:tc>
          <w:tcPr>
            <w:tcW w:w="1814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42B99" w:rsidRPr="00A12F0F" w:rsidRDefault="00F42B99" w:rsidP="00FF55F7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99" w:rsidRPr="00A12F0F" w:rsidRDefault="00F42B99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6E59B2" w:rsidRDefault="00F42B99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6E59B2" w:rsidRDefault="00F42B99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6E59B2" w:rsidRDefault="00F42B99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6E59B2" w:rsidRDefault="00F42B99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99" w:rsidRPr="006E59B2" w:rsidRDefault="00F42B99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2B99" w:rsidRPr="00A12F0F" w:rsidTr="006C6DE1">
        <w:trPr>
          <w:trHeight w:val="315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B99" w:rsidRPr="00A12F0F" w:rsidRDefault="00F42B99" w:rsidP="00FF55F7">
            <w:pPr>
              <w:rPr>
                <w:sz w:val="20"/>
                <w:szCs w:val="20"/>
              </w:rPr>
            </w:pPr>
          </w:p>
        </w:tc>
        <w:tc>
          <w:tcPr>
            <w:tcW w:w="1814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B99" w:rsidRPr="00A12F0F" w:rsidRDefault="00F42B99" w:rsidP="00FF55F7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99" w:rsidRPr="00A12F0F" w:rsidRDefault="00F42B99" w:rsidP="00FF55F7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6E59B2" w:rsidRDefault="00F42B99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6E59B2" w:rsidRDefault="00F42B99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6E59B2" w:rsidRDefault="00F42B99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6E59B2" w:rsidRDefault="00F42B99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99" w:rsidRPr="006E59B2" w:rsidRDefault="00F42B99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2B99" w:rsidRPr="00A12F0F" w:rsidTr="006C6DE1">
        <w:trPr>
          <w:trHeight w:val="315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B99" w:rsidRPr="00A12F0F" w:rsidRDefault="00F42B99">
            <w:pPr>
              <w:rPr>
                <w:sz w:val="20"/>
                <w:szCs w:val="20"/>
              </w:rPr>
            </w:pPr>
          </w:p>
        </w:tc>
        <w:tc>
          <w:tcPr>
            <w:tcW w:w="1814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42B99" w:rsidRPr="00A12F0F" w:rsidRDefault="00F42B99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99" w:rsidRPr="00A12F0F" w:rsidRDefault="00F42B99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6E59B2" w:rsidRDefault="00F42B99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6E59B2" w:rsidRDefault="00F42B99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6E59B2" w:rsidRDefault="00F42B99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6E59B2" w:rsidRDefault="00F42B99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99" w:rsidRPr="006E59B2" w:rsidRDefault="00F42B99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2B99" w:rsidRPr="00A12F0F" w:rsidTr="006C6DE1">
        <w:trPr>
          <w:trHeight w:val="315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B99" w:rsidRPr="00A12F0F" w:rsidRDefault="00F42B99">
            <w:pPr>
              <w:rPr>
                <w:sz w:val="20"/>
                <w:szCs w:val="20"/>
              </w:rPr>
            </w:pPr>
          </w:p>
        </w:tc>
        <w:tc>
          <w:tcPr>
            <w:tcW w:w="1814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42B99" w:rsidRPr="00A12F0F" w:rsidRDefault="00F42B99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99" w:rsidRPr="00A12F0F" w:rsidRDefault="00F42B99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6E59B2" w:rsidRDefault="00F42B99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6E59B2" w:rsidRDefault="00F42B99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6E59B2" w:rsidRDefault="00F42B99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6E59B2" w:rsidRDefault="00F42B99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99" w:rsidRPr="006E59B2" w:rsidRDefault="00F42B99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2B99" w:rsidRPr="00A12F0F" w:rsidTr="000C697B">
        <w:trPr>
          <w:trHeight w:val="315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B99" w:rsidRPr="00A12F0F" w:rsidRDefault="00F42B99">
            <w:pPr>
              <w:rPr>
                <w:sz w:val="20"/>
                <w:szCs w:val="20"/>
              </w:rPr>
            </w:pPr>
          </w:p>
        </w:tc>
        <w:tc>
          <w:tcPr>
            <w:tcW w:w="1814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42B99" w:rsidRPr="00A12F0F" w:rsidRDefault="00F42B99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99" w:rsidRPr="00A12F0F" w:rsidRDefault="00F42B99" w:rsidP="00236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6E59B2" w:rsidRDefault="00F42B99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6E59B2" w:rsidRDefault="00F42B99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6E59B2" w:rsidRDefault="00F42B99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6E59B2" w:rsidRDefault="00F42B99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99" w:rsidRPr="006E59B2" w:rsidRDefault="00F42B99" w:rsidP="006C6DE1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2B99" w:rsidRPr="00A12F0F" w:rsidTr="006C6DE1">
        <w:trPr>
          <w:trHeight w:val="315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99" w:rsidRPr="00A12F0F" w:rsidRDefault="00F42B99">
            <w:pPr>
              <w:rPr>
                <w:sz w:val="20"/>
                <w:szCs w:val="20"/>
              </w:rPr>
            </w:pPr>
          </w:p>
        </w:tc>
        <w:tc>
          <w:tcPr>
            <w:tcW w:w="181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2B99" w:rsidRPr="00A12F0F" w:rsidRDefault="00F42B99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99" w:rsidRDefault="00F42B99" w:rsidP="00236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6E59B2" w:rsidRDefault="00F42B99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6E59B2" w:rsidRDefault="00F42B99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6E59B2" w:rsidRDefault="00F42B99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6E59B2" w:rsidRDefault="00F42B99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99" w:rsidRPr="006E59B2" w:rsidRDefault="00F42B99" w:rsidP="000C697B">
            <w:pPr>
              <w:jc w:val="right"/>
              <w:rPr>
                <w:color w:val="000000"/>
                <w:sz w:val="20"/>
                <w:szCs w:val="20"/>
              </w:rPr>
            </w:pPr>
            <w:r w:rsidRPr="006E59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2B99" w:rsidRPr="00A12F0F" w:rsidTr="000C697B">
        <w:trPr>
          <w:trHeight w:val="31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99" w:rsidRPr="00A12F0F" w:rsidRDefault="00F42B99" w:rsidP="00FF55F7">
            <w:pPr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6.3.</w:t>
            </w:r>
          </w:p>
        </w:tc>
        <w:tc>
          <w:tcPr>
            <w:tcW w:w="18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F42B99" w:rsidRPr="00A12F0F" w:rsidRDefault="00F42B99" w:rsidP="00FF55F7">
            <w:pPr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Укрепление материально-технической базы, улучшение условий труда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99" w:rsidRPr="00A12F0F" w:rsidRDefault="00F42B99">
            <w:pPr>
              <w:jc w:val="center"/>
              <w:rPr>
                <w:sz w:val="20"/>
                <w:szCs w:val="20"/>
              </w:rPr>
            </w:pPr>
            <w:r w:rsidRPr="00A12F0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F42B99" w:rsidRDefault="00F42B9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42B99">
              <w:rPr>
                <w:b/>
                <w:color w:val="000000"/>
                <w:sz w:val="20"/>
                <w:szCs w:val="20"/>
              </w:rPr>
              <w:t>255,00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F42B99" w:rsidRDefault="00F42B9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42B9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F42B99" w:rsidRDefault="00F42B9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42B9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F42B99" w:rsidRDefault="00F42B9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42B99">
              <w:rPr>
                <w:b/>
                <w:color w:val="000000"/>
                <w:sz w:val="20"/>
                <w:szCs w:val="20"/>
              </w:rPr>
              <w:t>255,00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Pr="00F42B99" w:rsidRDefault="00F42B9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42B9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42B99" w:rsidRPr="00A12F0F" w:rsidTr="000C697B">
        <w:trPr>
          <w:trHeight w:val="315"/>
        </w:trPr>
        <w:tc>
          <w:tcPr>
            <w:tcW w:w="1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99" w:rsidRPr="00A12F0F" w:rsidRDefault="00F42B99">
            <w:pPr>
              <w:rPr>
                <w:sz w:val="20"/>
                <w:szCs w:val="20"/>
              </w:rPr>
            </w:pPr>
          </w:p>
        </w:tc>
        <w:tc>
          <w:tcPr>
            <w:tcW w:w="1814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42B99" w:rsidRPr="00A12F0F" w:rsidRDefault="00F42B99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99" w:rsidRPr="00A12F0F" w:rsidRDefault="00F42B99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2B99" w:rsidRPr="00A12F0F" w:rsidTr="000C697B">
        <w:trPr>
          <w:trHeight w:val="315"/>
        </w:trPr>
        <w:tc>
          <w:tcPr>
            <w:tcW w:w="1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B99" w:rsidRPr="00A12F0F" w:rsidRDefault="00F42B99">
            <w:pPr>
              <w:rPr>
                <w:sz w:val="20"/>
                <w:szCs w:val="20"/>
              </w:rPr>
            </w:pPr>
          </w:p>
        </w:tc>
        <w:tc>
          <w:tcPr>
            <w:tcW w:w="1814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42B99" w:rsidRPr="00A12F0F" w:rsidRDefault="00F42B99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99" w:rsidRPr="00A12F0F" w:rsidRDefault="00F42B99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2B99" w:rsidRPr="00A12F0F" w:rsidTr="000C697B">
        <w:trPr>
          <w:trHeight w:val="125"/>
        </w:trPr>
        <w:tc>
          <w:tcPr>
            <w:tcW w:w="1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B99" w:rsidRPr="00A12F0F" w:rsidRDefault="00F42B99">
            <w:pPr>
              <w:rPr>
                <w:sz w:val="20"/>
                <w:szCs w:val="20"/>
              </w:rPr>
            </w:pPr>
          </w:p>
        </w:tc>
        <w:tc>
          <w:tcPr>
            <w:tcW w:w="1814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42B99" w:rsidRPr="00A12F0F" w:rsidRDefault="00F42B99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99" w:rsidRPr="00A12F0F" w:rsidRDefault="00F42B99" w:rsidP="00FF55F7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2022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2B99" w:rsidRPr="00A12F0F" w:rsidTr="000C697B">
        <w:trPr>
          <w:trHeight w:val="94"/>
        </w:trPr>
        <w:tc>
          <w:tcPr>
            <w:tcW w:w="199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B99" w:rsidRPr="00A12F0F" w:rsidRDefault="00F42B99">
            <w:pPr>
              <w:rPr>
                <w:sz w:val="20"/>
                <w:szCs w:val="20"/>
              </w:rPr>
            </w:pPr>
          </w:p>
        </w:tc>
        <w:tc>
          <w:tcPr>
            <w:tcW w:w="1814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42B99" w:rsidRPr="00A12F0F" w:rsidRDefault="00F42B99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99" w:rsidRPr="00A12F0F" w:rsidRDefault="00F42B99" w:rsidP="00FF55F7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2023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2B99" w:rsidRPr="00A12F0F" w:rsidTr="000C697B">
        <w:trPr>
          <w:trHeight w:val="105"/>
        </w:trPr>
        <w:tc>
          <w:tcPr>
            <w:tcW w:w="199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B99" w:rsidRPr="00A12F0F" w:rsidRDefault="00F42B99">
            <w:pPr>
              <w:rPr>
                <w:sz w:val="20"/>
                <w:szCs w:val="20"/>
              </w:rPr>
            </w:pPr>
          </w:p>
        </w:tc>
        <w:tc>
          <w:tcPr>
            <w:tcW w:w="1814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42B99" w:rsidRPr="00A12F0F" w:rsidRDefault="00F42B99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99" w:rsidRPr="00A12F0F" w:rsidRDefault="00F42B99" w:rsidP="00FF55F7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2024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2B99" w:rsidRPr="00A12F0F" w:rsidTr="000C697B">
        <w:trPr>
          <w:trHeight w:val="134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B99" w:rsidRPr="00A12F0F" w:rsidRDefault="00F42B99">
            <w:pPr>
              <w:rPr>
                <w:sz w:val="20"/>
                <w:szCs w:val="20"/>
              </w:rPr>
            </w:pPr>
          </w:p>
        </w:tc>
        <w:tc>
          <w:tcPr>
            <w:tcW w:w="1814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42B99" w:rsidRPr="00A12F0F" w:rsidRDefault="00F42B99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99" w:rsidRPr="00A12F0F" w:rsidRDefault="00F42B99" w:rsidP="00FF55F7">
            <w:pPr>
              <w:jc w:val="center"/>
              <w:rPr>
                <w:sz w:val="20"/>
                <w:szCs w:val="20"/>
              </w:rPr>
            </w:pPr>
            <w:r w:rsidRPr="00A12F0F">
              <w:rPr>
                <w:sz w:val="20"/>
                <w:szCs w:val="20"/>
              </w:rPr>
              <w:t>2025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2B99" w:rsidRPr="00A12F0F" w:rsidTr="000C697B">
        <w:trPr>
          <w:trHeight w:val="134"/>
        </w:trPr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B99" w:rsidRPr="00A12F0F" w:rsidRDefault="00F42B99">
            <w:pPr>
              <w:rPr>
                <w:sz w:val="20"/>
                <w:szCs w:val="20"/>
              </w:rPr>
            </w:pPr>
          </w:p>
        </w:tc>
        <w:tc>
          <w:tcPr>
            <w:tcW w:w="1814" w:type="pct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42B99" w:rsidRPr="00A12F0F" w:rsidRDefault="00F42B99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99" w:rsidRPr="00A12F0F" w:rsidRDefault="00F42B99" w:rsidP="00236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2B99" w:rsidRPr="00A12F0F" w:rsidTr="000C697B">
        <w:trPr>
          <w:trHeight w:val="134"/>
        </w:trPr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99" w:rsidRPr="00A12F0F" w:rsidRDefault="00F42B99">
            <w:pPr>
              <w:rPr>
                <w:sz w:val="20"/>
                <w:szCs w:val="20"/>
              </w:rPr>
            </w:pPr>
          </w:p>
        </w:tc>
        <w:tc>
          <w:tcPr>
            <w:tcW w:w="1814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B99" w:rsidRPr="00A12F0F" w:rsidRDefault="00F42B99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99" w:rsidRDefault="00F42B99" w:rsidP="00236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99" w:rsidRDefault="00F42B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A74982" w:rsidRDefault="00A74982" w:rsidP="003B3587">
      <w:pPr>
        <w:keepNext/>
        <w:shd w:val="clear" w:color="auto" w:fill="FFFFFF"/>
        <w:tabs>
          <w:tab w:val="left" w:pos="993"/>
          <w:tab w:val="left" w:pos="1276"/>
        </w:tabs>
        <w:jc w:val="center"/>
        <w:rPr>
          <w:b/>
          <w:sz w:val="20"/>
          <w:szCs w:val="20"/>
        </w:rPr>
      </w:pPr>
    </w:p>
    <w:p w:rsidR="00D3583C" w:rsidRDefault="00D3583C" w:rsidP="003B3587">
      <w:pPr>
        <w:keepNext/>
        <w:shd w:val="clear" w:color="auto" w:fill="FFFFFF"/>
        <w:tabs>
          <w:tab w:val="left" w:pos="993"/>
          <w:tab w:val="left" w:pos="1276"/>
        </w:tabs>
        <w:jc w:val="center"/>
        <w:rPr>
          <w:b/>
          <w:sz w:val="20"/>
          <w:szCs w:val="20"/>
        </w:rPr>
      </w:pPr>
    </w:p>
    <w:p w:rsidR="00D3583C" w:rsidRDefault="00D3583C" w:rsidP="003B3587">
      <w:pPr>
        <w:keepNext/>
        <w:shd w:val="clear" w:color="auto" w:fill="FFFFFF"/>
        <w:tabs>
          <w:tab w:val="left" w:pos="993"/>
          <w:tab w:val="left" w:pos="1276"/>
        </w:tabs>
        <w:jc w:val="center"/>
        <w:rPr>
          <w:b/>
          <w:sz w:val="20"/>
          <w:szCs w:val="20"/>
        </w:rPr>
      </w:pPr>
    </w:p>
    <w:p w:rsidR="00D3583C" w:rsidRDefault="00D3583C" w:rsidP="003B3587">
      <w:pPr>
        <w:keepNext/>
        <w:shd w:val="clear" w:color="auto" w:fill="FFFFFF"/>
        <w:tabs>
          <w:tab w:val="left" w:pos="993"/>
          <w:tab w:val="left" w:pos="1276"/>
        </w:tabs>
        <w:jc w:val="center"/>
        <w:rPr>
          <w:b/>
          <w:sz w:val="20"/>
          <w:szCs w:val="20"/>
        </w:rPr>
      </w:pPr>
    </w:p>
    <w:p w:rsidR="00D3583C" w:rsidRDefault="00D3583C" w:rsidP="003B3587">
      <w:pPr>
        <w:keepNext/>
        <w:shd w:val="clear" w:color="auto" w:fill="FFFFFF"/>
        <w:tabs>
          <w:tab w:val="left" w:pos="993"/>
          <w:tab w:val="left" w:pos="1276"/>
        </w:tabs>
        <w:jc w:val="center"/>
        <w:rPr>
          <w:b/>
          <w:sz w:val="20"/>
          <w:szCs w:val="20"/>
        </w:rPr>
      </w:pPr>
    </w:p>
    <w:p w:rsidR="00D3583C" w:rsidRDefault="00D3583C" w:rsidP="003B3587">
      <w:pPr>
        <w:keepNext/>
        <w:shd w:val="clear" w:color="auto" w:fill="FFFFFF"/>
        <w:tabs>
          <w:tab w:val="left" w:pos="993"/>
          <w:tab w:val="left" w:pos="1276"/>
        </w:tabs>
        <w:jc w:val="center"/>
        <w:rPr>
          <w:b/>
          <w:sz w:val="20"/>
          <w:szCs w:val="20"/>
        </w:rPr>
      </w:pPr>
    </w:p>
    <w:p w:rsidR="00D3583C" w:rsidRDefault="00D3583C" w:rsidP="003B3587">
      <w:pPr>
        <w:keepNext/>
        <w:shd w:val="clear" w:color="auto" w:fill="FFFFFF"/>
        <w:tabs>
          <w:tab w:val="left" w:pos="993"/>
          <w:tab w:val="left" w:pos="1276"/>
        </w:tabs>
        <w:jc w:val="center"/>
        <w:rPr>
          <w:b/>
          <w:sz w:val="20"/>
          <w:szCs w:val="20"/>
        </w:rPr>
      </w:pPr>
    </w:p>
    <w:p w:rsidR="00226DF0" w:rsidRPr="005B15CA" w:rsidRDefault="003B3587" w:rsidP="00D3583C">
      <w:pPr>
        <w:keepNext/>
        <w:shd w:val="clear" w:color="auto" w:fill="FFFFFF"/>
        <w:tabs>
          <w:tab w:val="left" w:pos="993"/>
          <w:tab w:val="left" w:pos="1276"/>
        </w:tabs>
        <w:jc w:val="center"/>
        <w:rPr>
          <w:sz w:val="20"/>
          <w:szCs w:val="20"/>
        </w:rPr>
      </w:pPr>
      <w:r w:rsidRPr="0042668D">
        <w:rPr>
          <w:b/>
        </w:rPr>
        <w:t xml:space="preserve">12.6.7 </w:t>
      </w:r>
      <w:r w:rsidR="00226DF0" w:rsidRPr="0042668D">
        <w:rPr>
          <w:b/>
        </w:rPr>
        <w:t>Целевые индикаторы и показатели результативности подпрограммы</w:t>
      </w:r>
    </w:p>
    <w:p w:rsidR="00A74982" w:rsidRPr="005B15CA" w:rsidRDefault="00A74982" w:rsidP="00A74982">
      <w:pPr>
        <w:jc w:val="right"/>
        <w:rPr>
          <w:sz w:val="20"/>
          <w:szCs w:val="20"/>
        </w:rPr>
      </w:pP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2175"/>
        <w:gridCol w:w="990"/>
        <w:gridCol w:w="1136"/>
        <w:gridCol w:w="1133"/>
        <w:gridCol w:w="1133"/>
        <w:gridCol w:w="1136"/>
        <w:gridCol w:w="1133"/>
        <w:gridCol w:w="1277"/>
        <w:gridCol w:w="1133"/>
        <w:gridCol w:w="1133"/>
        <w:gridCol w:w="1133"/>
        <w:gridCol w:w="992"/>
      </w:tblGrid>
      <w:tr w:rsidR="00197B16" w:rsidRPr="005B15CA" w:rsidTr="0042668D">
        <w:tc>
          <w:tcPr>
            <w:tcW w:w="162" w:type="pct"/>
            <w:vMerge w:val="restart"/>
            <w:vAlign w:val="center"/>
          </w:tcPr>
          <w:p w:rsidR="00197B16" w:rsidRPr="0042668D" w:rsidRDefault="00197B16" w:rsidP="00A944D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42668D">
              <w:rPr>
                <w:sz w:val="18"/>
                <w:szCs w:val="18"/>
              </w:rPr>
              <w:t>№ п/п</w:t>
            </w:r>
          </w:p>
        </w:tc>
        <w:tc>
          <w:tcPr>
            <w:tcW w:w="725" w:type="pct"/>
            <w:vMerge w:val="restart"/>
            <w:vAlign w:val="center"/>
          </w:tcPr>
          <w:p w:rsidR="00197B16" w:rsidRPr="0042668D" w:rsidRDefault="00197B16" w:rsidP="00A944D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42668D">
              <w:rPr>
                <w:sz w:val="18"/>
                <w:szCs w:val="18"/>
              </w:rPr>
              <w:t>Наименование целевого показателя подпрограммы</w:t>
            </w:r>
          </w:p>
        </w:tc>
        <w:tc>
          <w:tcPr>
            <w:tcW w:w="330" w:type="pct"/>
            <w:vMerge w:val="restart"/>
            <w:tcBorders>
              <w:right w:val="nil"/>
            </w:tcBorders>
            <w:vAlign w:val="center"/>
          </w:tcPr>
          <w:p w:rsidR="00197B16" w:rsidRPr="0042668D" w:rsidRDefault="00197B16" w:rsidP="00A944D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proofErr w:type="gramStart"/>
            <w:r w:rsidRPr="0042668D">
              <w:rPr>
                <w:sz w:val="18"/>
                <w:szCs w:val="18"/>
              </w:rPr>
              <w:t>Ед.измерения</w:t>
            </w:r>
            <w:proofErr w:type="gramEnd"/>
          </w:p>
        </w:tc>
        <w:tc>
          <w:tcPr>
            <w:tcW w:w="379" w:type="pct"/>
            <w:tcBorders>
              <w:right w:val="nil"/>
            </w:tcBorders>
            <w:vAlign w:val="center"/>
          </w:tcPr>
          <w:p w:rsidR="00197B16" w:rsidRPr="0042668D" w:rsidRDefault="00197B16" w:rsidP="00A944D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pct"/>
            <w:gridSpan w:val="9"/>
            <w:tcBorders>
              <w:left w:val="nil"/>
            </w:tcBorders>
            <w:vAlign w:val="center"/>
          </w:tcPr>
          <w:p w:rsidR="00197B16" w:rsidRPr="0042668D" w:rsidRDefault="00197B16" w:rsidP="00A944D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42668D">
              <w:rPr>
                <w:sz w:val="18"/>
                <w:szCs w:val="18"/>
              </w:rPr>
              <w:t>Значение целевого показателя</w:t>
            </w:r>
          </w:p>
        </w:tc>
      </w:tr>
      <w:tr w:rsidR="00197B16" w:rsidRPr="005B15CA" w:rsidTr="0042668D">
        <w:tc>
          <w:tcPr>
            <w:tcW w:w="162" w:type="pct"/>
            <w:vMerge/>
            <w:vAlign w:val="center"/>
          </w:tcPr>
          <w:p w:rsidR="00197B16" w:rsidRPr="0042668D" w:rsidRDefault="00197B16" w:rsidP="00A944D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pct"/>
            <w:vMerge/>
            <w:vAlign w:val="center"/>
          </w:tcPr>
          <w:p w:rsidR="00197B16" w:rsidRPr="0042668D" w:rsidRDefault="00197B16" w:rsidP="00A944D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pct"/>
            <w:vMerge/>
            <w:tcBorders>
              <w:right w:val="nil"/>
            </w:tcBorders>
            <w:vAlign w:val="center"/>
          </w:tcPr>
          <w:p w:rsidR="00197B16" w:rsidRPr="0042668D" w:rsidRDefault="00197B16" w:rsidP="00A944D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pct"/>
            <w:vMerge w:val="restart"/>
            <w:tcBorders>
              <w:right w:val="single" w:sz="4" w:space="0" w:color="auto"/>
            </w:tcBorders>
            <w:vAlign w:val="center"/>
          </w:tcPr>
          <w:p w:rsidR="00197B16" w:rsidRPr="0042668D" w:rsidRDefault="00197B16" w:rsidP="00A944D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42668D">
              <w:rPr>
                <w:sz w:val="18"/>
                <w:szCs w:val="18"/>
              </w:rPr>
              <w:t>Отчетный год (факт)</w:t>
            </w:r>
          </w:p>
        </w:tc>
        <w:tc>
          <w:tcPr>
            <w:tcW w:w="378" w:type="pct"/>
            <w:vMerge w:val="restart"/>
            <w:tcBorders>
              <w:left w:val="single" w:sz="4" w:space="0" w:color="auto"/>
            </w:tcBorders>
            <w:vAlign w:val="center"/>
          </w:tcPr>
          <w:p w:rsidR="00197B16" w:rsidRPr="0042668D" w:rsidRDefault="00197B16" w:rsidP="00A944D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42668D">
              <w:rPr>
                <w:sz w:val="18"/>
                <w:szCs w:val="18"/>
              </w:rPr>
              <w:t>Текущий год (оценка)</w:t>
            </w:r>
          </w:p>
        </w:tc>
        <w:tc>
          <w:tcPr>
            <w:tcW w:w="3025" w:type="pct"/>
            <w:gridSpan w:val="8"/>
            <w:vAlign w:val="center"/>
          </w:tcPr>
          <w:p w:rsidR="00197B16" w:rsidRPr="0042668D" w:rsidRDefault="00197B16" w:rsidP="00A944D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42668D">
              <w:rPr>
                <w:sz w:val="18"/>
                <w:szCs w:val="18"/>
              </w:rPr>
              <w:t>Плановый период</w:t>
            </w:r>
          </w:p>
        </w:tc>
      </w:tr>
      <w:tr w:rsidR="0042668D" w:rsidRPr="005B15CA" w:rsidTr="0042668D">
        <w:tc>
          <w:tcPr>
            <w:tcW w:w="162" w:type="pct"/>
            <w:vMerge/>
            <w:vAlign w:val="center"/>
          </w:tcPr>
          <w:p w:rsidR="00197B16" w:rsidRPr="0042668D" w:rsidRDefault="00197B16" w:rsidP="00A944D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pct"/>
            <w:vMerge/>
            <w:vAlign w:val="center"/>
          </w:tcPr>
          <w:p w:rsidR="00197B16" w:rsidRPr="0042668D" w:rsidRDefault="00197B16" w:rsidP="00A944D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pct"/>
            <w:vMerge/>
            <w:tcBorders>
              <w:right w:val="nil"/>
            </w:tcBorders>
            <w:vAlign w:val="center"/>
          </w:tcPr>
          <w:p w:rsidR="00197B16" w:rsidRPr="0042668D" w:rsidRDefault="00197B16" w:rsidP="00A944D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pct"/>
            <w:vMerge/>
            <w:tcBorders>
              <w:right w:val="single" w:sz="4" w:space="0" w:color="auto"/>
            </w:tcBorders>
            <w:vAlign w:val="center"/>
          </w:tcPr>
          <w:p w:rsidR="00197B16" w:rsidRPr="0042668D" w:rsidRDefault="00197B16" w:rsidP="00A944D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</w:tcBorders>
            <w:vAlign w:val="center"/>
          </w:tcPr>
          <w:p w:rsidR="00197B16" w:rsidRPr="0042668D" w:rsidRDefault="00197B16" w:rsidP="00A944D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:rsidR="00197B16" w:rsidRPr="0042668D" w:rsidRDefault="00197B16" w:rsidP="00A944D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42668D">
              <w:rPr>
                <w:sz w:val="18"/>
                <w:szCs w:val="18"/>
              </w:rPr>
              <w:t>2020 (прогноз)</w:t>
            </w:r>
          </w:p>
        </w:tc>
        <w:tc>
          <w:tcPr>
            <w:tcW w:w="379" w:type="pct"/>
            <w:vAlign w:val="center"/>
          </w:tcPr>
          <w:p w:rsidR="00197B16" w:rsidRPr="0042668D" w:rsidRDefault="00197B16" w:rsidP="00A944D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42668D">
              <w:rPr>
                <w:sz w:val="18"/>
                <w:szCs w:val="18"/>
              </w:rPr>
              <w:t>2021 (прогноз)</w:t>
            </w:r>
          </w:p>
        </w:tc>
        <w:tc>
          <w:tcPr>
            <w:tcW w:w="378" w:type="pct"/>
            <w:vAlign w:val="center"/>
          </w:tcPr>
          <w:p w:rsidR="00197B16" w:rsidRPr="0042668D" w:rsidRDefault="00197B16" w:rsidP="00A944D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42668D">
              <w:rPr>
                <w:sz w:val="18"/>
                <w:szCs w:val="18"/>
              </w:rPr>
              <w:t>2022 (прогноз)</w:t>
            </w:r>
          </w:p>
        </w:tc>
        <w:tc>
          <w:tcPr>
            <w:tcW w:w="426" w:type="pct"/>
            <w:vAlign w:val="center"/>
          </w:tcPr>
          <w:p w:rsidR="00197B16" w:rsidRPr="0042668D" w:rsidRDefault="00197B16" w:rsidP="00A944D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42668D">
              <w:rPr>
                <w:sz w:val="18"/>
                <w:szCs w:val="18"/>
              </w:rPr>
              <w:t>2023 (прогноз)</w:t>
            </w:r>
          </w:p>
        </w:tc>
        <w:tc>
          <w:tcPr>
            <w:tcW w:w="378" w:type="pct"/>
            <w:vAlign w:val="center"/>
          </w:tcPr>
          <w:p w:rsidR="00197B16" w:rsidRPr="0042668D" w:rsidRDefault="00197B16" w:rsidP="00A944D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42668D">
              <w:rPr>
                <w:sz w:val="18"/>
                <w:szCs w:val="18"/>
              </w:rPr>
              <w:t>2024 (прогноз)</w:t>
            </w:r>
          </w:p>
        </w:tc>
        <w:tc>
          <w:tcPr>
            <w:tcW w:w="378" w:type="pct"/>
            <w:vAlign w:val="center"/>
          </w:tcPr>
          <w:p w:rsidR="00197B16" w:rsidRPr="0042668D" w:rsidRDefault="00197B16" w:rsidP="00A944D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42668D">
              <w:rPr>
                <w:sz w:val="18"/>
                <w:szCs w:val="18"/>
              </w:rPr>
              <w:t>2025 (прогноз)</w:t>
            </w:r>
          </w:p>
        </w:tc>
        <w:tc>
          <w:tcPr>
            <w:tcW w:w="378" w:type="pct"/>
            <w:vAlign w:val="center"/>
          </w:tcPr>
          <w:p w:rsidR="00197B16" w:rsidRPr="0042668D" w:rsidRDefault="00197B16" w:rsidP="00A944D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42668D">
              <w:rPr>
                <w:sz w:val="18"/>
                <w:szCs w:val="18"/>
              </w:rPr>
              <w:t>2026 (прогноз)</w:t>
            </w:r>
          </w:p>
        </w:tc>
        <w:tc>
          <w:tcPr>
            <w:tcW w:w="331" w:type="pct"/>
          </w:tcPr>
          <w:p w:rsidR="00197B16" w:rsidRPr="0042668D" w:rsidRDefault="00197B16" w:rsidP="00A944D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197B16" w:rsidRPr="0042668D" w:rsidRDefault="00197B16" w:rsidP="00A944D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42668D">
              <w:rPr>
                <w:sz w:val="18"/>
                <w:szCs w:val="18"/>
              </w:rPr>
              <w:t>2027 (прогноз)</w:t>
            </w:r>
          </w:p>
          <w:p w:rsidR="00197B16" w:rsidRPr="0042668D" w:rsidRDefault="00197B16" w:rsidP="00A944D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42668D" w:rsidRPr="005B15CA" w:rsidTr="0042668D">
        <w:tc>
          <w:tcPr>
            <w:tcW w:w="162" w:type="pct"/>
          </w:tcPr>
          <w:p w:rsidR="0042668D" w:rsidRPr="005B15CA" w:rsidRDefault="0042668D" w:rsidP="0042668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B15CA">
              <w:rPr>
                <w:sz w:val="20"/>
                <w:szCs w:val="20"/>
              </w:rPr>
              <w:t>1</w:t>
            </w:r>
          </w:p>
        </w:tc>
        <w:tc>
          <w:tcPr>
            <w:tcW w:w="725" w:type="pct"/>
          </w:tcPr>
          <w:p w:rsidR="0042668D" w:rsidRDefault="00D3583C" w:rsidP="00D3583C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Количество информации</w:t>
            </w:r>
            <w:r w:rsidR="0042668D">
              <w:rPr>
                <w:sz w:val="18"/>
                <w:szCs w:val="18"/>
              </w:rPr>
              <w:t xml:space="preserve"> о деятельности органов государственной власти и местного самоуправления</w:t>
            </w:r>
            <w:r>
              <w:rPr>
                <w:sz w:val="18"/>
                <w:szCs w:val="18"/>
              </w:rPr>
              <w:t>,</w:t>
            </w:r>
            <w:r w:rsidR="0042668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="0042668D">
              <w:rPr>
                <w:sz w:val="18"/>
                <w:szCs w:val="18"/>
              </w:rPr>
              <w:t>нформационны</w:t>
            </w:r>
            <w:r>
              <w:rPr>
                <w:sz w:val="18"/>
                <w:szCs w:val="18"/>
              </w:rPr>
              <w:t>х</w:t>
            </w:r>
            <w:r w:rsidR="0042668D">
              <w:rPr>
                <w:sz w:val="18"/>
                <w:szCs w:val="18"/>
              </w:rPr>
              <w:t>, культурно-просветительски</w:t>
            </w:r>
            <w:r>
              <w:rPr>
                <w:sz w:val="18"/>
                <w:szCs w:val="18"/>
              </w:rPr>
              <w:t>х</w:t>
            </w:r>
            <w:r w:rsidR="0042668D">
              <w:rPr>
                <w:sz w:val="18"/>
                <w:szCs w:val="18"/>
              </w:rPr>
              <w:t xml:space="preserve"> и други</w:t>
            </w:r>
            <w:r>
              <w:rPr>
                <w:sz w:val="18"/>
                <w:szCs w:val="18"/>
              </w:rPr>
              <w:t>х</w:t>
            </w:r>
            <w:r w:rsidR="0042668D">
              <w:rPr>
                <w:sz w:val="18"/>
                <w:szCs w:val="18"/>
              </w:rPr>
              <w:t xml:space="preserve"> материа</w:t>
            </w:r>
            <w:r>
              <w:rPr>
                <w:sz w:val="18"/>
                <w:szCs w:val="18"/>
              </w:rPr>
              <w:t>лов</w:t>
            </w:r>
            <w:r w:rsidR="00EA2D17">
              <w:rPr>
                <w:sz w:val="18"/>
                <w:szCs w:val="18"/>
              </w:rPr>
              <w:t>, размещенны</w:t>
            </w:r>
            <w:r>
              <w:rPr>
                <w:sz w:val="18"/>
                <w:szCs w:val="18"/>
              </w:rPr>
              <w:t>х</w:t>
            </w:r>
            <w:r w:rsidR="00EA2D17">
              <w:rPr>
                <w:sz w:val="18"/>
                <w:szCs w:val="18"/>
              </w:rPr>
              <w:t xml:space="preserve"> в </w:t>
            </w:r>
            <w:proofErr w:type="spellStart"/>
            <w:r w:rsidR="00EA2D17">
              <w:rPr>
                <w:sz w:val="18"/>
                <w:szCs w:val="18"/>
              </w:rPr>
              <w:t>госпабликах</w:t>
            </w:r>
            <w:proofErr w:type="spellEnd"/>
            <w:r w:rsidR="00EA2D17">
              <w:rPr>
                <w:sz w:val="18"/>
                <w:szCs w:val="18"/>
              </w:rPr>
              <w:t>, аккаунтах сети «Интернет»</w:t>
            </w:r>
          </w:p>
        </w:tc>
        <w:tc>
          <w:tcPr>
            <w:tcW w:w="330" w:type="pct"/>
            <w:vAlign w:val="center"/>
          </w:tcPr>
          <w:p w:rsidR="0042668D" w:rsidRDefault="0042668D" w:rsidP="004266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12F0F">
              <w:rPr>
                <w:sz w:val="18"/>
                <w:szCs w:val="18"/>
              </w:rPr>
              <w:t>единиц</w:t>
            </w:r>
          </w:p>
        </w:tc>
        <w:tc>
          <w:tcPr>
            <w:tcW w:w="379" w:type="pct"/>
            <w:vAlign w:val="center"/>
          </w:tcPr>
          <w:p w:rsidR="0042668D" w:rsidRPr="00875BB3" w:rsidRDefault="0042668D" w:rsidP="004266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378" w:type="pct"/>
            <w:vAlign w:val="center"/>
          </w:tcPr>
          <w:p w:rsidR="0042668D" w:rsidRPr="00875BB3" w:rsidRDefault="0042668D" w:rsidP="004266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378" w:type="pct"/>
            <w:vAlign w:val="center"/>
          </w:tcPr>
          <w:p w:rsidR="0042668D" w:rsidRPr="00875BB3" w:rsidRDefault="0042668D" w:rsidP="0042668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5BB3">
              <w:rPr>
                <w:sz w:val="18"/>
                <w:szCs w:val="18"/>
              </w:rPr>
              <w:t>1000</w:t>
            </w:r>
          </w:p>
        </w:tc>
        <w:tc>
          <w:tcPr>
            <w:tcW w:w="379" w:type="pct"/>
            <w:vAlign w:val="center"/>
          </w:tcPr>
          <w:p w:rsidR="0042668D" w:rsidRPr="00875BB3" w:rsidRDefault="0042668D" w:rsidP="0042668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5BB3">
              <w:rPr>
                <w:sz w:val="18"/>
                <w:szCs w:val="18"/>
              </w:rPr>
              <w:t>1500</w:t>
            </w:r>
          </w:p>
        </w:tc>
        <w:tc>
          <w:tcPr>
            <w:tcW w:w="378" w:type="pct"/>
            <w:vAlign w:val="center"/>
          </w:tcPr>
          <w:p w:rsidR="0042668D" w:rsidRPr="00875BB3" w:rsidRDefault="0042668D" w:rsidP="0042668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5BB3">
              <w:rPr>
                <w:sz w:val="18"/>
                <w:szCs w:val="18"/>
              </w:rPr>
              <w:t>1700</w:t>
            </w:r>
          </w:p>
        </w:tc>
        <w:tc>
          <w:tcPr>
            <w:tcW w:w="426" w:type="pct"/>
            <w:vAlign w:val="center"/>
          </w:tcPr>
          <w:p w:rsidR="0042668D" w:rsidRPr="00875BB3" w:rsidRDefault="0042668D" w:rsidP="0042668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5BB3">
              <w:rPr>
                <w:sz w:val="18"/>
                <w:szCs w:val="18"/>
              </w:rPr>
              <w:t>2000</w:t>
            </w:r>
          </w:p>
        </w:tc>
        <w:tc>
          <w:tcPr>
            <w:tcW w:w="378" w:type="pct"/>
            <w:vAlign w:val="center"/>
          </w:tcPr>
          <w:p w:rsidR="0042668D" w:rsidRPr="00875BB3" w:rsidRDefault="0042668D" w:rsidP="0042668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5BB3">
              <w:rPr>
                <w:sz w:val="18"/>
                <w:szCs w:val="18"/>
              </w:rPr>
              <w:t>2400</w:t>
            </w:r>
          </w:p>
        </w:tc>
        <w:tc>
          <w:tcPr>
            <w:tcW w:w="378" w:type="pct"/>
            <w:vAlign w:val="center"/>
          </w:tcPr>
          <w:p w:rsidR="0042668D" w:rsidRPr="00875BB3" w:rsidRDefault="0042668D" w:rsidP="0042668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5BB3">
              <w:rPr>
                <w:sz w:val="18"/>
                <w:szCs w:val="18"/>
              </w:rPr>
              <w:t>2500</w:t>
            </w:r>
          </w:p>
        </w:tc>
        <w:tc>
          <w:tcPr>
            <w:tcW w:w="378" w:type="pct"/>
            <w:vAlign w:val="center"/>
          </w:tcPr>
          <w:p w:rsidR="0042668D" w:rsidRPr="00875BB3" w:rsidRDefault="0042668D" w:rsidP="0042668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5BB3">
              <w:rPr>
                <w:sz w:val="18"/>
                <w:szCs w:val="18"/>
              </w:rPr>
              <w:t>2550</w:t>
            </w:r>
          </w:p>
        </w:tc>
        <w:tc>
          <w:tcPr>
            <w:tcW w:w="331" w:type="pct"/>
            <w:vAlign w:val="center"/>
          </w:tcPr>
          <w:p w:rsidR="0042668D" w:rsidRPr="00875BB3" w:rsidRDefault="0042668D" w:rsidP="0042668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5BB3">
              <w:rPr>
                <w:sz w:val="18"/>
                <w:szCs w:val="18"/>
              </w:rPr>
              <w:t>2600</w:t>
            </w:r>
          </w:p>
        </w:tc>
      </w:tr>
      <w:tr w:rsidR="0042668D" w:rsidRPr="005B15CA" w:rsidTr="0042668D">
        <w:tc>
          <w:tcPr>
            <w:tcW w:w="162" w:type="pct"/>
          </w:tcPr>
          <w:p w:rsidR="0042668D" w:rsidRPr="005B15CA" w:rsidRDefault="0042668D" w:rsidP="0042668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B15CA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25" w:type="pct"/>
          </w:tcPr>
          <w:p w:rsidR="0042668D" w:rsidRPr="00875BB3" w:rsidRDefault="00D3583C" w:rsidP="00426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информации, о</w:t>
            </w:r>
            <w:r w:rsidR="0042668D" w:rsidRPr="00875BB3">
              <w:rPr>
                <w:sz w:val="18"/>
                <w:szCs w:val="18"/>
              </w:rPr>
              <w:t>публикован</w:t>
            </w:r>
            <w:r>
              <w:rPr>
                <w:sz w:val="18"/>
                <w:szCs w:val="18"/>
              </w:rPr>
              <w:t xml:space="preserve">ной </w:t>
            </w:r>
            <w:r w:rsidR="00EA2D17">
              <w:rPr>
                <w:sz w:val="18"/>
                <w:szCs w:val="18"/>
              </w:rPr>
              <w:t xml:space="preserve">в периодических средствах массовой информации </w:t>
            </w:r>
          </w:p>
        </w:tc>
        <w:tc>
          <w:tcPr>
            <w:tcW w:w="330" w:type="pct"/>
            <w:vAlign w:val="center"/>
          </w:tcPr>
          <w:p w:rsidR="0042668D" w:rsidRDefault="0042668D" w:rsidP="004266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912A4">
              <w:rPr>
                <w:sz w:val="17"/>
                <w:szCs w:val="17"/>
              </w:rPr>
              <w:t>См 2</w:t>
            </w:r>
          </w:p>
        </w:tc>
        <w:tc>
          <w:tcPr>
            <w:tcW w:w="379" w:type="pct"/>
            <w:vAlign w:val="center"/>
          </w:tcPr>
          <w:p w:rsidR="0042668D" w:rsidRPr="00B113B8" w:rsidRDefault="0042668D" w:rsidP="004266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13B8">
              <w:rPr>
                <w:sz w:val="18"/>
                <w:szCs w:val="18"/>
              </w:rPr>
              <w:t>1204200</w:t>
            </w:r>
          </w:p>
        </w:tc>
        <w:tc>
          <w:tcPr>
            <w:tcW w:w="378" w:type="pct"/>
            <w:vAlign w:val="center"/>
          </w:tcPr>
          <w:p w:rsidR="0042668D" w:rsidRPr="00B113B8" w:rsidRDefault="0042668D" w:rsidP="004266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13B8">
              <w:rPr>
                <w:sz w:val="18"/>
                <w:szCs w:val="18"/>
              </w:rPr>
              <w:t>1204200</w:t>
            </w:r>
          </w:p>
        </w:tc>
        <w:tc>
          <w:tcPr>
            <w:tcW w:w="378" w:type="pct"/>
            <w:vAlign w:val="center"/>
          </w:tcPr>
          <w:p w:rsidR="0042668D" w:rsidRPr="00B113B8" w:rsidRDefault="0042668D" w:rsidP="004266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13B8">
              <w:rPr>
                <w:sz w:val="18"/>
                <w:szCs w:val="18"/>
              </w:rPr>
              <w:t>1204200</w:t>
            </w:r>
          </w:p>
        </w:tc>
        <w:tc>
          <w:tcPr>
            <w:tcW w:w="379" w:type="pct"/>
            <w:vAlign w:val="center"/>
          </w:tcPr>
          <w:p w:rsidR="0042668D" w:rsidRPr="00B113B8" w:rsidRDefault="0042668D" w:rsidP="004266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13B8">
              <w:rPr>
                <w:sz w:val="18"/>
                <w:szCs w:val="18"/>
              </w:rPr>
              <w:t>1250000</w:t>
            </w:r>
          </w:p>
        </w:tc>
        <w:tc>
          <w:tcPr>
            <w:tcW w:w="378" w:type="pct"/>
            <w:vAlign w:val="center"/>
          </w:tcPr>
          <w:p w:rsidR="0042668D" w:rsidRPr="00B113B8" w:rsidRDefault="0042668D" w:rsidP="004266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13B8">
              <w:rPr>
                <w:sz w:val="18"/>
                <w:szCs w:val="18"/>
              </w:rPr>
              <w:t>514802</w:t>
            </w:r>
          </w:p>
        </w:tc>
        <w:tc>
          <w:tcPr>
            <w:tcW w:w="426" w:type="pct"/>
            <w:vAlign w:val="center"/>
          </w:tcPr>
          <w:p w:rsidR="0042668D" w:rsidRPr="00B113B8" w:rsidRDefault="0042668D" w:rsidP="0042668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554402</w:t>
            </w:r>
          </w:p>
        </w:tc>
        <w:tc>
          <w:tcPr>
            <w:tcW w:w="378" w:type="pct"/>
            <w:vAlign w:val="center"/>
          </w:tcPr>
          <w:p w:rsidR="0042668D" w:rsidRPr="00B113B8" w:rsidRDefault="0042668D" w:rsidP="0042668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554402</w:t>
            </w:r>
          </w:p>
        </w:tc>
        <w:tc>
          <w:tcPr>
            <w:tcW w:w="378" w:type="pct"/>
            <w:vAlign w:val="center"/>
          </w:tcPr>
          <w:p w:rsidR="0042668D" w:rsidRPr="00B113B8" w:rsidRDefault="0042668D" w:rsidP="0042668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554402</w:t>
            </w:r>
          </w:p>
        </w:tc>
        <w:tc>
          <w:tcPr>
            <w:tcW w:w="378" w:type="pct"/>
            <w:vAlign w:val="center"/>
          </w:tcPr>
          <w:p w:rsidR="0042668D" w:rsidRDefault="0042668D" w:rsidP="0042668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554402</w:t>
            </w:r>
          </w:p>
        </w:tc>
        <w:tc>
          <w:tcPr>
            <w:tcW w:w="331" w:type="pct"/>
            <w:vAlign w:val="center"/>
          </w:tcPr>
          <w:p w:rsidR="0042668D" w:rsidRDefault="0042668D" w:rsidP="0042668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554402</w:t>
            </w:r>
          </w:p>
        </w:tc>
      </w:tr>
    </w:tbl>
    <w:p w:rsidR="00A74982" w:rsidRPr="00A71315" w:rsidRDefault="00A74982" w:rsidP="00A74982">
      <w:pPr>
        <w:pStyle w:val="ae"/>
        <w:spacing w:before="0"/>
        <w:ind w:left="0" w:firstLine="567"/>
        <w:jc w:val="both"/>
        <w:rPr>
          <w:sz w:val="20"/>
          <w:szCs w:val="20"/>
        </w:rPr>
      </w:pPr>
    </w:p>
    <w:p w:rsidR="00A74982" w:rsidRPr="00A71315" w:rsidRDefault="00A74982" w:rsidP="00A74982">
      <w:pPr>
        <w:pStyle w:val="ae"/>
        <w:spacing w:before="0"/>
        <w:ind w:left="0" w:firstLine="567"/>
        <w:jc w:val="both"/>
        <w:rPr>
          <w:sz w:val="20"/>
          <w:szCs w:val="20"/>
        </w:rPr>
      </w:pPr>
    </w:p>
    <w:p w:rsidR="00226DF0" w:rsidRPr="00A71315" w:rsidRDefault="00226DF0" w:rsidP="00226DF0">
      <w:pPr>
        <w:pStyle w:val="ae"/>
        <w:spacing w:before="0"/>
        <w:ind w:left="0" w:firstLine="567"/>
        <w:jc w:val="both"/>
        <w:rPr>
          <w:sz w:val="20"/>
          <w:szCs w:val="20"/>
        </w:rPr>
      </w:pPr>
    </w:p>
    <w:p w:rsidR="00226DF0" w:rsidRPr="00677393" w:rsidRDefault="00226DF0" w:rsidP="00226DF0">
      <w:pPr>
        <w:pStyle w:val="ae"/>
        <w:spacing w:before="0"/>
        <w:ind w:left="0" w:firstLine="567"/>
        <w:jc w:val="both"/>
        <w:sectPr w:rsidR="00226DF0" w:rsidRPr="00677393" w:rsidSect="00163507">
          <w:headerReference w:type="default" r:id="rId41"/>
          <w:footerReference w:type="default" r:id="rId42"/>
          <w:type w:val="nextColumn"/>
          <w:pgSz w:w="16838" w:h="11906" w:orient="landscape"/>
          <w:pgMar w:top="737" w:right="737" w:bottom="737" w:left="1418" w:header="709" w:footer="709" w:gutter="0"/>
          <w:cols w:space="708"/>
          <w:docGrid w:linePitch="360"/>
        </w:sectPr>
      </w:pPr>
    </w:p>
    <w:p w:rsidR="00226DF0" w:rsidRPr="00B50FA8" w:rsidRDefault="003B3587" w:rsidP="003B3587">
      <w:pPr>
        <w:pStyle w:val="2"/>
        <w:keepNext/>
        <w:tabs>
          <w:tab w:val="left" w:pos="284"/>
          <w:tab w:val="left" w:pos="567"/>
          <w:tab w:val="left" w:pos="851"/>
          <w:tab w:val="left" w:pos="993"/>
        </w:tabs>
        <w:spacing w:before="0" w:beforeAutospacing="0" w:after="0" w:afterAutospacing="0"/>
        <w:jc w:val="center"/>
        <w:rPr>
          <w:sz w:val="24"/>
          <w:szCs w:val="24"/>
        </w:rPr>
      </w:pPr>
      <w:r w:rsidRPr="00B50FA8">
        <w:rPr>
          <w:sz w:val="24"/>
          <w:szCs w:val="24"/>
        </w:rPr>
        <w:lastRenderedPageBreak/>
        <w:t>12.6.</w:t>
      </w:r>
      <w:r w:rsidR="00D87317" w:rsidRPr="00B50FA8">
        <w:rPr>
          <w:sz w:val="24"/>
          <w:szCs w:val="24"/>
        </w:rPr>
        <w:t>8</w:t>
      </w:r>
      <w:r w:rsidRPr="00B50FA8">
        <w:rPr>
          <w:sz w:val="24"/>
          <w:szCs w:val="24"/>
        </w:rPr>
        <w:t xml:space="preserve"> </w:t>
      </w:r>
      <w:r w:rsidR="00226DF0" w:rsidRPr="00B50FA8">
        <w:rPr>
          <w:sz w:val="24"/>
          <w:szCs w:val="24"/>
        </w:rPr>
        <w:t>Механизм реализации подпрограммы и контроль за ходом ее реализации</w:t>
      </w:r>
    </w:p>
    <w:p w:rsidR="00226DF0" w:rsidRPr="00677393" w:rsidRDefault="00226DF0" w:rsidP="00226DF0">
      <w:pPr>
        <w:pStyle w:val="2"/>
        <w:keepNext/>
        <w:spacing w:before="0" w:beforeAutospacing="0" w:after="0" w:afterAutospacing="0"/>
        <w:rPr>
          <w:b w:val="0"/>
          <w:sz w:val="24"/>
          <w:szCs w:val="24"/>
        </w:rPr>
      </w:pPr>
    </w:p>
    <w:p w:rsidR="003B3587" w:rsidRPr="00677393" w:rsidRDefault="003B3587" w:rsidP="003B358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677393">
        <w:rPr>
          <w:bCs/>
        </w:rPr>
        <w:t>Текущее управление подпрограммой осуществляется ответственным исполнителем и участником – «Управлением по развитию культурной сферы и библиотечного обслуживания» ЗГМО.</w:t>
      </w:r>
    </w:p>
    <w:p w:rsidR="003B3587" w:rsidRPr="00677393" w:rsidRDefault="003B3587" w:rsidP="003B358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677393">
        <w:rPr>
          <w:bCs/>
        </w:rPr>
        <w:t>В процессе реализации подпрограммы ответственный исполнитель:</w:t>
      </w:r>
    </w:p>
    <w:p w:rsidR="003B3587" w:rsidRPr="00677393" w:rsidRDefault="003B3587" w:rsidP="003B358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677393">
        <w:rPr>
          <w:bCs/>
        </w:rPr>
        <w:t>- принимает решение о внесении в установленном порядке изменений в подпрограмму и несет ответственность за достижение целевого показателя подпрограммы;</w:t>
      </w:r>
    </w:p>
    <w:p w:rsidR="003B3587" w:rsidRPr="00677393" w:rsidRDefault="003B3587" w:rsidP="003B358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677393">
        <w:rPr>
          <w:bCs/>
        </w:rPr>
        <w:t>- обеспечивает разработку и реализацию подпрограммы;</w:t>
      </w:r>
    </w:p>
    <w:p w:rsidR="003B3587" w:rsidRPr="00677393" w:rsidRDefault="003B3587" w:rsidP="003B358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677393">
        <w:rPr>
          <w:bCs/>
        </w:rPr>
        <w:t>- проводит оценку эффективности подпрограммы;</w:t>
      </w:r>
    </w:p>
    <w:p w:rsidR="003B3587" w:rsidRPr="00677393" w:rsidRDefault="003B3587" w:rsidP="003B358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677393">
        <w:rPr>
          <w:bCs/>
        </w:rPr>
        <w:t>- организует информационную и разъяснительную работу, направленную на  освещение целей и задач подпрограммы;</w:t>
      </w:r>
    </w:p>
    <w:p w:rsidR="003B3587" w:rsidRPr="00677393" w:rsidRDefault="003B3587" w:rsidP="003B358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677393">
        <w:rPr>
          <w:bCs/>
        </w:rPr>
        <w:t>- представляет ежегодный отчет о ходе реализации подпрограммы.</w:t>
      </w:r>
    </w:p>
    <w:p w:rsidR="003B3587" w:rsidRPr="00677393" w:rsidRDefault="003B3587" w:rsidP="003B3587">
      <w:pPr>
        <w:pStyle w:val="Default"/>
        <w:tabs>
          <w:tab w:val="left" w:pos="1792"/>
        </w:tabs>
        <w:ind w:firstLine="567"/>
        <w:jc w:val="both"/>
        <w:rPr>
          <w:color w:val="auto"/>
        </w:rPr>
      </w:pPr>
      <w:r w:rsidRPr="00677393">
        <w:rPr>
          <w:color w:val="auto"/>
        </w:rPr>
        <w:t xml:space="preserve">Источником финансирования подпрограммы являются средства федерального, муниципального, областного бюджетов и внебюджетных источников. </w:t>
      </w:r>
    </w:p>
    <w:p w:rsidR="003B3587" w:rsidRPr="00677393" w:rsidRDefault="003B3587" w:rsidP="003B3587">
      <w:pPr>
        <w:pStyle w:val="Default"/>
        <w:tabs>
          <w:tab w:val="left" w:pos="1792"/>
        </w:tabs>
        <w:ind w:firstLine="567"/>
        <w:jc w:val="both"/>
        <w:rPr>
          <w:color w:val="auto"/>
        </w:rPr>
      </w:pPr>
      <w:r w:rsidRPr="00677393">
        <w:rPr>
          <w:color w:val="auto"/>
        </w:rPr>
        <w:t xml:space="preserve">Объем и источники финансирования подпрограммы определяются Перечнем мероприятий подпрограммы. </w:t>
      </w:r>
    </w:p>
    <w:p w:rsidR="003B3587" w:rsidRPr="00677393" w:rsidRDefault="003B3587" w:rsidP="003B3587">
      <w:pPr>
        <w:pStyle w:val="Default"/>
        <w:tabs>
          <w:tab w:val="left" w:pos="540"/>
        </w:tabs>
        <w:ind w:firstLine="567"/>
        <w:jc w:val="both"/>
        <w:rPr>
          <w:color w:val="auto"/>
        </w:rPr>
      </w:pPr>
      <w:r w:rsidRPr="00677393">
        <w:rPr>
          <w:color w:val="auto"/>
        </w:rPr>
        <w:t xml:space="preserve">Объем бюджетных ассигнований на реализацию муниципальной подпрограммы «Обеспечение функций управления культурной сферы» утверждается решением Думы ЗГМО о бюджете </w:t>
      </w:r>
      <w:proofErr w:type="spellStart"/>
      <w:r w:rsidRPr="00677393">
        <w:rPr>
          <w:color w:val="auto"/>
        </w:rPr>
        <w:t>Зиминского</w:t>
      </w:r>
      <w:proofErr w:type="spellEnd"/>
      <w:r w:rsidRPr="00677393">
        <w:rPr>
          <w:color w:val="auto"/>
        </w:rPr>
        <w:t xml:space="preserve"> городского муниципального образования на очередной финансовый год и плановый период. </w:t>
      </w:r>
    </w:p>
    <w:p w:rsidR="003B3587" w:rsidRPr="00677393" w:rsidRDefault="003B3587" w:rsidP="003B3587">
      <w:pPr>
        <w:pStyle w:val="Default"/>
        <w:tabs>
          <w:tab w:val="left" w:pos="540"/>
        </w:tabs>
        <w:ind w:firstLine="567"/>
        <w:jc w:val="both"/>
        <w:rPr>
          <w:color w:val="auto"/>
        </w:rPr>
      </w:pPr>
      <w:r w:rsidRPr="00677393">
        <w:rPr>
          <w:bCs/>
          <w:color w:val="auto"/>
        </w:rPr>
        <w:t>«Управление по развитию культурной сферы и библиотечного обслуживания» ЗГМО</w:t>
      </w:r>
      <w:r w:rsidRPr="00677393">
        <w:rPr>
          <w:color w:val="auto"/>
        </w:rPr>
        <w:t xml:space="preserve"> несет ответственность за целевое и эффективное использование выделенных бюджетных средств на реализацию муниципальной подпрограммы. Эффективность расходования бюджетных средств достигается посредством выполнения поставленных задач, с использованием указанного в подпрограмме объема финансирования.</w:t>
      </w:r>
    </w:p>
    <w:p w:rsidR="003B3587" w:rsidRPr="00677393" w:rsidRDefault="003B3587" w:rsidP="003B3587">
      <w:pPr>
        <w:pStyle w:val="Default"/>
        <w:tabs>
          <w:tab w:val="left" w:pos="540"/>
        </w:tabs>
        <w:ind w:firstLine="567"/>
        <w:jc w:val="both"/>
        <w:rPr>
          <w:color w:val="auto"/>
        </w:rPr>
      </w:pPr>
    </w:p>
    <w:p w:rsidR="003B3587" w:rsidRPr="00B50FA8" w:rsidRDefault="00D87317" w:rsidP="00B50FA8">
      <w:pPr>
        <w:jc w:val="center"/>
        <w:rPr>
          <w:b/>
        </w:rPr>
      </w:pPr>
      <w:r w:rsidRPr="00B50FA8">
        <w:rPr>
          <w:b/>
        </w:rPr>
        <w:t>12.6</w:t>
      </w:r>
      <w:r w:rsidR="003B3587" w:rsidRPr="00B50FA8">
        <w:rPr>
          <w:b/>
        </w:rPr>
        <w:t>.9 Оценка эффективности реализации подпрограммы</w:t>
      </w:r>
    </w:p>
    <w:p w:rsidR="003B3587" w:rsidRPr="00677393" w:rsidRDefault="003B3587" w:rsidP="003B3587">
      <w:pPr>
        <w:ind w:firstLine="709"/>
        <w:jc w:val="center"/>
      </w:pPr>
    </w:p>
    <w:p w:rsidR="003B3587" w:rsidRPr="00677393" w:rsidRDefault="003B3587" w:rsidP="003B358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93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«</w:t>
      </w:r>
      <w:r w:rsidR="00D87317" w:rsidRPr="00677393">
        <w:rPr>
          <w:rFonts w:ascii="Times New Roman" w:hAnsi="Times New Roman" w:cs="Times New Roman"/>
          <w:bCs/>
          <w:sz w:val="24"/>
          <w:szCs w:val="24"/>
        </w:rPr>
        <w:t>Информационное обеспечение населения</w:t>
      </w:r>
      <w:r w:rsidRPr="00677393">
        <w:rPr>
          <w:rFonts w:ascii="Times New Roman" w:hAnsi="Times New Roman" w:cs="Times New Roman"/>
          <w:bCs/>
          <w:sz w:val="24"/>
          <w:szCs w:val="24"/>
        </w:rPr>
        <w:t>»</w:t>
      </w:r>
      <w:r w:rsidRPr="00677393">
        <w:rPr>
          <w:rFonts w:ascii="Times New Roman" w:hAnsi="Times New Roman" w:cs="Times New Roman"/>
          <w:sz w:val="24"/>
          <w:szCs w:val="24"/>
        </w:rPr>
        <w:t xml:space="preserve"> проводится по итогам ее реализации за отчетный финансовый год и в целом после завершения реализации муниципальной программы.</w:t>
      </w:r>
    </w:p>
    <w:p w:rsidR="003B3587" w:rsidRPr="00677393" w:rsidRDefault="003B3587" w:rsidP="003B358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393">
        <w:rPr>
          <w:rFonts w:ascii="Times New Roman" w:hAnsi="Times New Roman" w:cs="Times New Roman"/>
          <w:bCs/>
          <w:sz w:val="24"/>
          <w:szCs w:val="24"/>
        </w:rPr>
        <w:t xml:space="preserve">«Управление по развитию культурной сферы и библиотечного обслуживания» </w:t>
      </w:r>
      <w:proofErr w:type="spellStart"/>
      <w:r w:rsidRPr="00677393">
        <w:rPr>
          <w:rFonts w:ascii="Times New Roman" w:hAnsi="Times New Roman" w:cs="Times New Roman"/>
          <w:bCs/>
          <w:sz w:val="24"/>
          <w:szCs w:val="24"/>
        </w:rPr>
        <w:t>Зиминского</w:t>
      </w:r>
      <w:proofErr w:type="spellEnd"/>
      <w:r w:rsidRPr="00677393">
        <w:rPr>
          <w:rFonts w:ascii="Times New Roman" w:hAnsi="Times New Roman" w:cs="Times New Roman"/>
          <w:bCs/>
          <w:sz w:val="24"/>
          <w:szCs w:val="24"/>
        </w:rPr>
        <w:t xml:space="preserve"> городского муниципального образования</w:t>
      </w:r>
      <w:r w:rsidRPr="00677393">
        <w:rPr>
          <w:rFonts w:ascii="Times New Roman" w:hAnsi="Times New Roman" w:cs="Times New Roman"/>
          <w:sz w:val="24"/>
          <w:szCs w:val="24"/>
        </w:rPr>
        <w:t xml:space="preserve"> в срок до 1 марта года, следующего за отчетным, а также по окончании срока реализации муниципальной подпрограммы подготавливает и представляет в Управление по финансам и налогам и в управление по экономической и инвестиционной политике администрации ЗГМО отчет о ходе реализации муниципальной подпрограммы, в соответствии с приложениями (таблицы №5, 6, 7, 8) к муниципальной программе «Развитие культуры» на 2020 – 202</w:t>
      </w:r>
      <w:r w:rsidR="00197B16">
        <w:rPr>
          <w:rFonts w:ascii="Times New Roman" w:hAnsi="Times New Roman" w:cs="Times New Roman"/>
          <w:sz w:val="24"/>
          <w:szCs w:val="24"/>
        </w:rPr>
        <w:t>7</w:t>
      </w:r>
      <w:r w:rsidRPr="00677393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3B3587" w:rsidRPr="00677393" w:rsidRDefault="003B3587" w:rsidP="003B358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7393">
        <w:rPr>
          <w:rFonts w:ascii="Times New Roman" w:hAnsi="Times New Roman" w:cs="Times New Roman"/>
          <w:sz w:val="24"/>
          <w:szCs w:val="24"/>
        </w:rPr>
        <w:t>По результатам оценки эффективности реализации подпрограммы может быть принято решение о необходимости прекращения или об изменении, начиная с очередного финансового года ранее утвержденной подпрограммы, в том числе необходимости изменения объема бюджетных ассигнований на финансовое обеспечение реализации подпрограммы.</w:t>
      </w:r>
    </w:p>
    <w:p w:rsidR="003B3587" w:rsidRPr="00677393" w:rsidRDefault="003B3587" w:rsidP="003B35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393">
        <w:rPr>
          <w:rFonts w:ascii="Times New Roman" w:hAnsi="Times New Roman" w:cs="Times New Roman"/>
          <w:sz w:val="24"/>
          <w:szCs w:val="24"/>
        </w:rPr>
        <w:t>Решение о сокращении бюджетных ассигнований, приостановлении или досрочном прекращении подпрограммы по оценке эффективности ее реализации принимает мэр ЗГМО.</w:t>
      </w:r>
    </w:p>
    <w:p w:rsidR="00226DF0" w:rsidRPr="00677393" w:rsidRDefault="003B3587" w:rsidP="003B3587">
      <w:pPr>
        <w:widowControl w:val="0"/>
        <w:autoSpaceDE w:val="0"/>
        <w:autoSpaceDN w:val="0"/>
        <w:adjustRightInd w:val="0"/>
        <w:jc w:val="both"/>
      </w:pPr>
      <w:r w:rsidRPr="00677393">
        <w:t>Отчет об оценке эффективности реализации подпрограммы подлежит размещению ответственным исполнителем на официальном сайте администрации ЗГМО, а также опубликованию в средствах массовой информации</w:t>
      </w:r>
      <w:r w:rsidR="00226DF0" w:rsidRPr="00677393">
        <w:t xml:space="preserve">.    </w:t>
      </w:r>
      <w:r w:rsidR="00226DF0" w:rsidRPr="00677393">
        <w:tab/>
      </w:r>
    </w:p>
    <w:p w:rsidR="00226DF0" w:rsidRPr="00677393" w:rsidRDefault="00226DF0" w:rsidP="00226DF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226DF0" w:rsidRPr="00677393" w:rsidRDefault="00226DF0" w:rsidP="00226DF0">
      <w:pPr>
        <w:autoSpaceDE w:val="0"/>
        <w:autoSpaceDN w:val="0"/>
        <w:adjustRightInd w:val="0"/>
        <w:ind w:firstLine="540"/>
        <w:jc w:val="both"/>
        <w:sectPr w:rsidR="00226DF0" w:rsidRPr="00677393" w:rsidSect="00163507">
          <w:headerReference w:type="default" r:id="rId43"/>
          <w:footerReference w:type="default" r:id="rId44"/>
          <w:type w:val="nextColumn"/>
          <w:pgSz w:w="11906" w:h="16838" w:code="9"/>
          <w:pgMar w:top="737" w:right="737" w:bottom="737" w:left="1418" w:header="709" w:footer="709" w:gutter="0"/>
          <w:cols w:space="708"/>
          <w:docGrid w:linePitch="360"/>
        </w:sectPr>
      </w:pPr>
    </w:p>
    <w:p w:rsidR="00210220" w:rsidRPr="000F23E0" w:rsidRDefault="00210220" w:rsidP="00D346A2">
      <w:pPr>
        <w:pStyle w:val="ConsPlusNormal"/>
        <w:spacing w:line="276" w:lineRule="auto"/>
        <w:ind w:left="5954" w:firstLine="0"/>
        <w:jc w:val="right"/>
        <w:rPr>
          <w:rFonts w:ascii="Times New Roman" w:hAnsi="Times New Roman" w:cs="Times New Roman"/>
          <w:sz w:val="22"/>
          <w:szCs w:val="22"/>
        </w:rPr>
      </w:pPr>
      <w:r w:rsidRPr="000F23E0"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:rsidR="00210220" w:rsidRPr="000F23E0" w:rsidRDefault="00210220" w:rsidP="00D346A2">
      <w:pPr>
        <w:pStyle w:val="ConsPlusNormal"/>
        <w:spacing w:line="276" w:lineRule="auto"/>
        <w:ind w:left="5954" w:firstLine="0"/>
        <w:jc w:val="right"/>
        <w:rPr>
          <w:rFonts w:ascii="Times New Roman" w:hAnsi="Times New Roman" w:cs="Times New Roman"/>
          <w:sz w:val="22"/>
          <w:szCs w:val="22"/>
        </w:rPr>
      </w:pPr>
      <w:r w:rsidRPr="000F23E0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  <w:proofErr w:type="spellStart"/>
      <w:r w:rsidRPr="000F23E0">
        <w:rPr>
          <w:rFonts w:ascii="Times New Roman" w:hAnsi="Times New Roman" w:cs="Times New Roman"/>
          <w:sz w:val="22"/>
          <w:szCs w:val="22"/>
        </w:rPr>
        <w:t>Зиминского</w:t>
      </w:r>
      <w:proofErr w:type="spellEnd"/>
      <w:r w:rsidRPr="000F23E0">
        <w:rPr>
          <w:rFonts w:ascii="Times New Roman" w:hAnsi="Times New Roman" w:cs="Times New Roman"/>
          <w:sz w:val="22"/>
          <w:szCs w:val="22"/>
        </w:rPr>
        <w:t xml:space="preserve"> городского муниципального образования</w:t>
      </w:r>
    </w:p>
    <w:p w:rsidR="00210220" w:rsidRPr="000F23E0" w:rsidRDefault="00210220" w:rsidP="00D346A2">
      <w:pPr>
        <w:pStyle w:val="ConsPlusNormal"/>
        <w:spacing w:line="276" w:lineRule="auto"/>
        <w:ind w:left="5954" w:firstLine="0"/>
        <w:jc w:val="right"/>
        <w:rPr>
          <w:rFonts w:ascii="Times New Roman" w:hAnsi="Times New Roman" w:cs="Times New Roman"/>
          <w:sz w:val="22"/>
          <w:szCs w:val="22"/>
        </w:rPr>
      </w:pPr>
      <w:r w:rsidRPr="000F23E0">
        <w:rPr>
          <w:rFonts w:ascii="Times New Roman" w:hAnsi="Times New Roman" w:cs="Times New Roman"/>
          <w:sz w:val="22"/>
          <w:szCs w:val="22"/>
        </w:rPr>
        <w:t xml:space="preserve"> "Развитие культуры" на 2020 - 202</w:t>
      </w:r>
      <w:r w:rsidR="00BC54DD">
        <w:rPr>
          <w:rFonts w:ascii="Times New Roman" w:hAnsi="Times New Roman" w:cs="Times New Roman"/>
          <w:sz w:val="22"/>
          <w:szCs w:val="22"/>
        </w:rPr>
        <w:t>7</w:t>
      </w:r>
      <w:r w:rsidRPr="000F23E0">
        <w:rPr>
          <w:rFonts w:ascii="Times New Roman" w:hAnsi="Times New Roman" w:cs="Times New Roman"/>
          <w:sz w:val="22"/>
          <w:szCs w:val="22"/>
        </w:rPr>
        <w:t xml:space="preserve"> гг</w:t>
      </w:r>
      <w:r w:rsidR="00C81862">
        <w:rPr>
          <w:rFonts w:ascii="Times New Roman" w:hAnsi="Times New Roman" w:cs="Times New Roman"/>
          <w:sz w:val="22"/>
          <w:szCs w:val="22"/>
        </w:rPr>
        <w:t>.</w:t>
      </w:r>
    </w:p>
    <w:p w:rsidR="00210220" w:rsidRPr="000F23E0" w:rsidRDefault="00210220" w:rsidP="00D346A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4AAA" w:rsidRPr="000F23E0" w:rsidRDefault="00F04AAA" w:rsidP="00D346A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23E0">
        <w:rPr>
          <w:rFonts w:ascii="Times New Roman" w:hAnsi="Times New Roman" w:cs="Times New Roman"/>
          <w:sz w:val="24"/>
          <w:szCs w:val="24"/>
        </w:rPr>
        <w:t>Таблица 5</w:t>
      </w:r>
    </w:p>
    <w:p w:rsidR="00F04AAA" w:rsidRPr="000F23E0" w:rsidRDefault="00F04AAA" w:rsidP="00F04AAA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3E0">
        <w:rPr>
          <w:rFonts w:ascii="Times New Roman" w:hAnsi="Times New Roman" w:cs="Times New Roman"/>
          <w:sz w:val="24"/>
          <w:szCs w:val="24"/>
        </w:rPr>
        <w:t xml:space="preserve">Отчет об исполнении целевых показателей муниципальной программы </w:t>
      </w:r>
    </w:p>
    <w:p w:rsidR="00F04AAA" w:rsidRPr="000F23E0" w:rsidRDefault="004039FC" w:rsidP="00F04AAA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3E0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04AAA" w:rsidRPr="000F23E0">
        <w:rPr>
          <w:rFonts w:ascii="Times New Roman" w:hAnsi="Times New Roman" w:cs="Times New Roman"/>
          <w:sz w:val="24"/>
          <w:szCs w:val="24"/>
          <w:u w:val="single"/>
        </w:rPr>
        <w:t>Развитие культуры</w:t>
      </w:r>
      <w:r w:rsidRPr="000F23E0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F04AAA" w:rsidRPr="00677393" w:rsidRDefault="00375530" w:rsidP="00F04AAA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3E0">
        <w:rPr>
          <w:rFonts w:ascii="Times New Roman" w:hAnsi="Times New Roman" w:cs="Times New Roman"/>
          <w:sz w:val="24"/>
          <w:szCs w:val="24"/>
        </w:rPr>
        <w:t>по состоянию з</w:t>
      </w:r>
      <w:r w:rsidR="00F04AAA" w:rsidRPr="000F23E0">
        <w:rPr>
          <w:rFonts w:ascii="Times New Roman" w:hAnsi="Times New Roman" w:cs="Times New Roman"/>
          <w:sz w:val="24"/>
          <w:szCs w:val="24"/>
        </w:rPr>
        <w:t>а</w:t>
      </w:r>
      <w:r w:rsidR="002E476C" w:rsidRPr="000F23E0">
        <w:rPr>
          <w:rFonts w:ascii="Times New Roman" w:hAnsi="Times New Roman" w:cs="Times New Roman"/>
          <w:sz w:val="24"/>
          <w:szCs w:val="24"/>
        </w:rPr>
        <w:t xml:space="preserve"> 20</w:t>
      </w:r>
      <w:r w:rsidR="00A75572">
        <w:rPr>
          <w:rFonts w:ascii="Times New Roman" w:hAnsi="Times New Roman" w:cs="Times New Roman"/>
          <w:sz w:val="24"/>
          <w:szCs w:val="24"/>
        </w:rPr>
        <w:t>2</w:t>
      </w:r>
      <w:r w:rsidR="002E476C" w:rsidRPr="000F23E0">
        <w:rPr>
          <w:rFonts w:ascii="Times New Roman" w:hAnsi="Times New Roman" w:cs="Times New Roman"/>
          <w:sz w:val="24"/>
          <w:szCs w:val="24"/>
        </w:rPr>
        <w:t>__год</w:t>
      </w:r>
    </w:p>
    <w:p w:rsidR="00F04AAA" w:rsidRPr="00677393" w:rsidRDefault="00F04AAA" w:rsidP="00F04AAA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2334"/>
        <w:gridCol w:w="939"/>
        <w:gridCol w:w="1172"/>
        <w:gridCol w:w="1290"/>
        <w:gridCol w:w="1055"/>
        <w:gridCol w:w="939"/>
        <w:gridCol w:w="1653"/>
      </w:tblGrid>
      <w:tr w:rsidR="00415C5B" w:rsidRPr="00170AC8" w:rsidTr="005A3442"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AA" w:rsidRPr="00170AC8" w:rsidRDefault="00F04AAA" w:rsidP="00F04AAA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C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AA" w:rsidRPr="00170AC8" w:rsidRDefault="00F04AAA" w:rsidP="00F04AAA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C8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AA" w:rsidRPr="00170AC8" w:rsidRDefault="00F04AAA" w:rsidP="00F04AAA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C8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AA" w:rsidRPr="00170AC8" w:rsidRDefault="00F04AAA" w:rsidP="00F04AAA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C8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AA" w:rsidRPr="00170AC8" w:rsidRDefault="00F04AAA" w:rsidP="00F04AAA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C8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AA" w:rsidRPr="00170AC8" w:rsidRDefault="00F04AAA" w:rsidP="00F04AAA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C8">
              <w:rPr>
                <w:rFonts w:ascii="Times New Roman" w:hAnsi="Times New Roman" w:cs="Times New Roman"/>
                <w:sz w:val="20"/>
                <w:szCs w:val="20"/>
              </w:rPr>
              <w:t>Пояснения по достигнутым значениям</w:t>
            </w:r>
          </w:p>
        </w:tc>
      </w:tr>
      <w:tr w:rsidR="00415C5B" w:rsidRPr="00170AC8" w:rsidTr="005A3442"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AA" w:rsidRPr="00170AC8" w:rsidRDefault="00F04AAA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AA" w:rsidRPr="00170AC8" w:rsidRDefault="00F04AAA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AA" w:rsidRPr="00170AC8" w:rsidRDefault="00F04AAA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AA" w:rsidRPr="00170AC8" w:rsidRDefault="00F04AAA" w:rsidP="00F04AAA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C8">
              <w:rPr>
                <w:rFonts w:ascii="Times New Roman" w:hAnsi="Times New Roman" w:cs="Times New Roman"/>
                <w:sz w:val="20"/>
                <w:szCs w:val="20"/>
              </w:rPr>
              <w:t>план на год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AA" w:rsidRPr="00170AC8" w:rsidRDefault="00F04AAA" w:rsidP="00F04AAA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C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AA" w:rsidRPr="00170AC8" w:rsidRDefault="00F04AAA" w:rsidP="00F04AAA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C8">
              <w:rPr>
                <w:rFonts w:ascii="Times New Roman" w:hAnsi="Times New Roman" w:cs="Times New Roman"/>
                <w:sz w:val="20"/>
                <w:szCs w:val="20"/>
              </w:rPr>
              <w:t>-/+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AA" w:rsidRPr="00170AC8" w:rsidRDefault="00F04AAA" w:rsidP="00F04AAA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C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AA" w:rsidRPr="00170AC8" w:rsidRDefault="00F04AAA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C5B" w:rsidRPr="00170AC8" w:rsidTr="005A344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AA" w:rsidRPr="00170AC8" w:rsidRDefault="00F04AAA" w:rsidP="00F04AAA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AA" w:rsidRPr="00170AC8" w:rsidRDefault="00F04AAA" w:rsidP="00F04AAA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AA" w:rsidRPr="00170AC8" w:rsidRDefault="00F04AAA" w:rsidP="00F04AAA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AA" w:rsidRPr="00170AC8" w:rsidRDefault="00F04AAA" w:rsidP="00F04AAA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AA" w:rsidRPr="00170AC8" w:rsidRDefault="00F04AAA" w:rsidP="00F04AAA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AA" w:rsidRPr="00170AC8" w:rsidRDefault="00F04AAA" w:rsidP="00F04AAA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AA" w:rsidRPr="00170AC8" w:rsidRDefault="00F04AAA" w:rsidP="00F04AAA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AA" w:rsidRPr="00170AC8" w:rsidRDefault="00F04AAA" w:rsidP="00F04AAA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04AAA" w:rsidRPr="00170AC8" w:rsidTr="00F04AA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AA" w:rsidRPr="00170AC8" w:rsidRDefault="002472A6" w:rsidP="00F04AAA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C8">
              <w:rPr>
                <w:rFonts w:ascii="Times New Roman" w:hAnsi="Times New Roman" w:cs="Times New Roman"/>
                <w:sz w:val="20"/>
                <w:szCs w:val="20"/>
              </w:rPr>
              <w:t>Программа «Развитие культуры»</w:t>
            </w:r>
          </w:p>
        </w:tc>
      </w:tr>
      <w:tr w:rsidR="00415C5B" w:rsidRPr="00170AC8" w:rsidTr="005A344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A6" w:rsidRPr="00170AC8" w:rsidRDefault="002472A6" w:rsidP="002E423E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A6" w:rsidRPr="00170AC8" w:rsidRDefault="00375530" w:rsidP="0092180B">
            <w:pPr>
              <w:ind w:left="34"/>
              <w:rPr>
                <w:sz w:val="20"/>
                <w:szCs w:val="20"/>
              </w:rPr>
            </w:pPr>
            <w:r w:rsidRPr="00170AC8">
              <w:rPr>
                <w:bCs/>
                <w:sz w:val="20"/>
                <w:szCs w:val="20"/>
              </w:rPr>
              <w:t>Уровень</w:t>
            </w:r>
            <w:r w:rsidR="002472A6" w:rsidRPr="00170AC8">
              <w:rPr>
                <w:bCs/>
                <w:sz w:val="20"/>
                <w:szCs w:val="20"/>
              </w:rPr>
              <w:t xml:space="preserve"> удовлетворенности населения качеством и доступностью муниципальных услуг в сфере культуры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A6" w:rsidRPr="00170AC8" w:rsidRDefault="002472A6" w:rsidP="00BC43C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70AC8">
              <w:rPr>
                <w:sz w:val="20"/>
                <w:szCs w:val="20"/>
              </w:rPr>
              <w:t>%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A6" w:rsidRPr="00170AC8" w:rsidRDefault="002472A6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A6" w:rsidRPr="00170AC8" w:rsidRDefault="002472A6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A6" w:rsidRPr="00170AC8" w:rsidRDefault="002472A6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A6" w:rsidRPr="00170AC8" w:rsidRDefault="002472A6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A6" w:rsidRPr="00170AC8" w:rsidRDefault="002472A6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C5B" w:rsidRPr="00170AC8" w:rsidTr="005A344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A6" w:rsidRPr="00170AC8" w:rsidRDefault="002472A6" w:rsidP="002E423E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A6" w:rsidRPr="00170AC8" w:rsidRDefault="00375530" w:rsidP="0092180B">
            <w:pPr>
              <w:ind w:left="34"/>
              <w:rPr>
                <w:bCs/>
                <w:sz w:val="20"/>
                <w:szCs w:val="20"/>
              </w:rPr>
            </w:pPr>
            <w:r w:rsidRPr="00170AC8">
              <w:rPr>
                <w:bCs/>
                <w:sz w:val="20"/>
                <w:szCs w:val="20"/>
              </w:rPr>
              <w:t>Число</w:t>
            </w:r>
            <w:r w:rsidR="002472A6" w:rsidRPr="00170AC8">
              <w:rPr>
                <w:bCs/>
                <w:sz w:val="20"/>
                <w:szCs w:val="20"/>
              </w:rPr>
              <w:t xml:space="preserve"> участников культурно-досуговых мероприятий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A6" w:rsidRPr="00170AC8" w:rsidRDefault="002472A6" w:rsidP="00BC43C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70AC8">
              <w:rPr>
                <w:sz w:val="20"/>
                <w:szCs w:val="20"/>
              </w:rPr>
              <w:t>чел.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A6" w:rsidRPr="00170AC8" w:rsidRDefault="002472A6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A6" w:rsidRPr="00170AC8" w:rsidRDefault="002472A6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A6" w:rsidRPr="00170AC8" w:rsidRDefault="002472A6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A6" w:rsidRPr="00170AC8" w:rsidRDefault="002472A6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A6" w:rsidRPr="00170AC8" w:rsidRDefault="002472A6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C5B" w:rsidRPr="00170AC8" w:rsidTr="005A344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A6" w:rsidRPr="00170AC8" w:rsidRDefault="002472A6" w:rsidP="002E423E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A6" w:rsidRPr="00170AC8" w:rsidRDefault="00375530" w:rsidP="0092180B">
            <w:pPr>
              <w:ind w:left="34"/>
              <w:rPr>
                <w:bCs/>
                <w:sz w:val="20"/>
                <w:szCs w:val="20"/>
              </w:rPr>
            </w:pPr>
            <w:r w:rsidRPr="00170AC8">
              <w:rPr>
                <w:bCs/>
                <w:sz w:val="20"/>
                <w:szCs w:val="20"/>
              </w:rPr>
              <w:t>Количество</w:t>
            </w:r>
            <w:r w:rsidR="002472A6" w:rsidRPr="00170AC8">
              <w:rPr>
                <w:bCs/>
                <w:sz w:val="20"/>
                <w:szCs w:val="20"/>
              </w:rPr>
              <w:t xml:space="preserve"> участников клубных формирований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A6" w:rsidRPr="00170AC8" w:rsidRDefault="002472A6" w:rsidP="00BC43C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70AC8">
              <w:rPr>
                <w:sz w:val="20"/>
                <w:szCs w:val="20"/>
              </w:rPr>
              <w:t>чел.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A6" w:rsidRPr="00170AC8" w:rsidRDefault="002472A6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A6" w:rsidRPr="00170AC8" w:rsidRDefault="002472A6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A6" w:rsidRPr="00170AC8" w:rsidRDefault="002472A6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A6" w:rsidRPr="00170AC8" w:rsidRDefault="002472A6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A6" w:rsidRPr="00170AC8" w:rsidRDefault="002472A6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2A6" w:rsidRPr="00170AC8" w:rsidTr="00F04AA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A6" w:rsidRPr="00170AC8" w:rsidRDefault="009B7EFA" w:rsidP="00F04AAA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C8">
              <w:rPr>
                <w:rFonts w:ascii="Times New Roman" w:hAnsi="Times New Roman" w:cs="Times New Roman"/>
                <w:sz w:val="20"/>
                <w:szCs w:val="20"/>
              </w:rPr>
              <w:t>Подпрограмма 1 «Обеспечение функ</w:t>
            </w:r>
            <w:r w:rsidR="00375530" w:rsidRPr="00170AC8">
              <w:rPr>
                <w:rFonts w:ascii="Times New Roman" w:hAnsi="Times New Roman" w:cs="Times New Roman"/>
                <w:sz w:val="20"/>
                <w:szCs w:val="20"/>
              </w:rPr>
              <w:t>ций управления культурной сферы</w:t>
            </w:r>
            <w:r w:rsidRPr="00170A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15C5B" w:rsidRPr="00170AC8" w:rsidTr="005A344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2E423E" w:rsidP="002E423E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375530" w:rsidP="0092180B">
            <w:pPr>
              <w:ind w:left="34"/>
              <w:rPr>
                <w:sz w:val="20"/>
                <w:szCs w:val="20"/>
              </w:rPr>
            </w:pPr>
            <w:r w:rsidRPr="00170AC8">
              <w:rPr>
                <w:bCs/>
                <w:sz w:val="20"/>
                <w:szCs w:val="20"/>
              </w:rPr>
              <w:t>Уровень</w:t>
            </w:r>
            <w:r w:rsidR="007C5749" w:rsidRPr="00170AC8">
              <w:rPr>
                <w:bCs/>
                <w:sz w:val="20"/>
                <w:szCs w:val="20"/>
              </w:rPr>
              <w:t xml:space="preserve"> удовлетворенности населения качеством и доступностью муниципальных услуг в сфере культуры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BC43C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70AC8">
              <w:rPr>
                <w:sz w:val="20"/>
                <w:szCs w:val="20"/>
              </w:rPr>
              <w:t>%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749" w:rsidRPr="00170AC8" w:rsidTr="00F04AA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F04AAA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C8">
              <w:rPr>
                <w:rFonts w:ascii="Times New Roman" w:hAnsi="Times New Roman" w:cs="Times New Roman"/>
                <w:sz w:val="20"/>
                <w:szCs w:val="20"/>
              </w:rPr>
              <w:t>Подпрограмма 2 «Сохранение и развитие библиотечного обслуживания»</w:t>
            </w:r>
          </w:p>
        </w:tc>
      </w:tr>
      <w:tr w:rsidR="00415C5B" w:rsidRPr="00170AC8" w:rsidTr="005A344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2E423E" w:rsidP="002E423E">
            <w:pPr>
              <w:jc w:val="center"/>
              <w:rPr>
                <w:sz w:val="20"/>
                <w:szCs w:val="20"/>
              </w:rPr>
            </w:pPr>
            <w:r w:rsidRPr="00170AC8">
              <w:rPr>
                <w:sz w:val="20"/>
                <w:szCs w:val="20"/>
              </w:rPr>
              <w:t>5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F03289" w:rsidP="0092180B">
            <w:pPr>
              <w:tabs>
                <w:tab w:val="left" w:pos="317"/>
              </w:tabs>
              <w:rPr>
                <w:bCs/>
                <w:sz w:val="20"/>
                <w:szCs w:val="20"/>
              </w:rPr>
            </w:pPr>
            <w:r w:rsidRPr="00170AC8">
              <w:rPr>
                <w:rFonts w:eastAsia="Calibri"/>
                <w:sz w:val="20"/>
                <w:szCs w:val="20"/>
                <w:lang w:eastAsia="en-US"/>
              </w:rPr>
              <w:t xml:space="preserve">Количество </w:t>
            </w:r>
            <w:r w:rsidR="007C5749" w:rsidRPr="00170AC8">
              <w:rPr>
                <w:rFonts w:eastAsia="Calibri"/>
                <w:sz w:val="20"/>
                <w:szCs w:val="20"/>
                <w:lang w:eastAsia="en-US"/>
              </w:rPr>
              <w:t xml:space="preserve">посещений муниципальных библиотек с учетом посетителей культурно-массовых мероприятий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BC43C3">
            <w:pPr>
              <w:rPr>
                <w:sz w:val="20"/>
                <w:szCs w:val="20"/>
              </w:rPr>
            </w:pPr>
            <w:r w:rsidRPr="00170AC8">
              <w:rPr>
                <w:sz w:val="20"/>
                <w:szCs w:val="20"/>
              </w:rPr>
              <w:t xml:space="preserve">     чел.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C5B" w:rsidRPr="00170AC8" w:rsidTr="005A344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2E423E" w:rsidP="002E423E">
            <w:pPr>
              <w:jc w:val="center"/>
              <w:rPr>
                <w:sz w:val="20"/>
                <w:szCs w:val="20"/>
              </w:rPr>
            </w:pPr>
            <w:r w:rsidRPr="00170AC8">
              <w:rPr>
                <w:sz w:val="20"/>
                <w:szCs w:val="20"/>
              </w:rPr>
              <w:t>6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92180B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170AC8">
              <w:rPr>
                <w:sz w:val="20"/>
                <w:szCs w:val="20"/>
              </w:rPr>
              <w:t>Объем пополнения библиотечного фонда новыми изданиями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BC43C3">
            <w:pPr>
              <w:jc w:val="center"/>
              <w:rPr>
                <w:sz w:val="20"/>
                <w:szCs w:val="20"/>
              </w:rPr>
            </w:pPr>
            <w:r w:rsidRPr="00170AC8">
              <w:rPr>
                <w:sz w:val="20"/>
                <w:szCs w:val="20"/>
              </w:rPr>
              <w:t>экз.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C5B" w:rsidRPr="00170AC8" w:rsidTr="005A344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2E423E" w:rsidP="002E423E">
            <w:pPr>
              <w:jc w:val="center"/>
              <w:rPr>
                <w:sz w:val="20"/>
                <w:szCs w:val="20"/>
              </w:rPr>
            </w:pPr>
            <w:r w:rsidRPr="00170AC8">
              <w:rPr>
                <w:sz w:val="20"/>
                <w:szCs w:val="20"/>
              </w:rPr>
              <w:t>7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F03289" w:rsidP="0092180B">
            <w:pPr>
              <w:autoSpaceDE w:val="0"/>
              <w:autoSpaceDN w:val="0"/>
              <w:adjustRightInd w:val="0"/>
              <w:ind w:firstLine="35"/>
              <w:rPr>
                <w:rFonts w:eastAsia="Calibri"/>
                <w:sz w:val="20"/>
                <w:szCs w:val="20"/>
                <w:lang w:eastAsia="en-US"/>
              </w:rPr>
            </w:pPr>
            <w:r w:rsidRPr="00170AC8">
              <w:rPr>
                <w:sz w:val="20"/>
                <w:szCs w:val="20"/>
              </w:rPr>
              <w:t>Число</w:t>
            </w:r>
            <w:r w:rsidR="007C5749" w:rsidRPr="00170AC8">
              <w:rPr>
                <w:sz w:val="20"/>
                <w:szCs w:val="20"/>
              </w:rPr>
              <w:t xml:space="preserve"> обращений к цифровым ресурсам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BC43C3">
            <w:pPr>
              <w:jc w:val="center"/>
              <w:rPr>
                <w:sz w:val="20"/>
                <w:szCs w:val="20"/>
              </w:rPr>
            </w:pPr>
            <w:r w:rsidRPr="00170AC8">
              <w:rPr>
                <w:sz w:val="20"/>
                <w:szCs w:val="20"/>
              </w:rPr>
              <w:t>ед.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C5B" w:rsidRPr="00170AC8" w:rsidTr="005A344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2E423E" w:rsidP="002E423E">
            <w:pPr>
              <w:jc w:val="center"/>
              <w:rPr>
                <w:sz w:val="20"/>
                <w:szCs w:val="20"/>
              </w:rPr>
            </w:pPr>
            <w:r w:rsidRPr="00170AC8">
              <w:rPr>
                <w:sz w:val="20"/>
                <w:szCs w:val="20"/>
              </w:rPr>
              <w:t>8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92180B">
            <w:pPr>
              <w:autoSpaceDE w:val="0"/>
              <w:autoSpaceDN w:val="0"/>
              <w:adjustRightInd w:val="0"/>
              <w:ind w:firstLine="35"/>
              <w:rPr>
                <w:sz w:val="20"/>
                <w:szCs w:val="20"/>
              </w:rPr>
            </w:pPr>
            <w:r w:rsidRPr="00170AC8">
              <w:rPr>
                <w:sz w:val="20"/>
                <w:szCs w:val="20"/>
              </w:rPr>
              <w:t>Создание модельной библиотеки</w:t>
            </w:r>
            <w:r w:rsidR="00F03289" w:rsidRPr="00170AC8">
              <w:rPr>
                <w:sz w:val="20"/>
                <w:szCs w:val="20"/>
              </w:rPr>
              <w:t xml:space="preserve"> на базе Библиотеки семейного чтения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BC43C3">
            <w:pPr>
              <w:jc w:val="center"/>
              <w:rPr>
                <w:sz w:val="20"/>
                <w:szCs w:val="20"/>
              </w:rPr>
            </w:pPr>
            <w:r w:rsidRPr="00170AC8">
              <w:rPr>
                <w:sz w:val="20"/>
                <w:szCs w:val="20"/>
              </w:rPr>
              <w:t>ед.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749" w:rsidRPr="00170AC8" w:rsidTr="00F04AA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F04AAA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C8"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музейного дела»</w:t>
            </w:r>
          </w:p>
        </w:tc>
      </w:tr>
      <w:tr w:rsidR="00415C5B" w:rsidRPr="00170AC8" w:rsidTr="005A344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2E423E" w:rsidP="002E423E">
            <w:pPr>
              <w:tabs>
                <w:tab w:val="left" w:pos="851"/>
                <w:tab w:val="left" w:pos="99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AC8">
              <w:rPr>
                <w:sz w:val="20"/>
                <w:szCs w:val="20"/>
              </w:rPr>
              <w:t>9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F03289" w:rsidP="0092180B">
            <w:pPr>
              <w:pStyle w:val="ae"/>
              <w:spacing w:before="0"/>
              <w:ind w:left="0" w:firstLine="27"/>
              <w:rPr>
                <w:sz w:val="20"/>
                <w:szCs w:val="20"/>
              </w:rPr>
            </w:pPr>
            <w:r w:rsidRPr="00170AC8">
              <w:rPr>
                <w:sz w:val="20"/>
                <w:szCs w:val="20"/>
              </w:rPr>
              <w:t>Число</w:t>
            </w:r>
            <w:r w:rsidR="007C5749" w:rsidRPr="00170AC8">
              <w:rPr>
                <w:sz w:val="20"/>
                <w:szCs w:val="20"/>
              </w:rPr>
              <w:t xml:space="preserve"> посетителей музея </w:t>
            </w:r>
            <w:r w:rsidR="005A3442">
              <w:rPr>
                <w:sz w:val="20"/>
                <w:szCs w:val="20"/>
              </w:rPr>
              <w:t>(в музее и вне музея) с учетом посетителей культурно-образовательных мероприятий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BC43C3">
            <w:pPr>
              <w:jc w:val="center"/>
              <w:rPr>
                <w:sz w:val="20"/>
                <w:szCs w:val="20"/>
              </w:rPr>
            </w:pPr>
            <w:r w:rsidRPr="00170AC8">
              <w:rPr>
                <w:sz w:val="20"/>
                <w:szCs w:val="20"/>
              </w:rPr>
              <w:t>чел.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C5B" w:rsidRPr="00170AC8" w:rsidTr="005A344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2E423E" w:rsidP="002E423E">
            <w:pPr>
              <w:tabs>
                <w:tab w:val="left" w:pos="851"/>
                <w:tab w:val="left" w:pos="99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AC8">
              <w:rPr>
                <w:sz w:val="20"/>
                <w:szCs w:val="20"/>
              </w:rPr>
              <w:t>10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Default="00F03289" w:rsidP="0092180B">
            <w:pPr>
              <w:rPr>
                <w:sz w:val="20"/>
                <w:szCs w:val="20"/>
              </w:rPr>
            </w:pPr>
            <w:r w:rsidRPr="00170AC8">
              <w:rPr>
                <w:sz w:val="20"/>
                <w:szCs w:val="20"/>
              </w:rPr>
              <w:t>Количество</w:t>
            </w:r>
            <w:r w:rsidR="007C5749" w:rsidRPr="00170AC8">
              <w:rPr>
                <w:sz w:val="20"/>
                <w:szCs w:val="20"/>
              </w:rPr>
              <w:t xml:space="preserve"> экспонатов музейного фонда </w:t>
            </w:r>
          </w:p>
          <w:p w:rsidR="005A3442" w:rsidRPr="00170AC8" w:rsidRDefault="005A3442" w:rsidP="0092180B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BC43C3">
            <w:pPr>
              <w:jc w:val="center"/>
              <w:rPr>
                <w:sz w:val="20"/>
                <w:szCs w:val="20"/>
              </w:rPr>
            </w:pPr>
            <w:r w:rsidRPr="00170AC8">
              <w:rPr>
                <w:sz w:val="20"/>
                <w:szCs w:val="20"/>
              </w:rPr>
              <w:t>ед.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C5B" w:rsidRPr="00170AC8" w:rsidTr="005A344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2E423E" w:rsidP="002E423E">
            <w:pPr>
              <w:tabs>
                <w:tab w:val="left" w:pos="851"/>
                <w:tab w:val="left" w:pos="99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AC8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F03289" w:rsidP="0092180B">
            <w:pPr>
              <w:pStyle w:val="ae"/>
              <w:spacing w:before="0"/>
              <w:ind w:left="27"/>
              <w:rPr>
                <w:sz w:val="20"/>
                <w:szCs w:val="20"/>
              </w:rPr>
            </w:pPr>
            <w:r w:rsidRPr="00170AC8">
              <w:rPr>
                <w:sz w:val="20"/>
                <w:szCs w:val="20"/>
              </w:rPr>
              <w:t>Доля</w:t>
            </w:r>
            <w:r w:rsidR="007C5749" w:rsidRPr="00170AC8">
              <w:rPr>
                <w:sz w:val="20"/>
                <w:szCs w:val="20"/>
              </w:rPr>
              <w:t xml:space="preserve"> экспонируемых музейных предметов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BC43C3">
            <w:pPr>
              <w:jc w:val="center"/>
              <w:rPr>
                <w:sz w:val="20"/>
                <w:szCs w:val="20"/>
              </w:rPr>
            </w:pPr>
            <w:r w:rsidRPr="00170AC8">
              <w:rPr>
                <w:sz w:val="20"/>
                <w:szCs w:val="20"/>
              </w:rPr>
              <w:t>%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C5B" w:rsidRPr="00170AC8" w:rsidTr="005A344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2E423E" w:rsidP="002E423E">
            <w:pPr>
              <w:tabs>
                <w:tab w:val="left" w:pos="851"/>
                <w:tab w:val="left" w:pos="99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AC8">
              <w:rPr>
                <w:sz w:val="20"/>
                <w:szCs w:val="20"/>
              </w:rPr>
              <w:t>12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F03289" w:rsidP="0092180B">
            <w:pPr>
              <w:pStyle w:val="ae"/>
              <w:spacing w:before="0"/>
              <w:ind w:left="27"/>
              <w:rPr>
                <w:sz w:val="20"/>
                <w:szCs w:val="20"/>
              </w:rPr>
            </w:pPr>
            <w:r w:rsidRPr="00170AC8">
              <w:rPr>
                <w:sz w:val="20"/>
                <w:szCs w:val="20"/>
              </w:rPr>
              <w:t>Количество</w:t>
            </w:r>
            <w:r w:rsidR="007C5749" w:rsidRPr="00170AC8">
              <w:rPr>
                <w:sz w:val="20"/>
                <w:szCs w:val="20"/>
              </w:rPr>
              <w:t xml:space="preserve"> проводимых экскурсий  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BC43C3">
            <w:pPr>
              <w:jc w:val="center"/>
              <w:rPr>
                <w:sz w:val="20"/>
                <w:szCs w:val="20"/>
              </w:rPr>
            </w:pPr>
            <w:r w:rsidRPr="00170AC8">
              <w:rPr>
                <w:sz w:val="20"/>
                <w:szCs w:val="20"/>
              </w:rPr>
              <w:t>ед.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7C5749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749" w:rsidRPr="00170AC8" w:rsidTr="00F04AA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9" w:rsidRPr="00170AC8" w:rsidRDefault="00454893" w:rsidP="00F04AAA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C8">
              <w:rPr>
                <w:rFonts w:ascii="Times New Roman" w:hAnsi="Times New Roman" w:cs="Times New Roman"/>
                <w:sz w:val="20"/>
                <w:szCs w:val="20"/>
              </w:rPr>
              <w:t>Подпрограмма 4 «Развитие клубных учреждений»</w:t>
            </w:r>
          </w:p>
        </w:tc>
      </w:tr>
      <w:tr w:rsidR="00415C5B" w:rsidRPr="00170AC8" w:rsidTr="005A344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93" w:rsidRPr="00170AC8" w:rsidRDefault="002E423E" w:rsidP="00C45C7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70AC8">
              <w:rPr>
                <w:sz w:val="20"/>
                <w:szCs w:val="20"/>
              </w:rPr>
              <w:t>13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93" w:rsidRPr="00170AC8" w:rsidRDefault="00084586" w:rsidP="0092180B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170AC8">
              <w:rPr>
                <w:sz w:val="20"/>
                <w:szCs w:val="20"/>
              </w:rPr>
              <w:t>Число</w:t>
            </w:r>
            <w:r w:rsidR="00454893" w:rsidRPr="00170AC8">
              <w:rPr>
                <w:sz w:val="20"/>
                <w:szCs w:val="20"/>
              </w:rPr>
              <w:t xml:space="preserve"> участников культурно-массовых мероприятий 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93" w:rsidRPr="00170AC8" w:rsidRDefault="00454893" w:rsidP="00BC43C3">
            <w:pPr>
              <w:jc w:val="both"/>
              <w:rPr>
                <w:sz w:val="20"/>
                <w:szCs w:val="20"/>
              </w:rPr>
            </w:pPr>
            <w:r w:rsidRPr="00170AC8">
              <w:rPr>
                <w:sz w:val="20"/>
                <w:szCs w:val="20"/>
              </w:rPr>
              <w:t>чел.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93" w:rsidRPr="00170AC8" w:rsidRDefault="00454893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93" w:rsidRPr="00170AC8" w:rsidRDefault="00454893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93" w:rsidRPr="00170AC8" w:rsidRDefault="00454893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93" w:rsidRPr="00170AC8" w:rsidRDefault="00454893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93" w:rsidRPr="00170AC8" w:rsidRDefault="00454893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C5B" w:rsidRPr="00170AC8" w:rsidTr="005A344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93" w:rsidRPr="00170AC8" w:rsidRDefault="002E423E" w:rsidP="00C45C7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70AC8">
              <w:rPr>
                <w:sz w:val="20"/>
                <w:szCs w:val="20"/>
              </w:rPr>
              <w:t>14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93" w:rsidRPr="00170AC8" w:rsidRDefault="00454893" w:rsidP="0092180B">
            <w:pPr>
              <w:rPr>
                <w:sz w:val="20"/>
                <w:szCs w:val="20"/>
              </w:rPr>
            </w:pPr>
            <w:r w:rsidRPr="00170AC8">
              <w:rPr>
                <w:sz w:val="20"/>
                <w:szCs w:val="20"/>
              </w:rPr>
              <w:t>Число посещений платных культурно-массовых мероприятий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93" w:rsidRPr="00170AC8" w:rsidRDefault="00454893" w:rsidP="00BC43C3">
            <w:pPr>
              <w:jc w:val="both"/>
              <w:rPr>
                <w:sz w:val="20"/>
                <w:szCs w:val="20"/>
              </w:rPr>
            </w:pPr>
            <w:r w:rsidRPr="00170AC8">
              <w:rPr>
                <w:sz w:val="20"/>
                <w:szCs w:val="20"/>
              </w:rPr>
              <w:t>чел.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93" w:rsidRPr="00170AC8" w:rsidRDefault="00454893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93" w:rsidRPr="00170AC8" w:rsidRDefault="00454893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93" w:rsidRPr="00170AC8" w:rsidRDefault="00454893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93" w:rsidRPr="00170AC8" w:rsidRDefault="00454893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93" w:rsidRPr="00170AC8" w:rsidRDefault="00454893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C5B" w:rsidRPr="00170AC8" w:rsidTr="005A344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93" w:rsidRPr="00170AC8" w:rsidRDefault="002E423E" w:rsidP="00C45C7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70AC8">
              <w:rPr>
                <w:sz w:val="20"/>
                <w:szCs w:val="20"/>
              </w:rPr>
              <w:t>15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93" w:rsidRPr="00170AC8" w:rsidRDefault="00454893" w:rsidP="0092180B">
            <w:pPr>
              <w:tabs>
                <w:tab w:val="left" w:pos="0"/>
              </w:tabs>
              <w:ind w:left="34" w:hanging="34"/>
              <w:rPr>
                <w:sz w:val="20"/>
                <w:szCs w:val="20"/>
              </w:rPr>
            </w:pPr>
            <w:r w:rsidRPr="00170AC8">
              <w:rPr>
                <w:sz w:val="20"/>
                <w:szCs w:val="20"/>
              </w:rPr>
              <w:t>Количество участников клубных формирований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93" w:rsidRPr="00170AC8" w:rsidRDefault="00454893" w:rsidP="00BC43C3">
            <w:pPr>
              <w:jc w:val="both"/>
              <w:rPr>
                <w:sz w:val="20"/>
                <w:szCs w:val="20"/>
              </w:rPr>
            </w:pPr>
            <w:r w:rsidRPr="00170AC8">
              <w:rPr>
                <w:sz w:val="20"/>
                <w:szCs w:val="20"/>
              </w:rPr>
              <w:t>чел.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93" w:rsidRPr="00170AC8" w:rsidRDefault="00454893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93" w:rsidRPr="00170AC8" w:rsidRDefault="00454893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93" w:rsidRPr="00170AC8" w:rsidRDefault="00454893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93" w:rsidRPr="00170AC8" w:rsidRDefault="00454893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93" w:rsidRPr="00170AC8" w:rsidRDefault="00454893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C5B" w:rsidRPr="00170AC8" w:rsidTr="005A344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93" w:rsidRPr="00170AC8" w:rsidRDefault="000E732D" w:rsidP="000E7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70AC8">
              <w:rPr>
                <w:sz w:val="20"/>
                <w:szCs w:val="20"/>
              </w:rPr>
              <w:t>16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93" w:rsidRPr="00170AC8" w:rsidRDefault="00454893" w:rsidP="0092180B">
            <w:pPr>
              <w:rPr>
                <w:sz w:val="20"/>
                <w:szCs w:val="20"/>
              </w:rPr>
            </w:pPr>
            <w:r w:rsidRPr="00170AC8">
              <w:rPr>
                <w:sz w:val="20"/>
                <w:szCs w:val="20"/>
              </w:rPr>
              <w:t>Количество зрителей кино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93" w:rsidRPr="00170AC8" w:rsidRDefault="00454893" w:rsidP="00BC43C3">
            <w:pPr>
              <w:jc w:val="both"/>
              <w:rPr>
                <w:sz w:val="20"/>
                <w:szCs w:val="20"/>
              </w:rPr>
            </w:pPr>
            <w:r w:rsidRPr="00170AC8">
              <w:rPr>
                <w:sz w:val="20"/>
                <w:szCs w:val="20"/>
              </w:rPr>
              <w:t>чел.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93" w:rsidRPr="00170AC8" w:rsidRDefault="00454893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93" w:rsidRPr="00170AC8" w:rsidRDefault="00454893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93" w:rsidRPr="00170AC8" w:rsidRDefault="00454893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93" w:rsidRPr="00170AC8" w:rsidRDefault="00454893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93" w:rsidRPr="00170AC8" w:rsidRDefault="00454893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893" w:rsidRPr="00170AC8" w:rsidTr="0045489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93" w:rsidRPr="00170AC8" w:rsidRDefault="00123211" w:rsidP="00454893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C8">
              <w:rPr>
                <w:rFonts w:ascii="Times New Roman" w:hAnsi="Times New Roman" w:cs="Times New Roman"/>
                <w:sz w:val="20"/>
                <w:szCs w:val="20"/>
              </w:rPr>
              <w:t>Подпрограмма 5 «Дополнительное образование в сфере культуры»</w:t>
            </w:r>
          </w:p>
        </w:tc>
      </w:tr>
      <w:tr w:rsidR="00415C5B" w:rsidRPr="00170AC8" w:rsidTr="005A344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11" w:rsidRPr="00170AC8" w:rsidRDefault="000E732D" w:rsidP="00C45C7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70AC8">
              <w:rPr>
                <w:sz w:val="20"/>
                <w:szCs w:val="20"/>
              </w:rPr>
              <w:t>17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11" w:rsidRPr="00170AC8" w:rsidRDefault="00084586" w:rsidP="0092180B">
            <w:pPr>
              <w:ind w:left="34"/>
              <w:rPr>
                <w:sz w:val="20"/>
                <w:szCs w:val="20"/>
              </w:rPr>
            </w:pPr>
            <w:r w:rsidRPr="00170AC8">
              <w:rPr>
                <w:sz w:val="20"/>
                <w:szCs w:val="20"/>
              </w:rPr>
              <w:t>Доля</w:t>
            </w:r>
            <w:r w:rsidR="00123211" w:rsidRPr="00170AC8">
              <w:rPr>
                <w:sz w:val="20"/>
                <w:szCs w:val="20"/>
              </w:rPr>
              <w:t xml:space="preserve"> учащихся, принимающих участие в конкурсах, фестивалях, смотрах городского, регионального, областного, всероссийского и международного уровней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11" w:rsidRPr="00170AC8" w:rsidRDefault="000E732D" w:rsidP="00F04AA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70AC8">
              <w:rPr>
                <w:sz w:val="20"/>
                <w:szCs w:val="20"/>
              </w:rPr>
              <w:t>%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11" w:rsidRPr="00170AC8" w:rsidRDefault="00123211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11" w:rsidRPr="00170AC8" w:rsidRDefault="00123211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11" w:rsidRPr="00170AC8" w:rsidRDefault="00123211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11" w:rsidRPr="00170AC8" w:rsidRDefault="00123211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11" w:rsidRPr="00170AC8" w:rsidRDefault="00123211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C5B" w:rsidRPr="00170AC8" w:rsidTr="005A3442"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C78" w:rsidRPr="00170AC8" w:rsidRDefault="00C45C78" w:rsidP="00C45C7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70AC8">
              <w:rPr>
                <w:sz w:val="20"/>
                <w:szCs w:val="20"/>
              </w:rPr>
              <w:t>1</w:t>
            </w:r>
            <w:r w:rsidR="000E732D" w:rsidRPr="00170AC8">
              <w:rPr>
                <w:sz w:val="20"/>
                <w:szCs w:val="20"/>
              </w:rPr>
              <w:t>8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78" w:rsidRPr="00170AC8" w:rsidRDefault="00084586" w:rsidP="0092180B">
            <w:pPr>
              <w:pStyle w:val="ConsPlusCell"/>
              <w:ind w:left="34"/>
              <w:rPr>
                <w:rFonts w:ascii="Times New Roman" w:hAnsi="Times New Roman" w:cs="Times New Roman"/>
              </w:rPr>
            </w:pPr>
            <w:r w:rsidRPr="00170AC8">
              <w:rPr>
                <w:rFonts w:ascii="Times New Roman" w:hAnsi="Times New Roman" w:cs="Times New Roman"/>
              </w:rPr>
              <w:t>К</w:t>
            </w:r>
            <w:r w:rsidR="00C45C78" w:rsidRPr="00170AC8">
              <w:rPr>
                <w:rFonts w:ascii="Times New Roman" w:hAnsi="Times New Roman" w:cs="Times New Roman"/>
              </w:rPr>
              <w:t>оличеств</w:t>
            </w:r>
            <w:r w:rsidRPr="00170AC8">
              <w:rPr>
                <w:rFonts w:ascii="Times New Roman" w:hAnsi="Times New Roman" w:cs="Times New Roman"/>
              </w:rPr>
              <w:t>о</w:t>
            </w:r>
            <w:r w:rsidR="00C45C78" w:rsidRPr="00170AC8">
              <w:rPr>
                <w:rFonts w:ascii="Times New Roman" w:hAnsi="Times New Roman" w:cs="Times New Roman"/>
              </w:rPr>
              <w:t xml:space="preserve"> преподавателей, имеющих квалификационные категории от общего числа (в т.ч.):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78" w:rsidRPr="00170AC8" w:rsidRDefault="000E732D" w:rsidP="00F04AA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70AC8">
              <w:rPr>
                <w:sz w:val="20"/>
                <w:szCs w:val="20"/>
              </w:rPr>
              <w:t>%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78" w:rsidRPr="00170AC8" w:rsidRDefault="00C45C78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78" w:rsidRPr="00170AC8" w:rsidRDefault="00C45C78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78" w:rsidRPr="00170AC8" w:rsidRDefault="00C45C78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78" w:rsidRPr="00170AC8" w:rsidRDefault="00C45C78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78" w:rsidRPr="00170AC8" w:rsidRDefault="00C45C78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C5B" w:rsidRPr="00170AC8" w:rsidTr="005A3442"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C78" w:rsidRPr="00170AC8" w:rsidRDefault="00C45C78" w:rsidP="00F04AA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78" w:rsidRPr="00170AC8" w:rsidRDefault="00C45C78" w:rsidP="00BC43C3">
            <w:pPr>
              <w:pStyle w:val="ConsPlusCell"/>
              <w:ind w:left="34"/>
              <w:rPr>
                <w:rFonts w:ascii="Times New Roman" w:hAnsi="Times New Roman" w:cs="Times New Roman"/>
              </w:rPr>
            </w:pPr>
            <w:r w:rsidRPr="00170AC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78" w:rsidRPr="00170AC8" w:rsidRDefault="000E732D" w:rsidP="00F04AA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70AC8">
              <w:rPr>
                <w:sz w:val="20"/>
                <w:szCs w:val="20"/>
              </w:rPr>
              <w:t>%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78" w:rsidRPr="00170AC8" w:rsidRDefault="00C45C78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78" w:rsidRPr="00170AC8" w:rsidRDefault="00C45C78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78" w:rsidRPr="00170AC8" w:rsidRDefault="00C45C78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78" w:rsidRPr="00170AC8" w:rsidRDefault="00C45C78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78" w:rsidRPr="00170AC8" w:rsidRDefault="00C45C78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C5B" w:rsidRPr="00170AC8" w:rsidTr="005A3442"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78" w:rsidRPr="00170AC8" w:rsidRDefault="00C45C78" w:rsidP="00F04AA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78" w:rsidRPr="00170AC8" w:rsidRDefault="00C45C78" w:rsidP="00BC43C3">
            <w:pPr>
              <w:pStyle w:val="ConsPlusCell"/>
              <w:ind w:left="34"/>
              <w:rPr>
                <w:rFonts w:ascii="Times New Roman" w:hAnsi="Times New Roman" w:cs="Times New Roman"/>
              </w:rPr>
            </w:pPr>
            <w:r w:rsidRPr="00170AC8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78" w:rsidRPr="00170AC8" w:rsidRDefault="000E732D" w:rsidP="00F04AA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70AC8">
              <w:rPr>
                <w:sz w:val="20"/>
                <w:szCs w:val="20"/>
              </w:rPr>
              <w:t>%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78" w:rsidRPr="00170AC8" w:rsidRDefault="00C45C78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78" w:rsidRPr="00170AC8" w:rsidRDefault="00C45C78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78" w:rsidRPr="00170AC8" w:rsidRDefault="00C45C78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78" w:rsidRPr="00170AC8" w:rsidRDefault="00C45C78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78" w:rsidRPr="00170AC8" w:rsidRDefault="00C45C78" w:rsidP="00F04AAA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211" w:rsidRPr="00170AC8" w:rsidTr="00F04AA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11" w:rsidRPr="00170AC8" w:rsidRDefault="00123211" w:rsidP="00F04AAA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AC8">
              <w:rPr>
                <w:rFonts w:ascii="Times New Roman" w:hAnsi="Times New Roman" w:cs="Times New Roman"/>
                <w:sz w:val="20"/>
                <w:szCs w:val="20"/>
              </w:rPr>
              <w:t>Подпрограмма 6 «Информационное обеспечение населения»</w:t>
            </w:r>
          </w:p>
        </w:tc>
      </w:tr>
      <w:tr w:rsidR="00415C5B" w:rsidRPr="00170AC8" w:rsidTr="005A344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42" w:rsidRPr="00170AC8" w:rsidRDefault="005A3442" w:rsidP="005A344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70AC8">
              <w:rPr>
                <w:sz w:val="20"/>
                <w:szCs w:val="20"/>
              </w:rPr>
              <w:t>19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42" w:rsidRPr="005A3442" w:rsidRDefault="00415C5B" w:rsidP="0041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и</w:t>
            </w:r>
            <w:r w:rsidR="005A3442" w:rsidRPr="005A3442">
              <w:rPr>
                <w:sz w:val="20"/>
                <w:szCs w:val="20"/>
              </w:rPr>
              <w:t>нформ</w:t>
            </w:r>
            <w:r>
              <w:rPr>
                <w:sz w:val="20"/>
                <w:szCs w:val="20"/>
              </w:rPr>
              <w:t>ации</w:t>
            </w:r>
            <w:r w:rsidR="005A3442" w:rsidRPr="005A3442">
              <w:rPr>
                <w:sz w:val="20"/>
                <w:szCs w:val="20"/>
              </w:rPr>
              <w:t xml:space="preserve"> о деятельности органов государственной власти и местного самоуправления</w:t>
            </w:r>
            <w:r>
              <w:rPr>
                <w:sz w:val="20"/>
                <w:szCs w:val="20"/>
              </w:rPr>
              <w:t>, и</w:t>
            </w:r>
            <w:r w:rsidR="005A3442" w:rsidRPr="005A3442">
              <w:rPr>
                <w:sz w:val="20"/>
                <w:szCs w:val="20"/>
              </w:rPr>
              <w:t>нформационны</w:t>
            </w:r>
            <w:r>
              <w:rPr>
                <w:sz w:val="20"/>
                <w:szCs w:val="20"/>
              </w:rPr>
              <w:t>х</w:t>
            </w:r>
            <w:r w:rsidR="005A3442" w:rsidRPr="005A3442">
              <w:rPr>
                <w:sz w:val="20"/>
                <w:szCs w:val="20"/>
              </w:rPr>
              <w:t>, культурно-просветительски</w:t>
            </w:r>
            <w:r>
              <w:rPr>
                <w:sz w:val="20"/>
                <w:szCs w:val="20"/>
              </w:rPr>
              <w:t>х</w:t>
            </w:r>
            <w:r w:rsidR="005A3442" w:rsidRPr="005A3442">
              <w:rPr>
                <w:sz w:val="20"/>
                <w:szCs w:val="20"/>
              </w:rPr>
              <w:t xml:space="preserve"> и други</w:t>
            </w:r>
            <w:r>
              <w:rPr>
                <w:sz w:val="20"/>
                <w:szCs w:val="20"/>
              </w:rPr>
              <w:t>х</w:t>
            </w:r>
            <w:r w:rsidR="005A3442" w:rsidRPr="005A3442">
              <w:rPr>
                <w:sz w:val="20"/>
                <w:szCs w:val="20"/>
              </w:rPr>
              <w:t xml:space="preserve"> материал</w:t>
            </w:r>
            <w:r>
              <w:rPr>
                <w:sz w:val="20"/>
                <w:szCs w:val="20"/>
              </w:rPr>
              <w:t>ов</w:t>
            </w:r>
            <w:r w:rsidR="005A3442" w:rsidRPr="005A3442">
              <w:rPr>
                <w:sz w:val="20"/>
                <w:szCs w:val="20"/>
              </w:rPr>
              <w:t>, размещенны</w:t>
            </w:r>
            <w:r>
              <w:rPr>
                <w:sz w:val="20"/>
                <w:szCs w:val="20"/>
              </w:rPr>
              <w:t>х</w:t>
            </w:r>
            <w:r w:rsidR="005A3442" w:rsidRPr="005A3442">
              <w:rPr>
                <w:sz w:val="20"/>
                <w:szCs w:val="20"/>
              </w:rPr>
              <w:t xml:space="preserve"> в </w:t>
            </w:r>
            <w:proofErr w:type="spellStart"/>
            <w:r w:rsidR="005A3442" w:rsidRPr="005A3442">
              <w:rPr>
                <w:sz w:val="20"/>
                <w:szCs w:val="20"/>
              </w:rPr>
              <w:t>госпабликах</w:t>
            </w:r>
            <w:proofErr w:type="spellEnd"/>
            <w:r w:rsidR="005A3442" w:rsidRPr="005A3442">
              <w:rPr>
                <w:sz w:val="20"/>
                <w:szCs w:val="20"/>
              </w:rPr>
              <w:t>, аккаунтах сети «Интернет»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42" w:rsidRPr="005A3442" w:rsidRDefault="005A3442" w:rsidP="005A34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3442">
              <w:rPr>
                <w:sz w:val="20"/>
                <w:szCs w:val="20"/>
              </w:rPr>
              <w:t>единиц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42" w:rsidRPr="005B15CA" w:rsidRDefault="005A3442" w:rsidP="005A344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42" w:rsidRPr="00170AC8" w:rsidRDefault="005A3442" w:rsidP="005A3442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42" w:rsidRPr="00170AC8" w:rsidRDefault="005A3442" w:rsidP="005A3442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42" w:rsidRPr="00170AC8" w:rsidRDefault="005A3442" w:rsidP="005A3442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42" w:rsidRPr="00170AC8" w:rsidRDefault="005A3442" w:rsidP="005A3442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C5B" w:rsidRPr="00170AC8" w:rsidTr="005A344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42" w:rsidRPr="00170AC8" w:rsidRDefault="005A3442" w:rsidP="005A344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70AC8">
              <w:rPr>
                <w:sz w:val="20"/>
                <w:szCs w:val="20"/>
              </w:rPr>
              <w:t>20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42" w:rsidRPr="005A3442" w:rsidRDefault="00415C5B" w:rsidP="005A3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sz w:val="20"/>
                <w:szCs w:val="20"/>
              </w:rPr>
              <w:t>информациии</w:t>
            </w:r>
            <w:proofErr w:type="spellEnd"/>
            <w:r>
              <w:rPr>
                <w:sz w:val="20"/>
                <w:szCs w:val="20"/>
              </w:rPr>
              <w:t>, о</w:t>
            </w:r>
            <w:r w:rsidR="005A3442" w:rsidRPr="005A3442">
              <w:rPr>
                <w:sz w:val="20"/>
                <w:szCs w:val="20"/>
              </w:rPr>
              <w:t>публикован</w:t>
            </w:r>
            <w:r>
              <w:rPr>
                <w:sz w:val="20"/>
                <w:szCs w:val="20"/>
              </w:rPr>
              <w:t>ной</w:t>
            </w:r>
            <w:r w:rsidR="005A3442" w:rsidRPr="005A3442">
              <w:rPr>
                <w:sz w:val="20"/>
                <w:szCs w:val="20"/>
              </w:rPr>
              <w:t xml:space="preserve"> в периодических средствах массовой информации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42" w:rsidRPr="005A3442" w:rsidRDefault="005A3442" w:rsidP="005A34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3442">
              <w:rPr>
                <w:sz w:val="20"/>
                <w:szCs w:val="20"/>
              </w:rPr>
              <w:t>См 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42" w:rsidRPr="005B15CA" w:rsidRDefault="005A3442" w:rsidP="005A344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42" w:rsidRPr="00170AC8" w:rsidRDefault="005A3442" w:rsidP="005A3442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42" w:rsidRPr="00170AC8" w:rsidRDefault="005A3442" w:rsidP="005A3442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42" w:rsidRPr="00170AC8" w:rsidRDefault="005A3442" w:rsidP="005A3442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42" w:rsidRPr="00170AC8" w:rsidRDefault="005A3442" w:rsidP="005A3442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4AAA" w:rsidRPr="00677393" w:rsidRDefault="00F04AAA" w:rsidP="00F04AAA">
      <w:pPr>
        <w:pStyle w:val="ConsPlusNonformat"/>
        <w:rPr>
          <w:rFonts w:ascii="Times New Roman" w:hAnsi="Times New Roman" w:cs="Times New Roman"/>
        </w:rPr>
        <w:sectPr w:rsidR="00F04AAA" w:rsidRPr="00677393" w:rsidSect="00163507">
          <w:headerReference w:type="default" r:id="rId45"/>
          <w:footerReference w:type="default" r:id="rId46"/>
          <w:type w:val="nextColumn"/>
          <w:pgSz w:w="11906" w:h="16838" w:code="9"/>
          <w:pgMar w:top="737" w:right="737" w:bottom="737" w:left="1418" w:header="567" w:footer="567" w:gutter="0"/>
          <w:cols w:space="708"/>
          <w:docGrid w:linePitch="360"/>
        </w:sectPr>
      </w:pPr>
    </w:p>
    <w:p w:rsidR="00210220" w:rsidRPr="000F23E0" w:rsidRDefault="00210220" w:rsidP="00D346A2">
      <w:pPr>
        <w:pStyle w:val="ConsPlusNormal"/>
        <w:spacing w:line="276" w:lineRule="auto"/>
        <w:ind w:left="1020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F23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10220" w:rsidRPr="000F23E0" w:rsidRDefault="00210220" w:rsidP="00D346A2">
      <w:pPr>
        <w:pStyle w:val="ConsPlusNormal"/>
        <w:spacing w:line="276" w:lineRule="auto"/>
        <w:ind w:left="1020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F23E0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proofErr w:type="spellStart"/>
      <w:r w:rsidRPr="000F23E0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0F23E0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</w:t>
      </w:r>
    </w:p>
    <w:p w:rsidR="00210220" w:rsidRPr="000F23E0" w:rsidRDefault="00210220" w:rsidP="00D346A2">
      <w:pPr>
        <w:pStyle w:val="ConsPlusNormal"/>
        <w:spacing w:line="276" w:lineRule="auto"/>
        <w:ind w:left="1020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F23E0">
        <w:rPr>
          <w:rFonts w:ascii="Times New Roman" w:hAnsi="Times New Roman" w:cs="Times New Roman"/>
          <w:sz w:val="24"/>
          <w:szCs w:val="24"/>
        </w:rPr>
        <w:t xml:space="preserve"> "Развитие культуры" на 2020 - 202</w:t>
      </w:r>
      <w:r w:rsidR="00BC54DD">
        <w:rPr>
          <w:rFonts w:ascii="Times New Roman" w:hAnsi="Times New Roman" w:cs="Times New Roman"/>
          <w:sz w:val="24"/>
          <w:szCs w:val="24"/>
        </w:rPr>
        <w:t>7</w:t>
      </w:r>
      <w:r w:rsidRPr="000F23E0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210220" w:rsidRPr="000F23E0" w:rsidRDefault="00210220" w:rsidP="00210220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4CE6" w:rsidRPr="000F23E0" w:rsidRDefault="00554CE6" w:rsidP="00554CE6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23E0">
        <w:rPr>
          <w:rFonts w:ascii="Times New Roman" w:hAnsi="Times New Roman" w:cs="Times New Roman"/>
          <w:sz w:val="24"/>
          <w:szCs w:val="24"/>
        </w:rPr>
        <w:t>Таблица 6</w:t>
      </w:r>
    </w:p>
    <w:p w:rsidR="00554CE6" w:rsidRPr="000F23E0" w:rsidRDefault="00554CE6" w:rsidP="00554CE6">
      <w:pPr>
        <w:jc w:val="center"/>
      </w:pPr>
      <w:r w:rsidRPr="000F23E0">
        <w:t>Отчет об исполнении мероприятий муниципальной программы</w:t>
      </w:r>
      <w:r w:rsidR="00F704F8" w:rsidRPr="000F23E0">
        <w:t xml:space="preserve"> </w:t>
      </w:r>
    </w:p>
    <w:p w:rsidR="00554CE6" w:rsidRPr="000F23E0" w:rsidRDefault="00554CE6" w:rsidP="00554CE6">
      <w:pPr>
        <w:jc w:val="center"/>
        <w:rPr>
          <w:u w:val="single"/>
        </w:rPr>
      </w:pPr>
      <w:r w:rsidRPr="000F23E0">
        <w:rPr>
          <w:u w:val="single"/>
        </w:rPr>
        <w:t>«Р</w:t>
      </w:r>
      <w:r w:rsidR="00C83383" w:rsidRPr="000F23E0">
        <w:rPr>
          <w:u w:val="single"/>
        </w:rPr>
        <w:t xml:space="preserve">азвитие культуры» </w:t>
      </w:r>
    </w:p>
    <w:p w:rsidR="00554CE6" w:rsidRPr="00677393" w:rsidRDefault="003B65B2" w:rsidP="00DA748B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3E0">
        <w:rPr>
          <w:rFonts w:ascii="Times New Roman" w:hAnsi="Times New Roman" w:cs="Times New Roman"/>
          <w:sz w:val="24"/>
          <w:szCs w:val="24"/>
        </w:rPr>
        <w:t>по состоянию н</w:t>
      </w:r>
      <w:r w:rsidR="00554CE6" w:rsidRPr="000F23E0">
        <w:rPr>
          <w:rFonts w:ascii="Times New Roman" w:hAnsi="Times New Roman" w:cs="Times New Roman"/>
          <w:sz w:val="24"/>
          <w:szCs w:val="24"/>
        </w:rPr>
        <w:t xml:space="preserve">а </w:t>
      </w:r>
      <w:r w:rsidR="00EF4DC4" w:rsidRPr="000F23E0">
        <w:rPr>
          <w:rFonts w:ascii="Times New Roman" w:hAnsi="Times New Roman" w:cs="Times New Roman"/>
          <w:sz w:val="24"/>
          <w:szCs w:val="24"/>
        </w:rPr>
        <w:t>20</w:t>
      </w:r>
      <w:r w:rsidR="00591B4B" w:rsidRPr="000F23E0">
        <w:rPr>
          <w:rFonts w:ascii="Times New Roman" w:hAnsi="Times New Roman" w:cs="Times New Roman"/>
          <w:sz w:val="24"/>
          <w:szCs w:val="24"/>
        </w:rPr>
        <w:t>2</w:t>
      </w:r>
      <w:r w:rsidR="00A75572">
        <w:rPr>
          <w:rFonts w:ascii="Times New Roman" w:hAnsi="Times New Roman" w:cs="Times New Roman"/>
          <w:sz w:val="24"/>
          <w:szCs w:val="24"/>
        </w:rPr>
        <w:t>_</w:t>
      </w:r>
      <w:r w:rsidR="00EF4DC4" w:rsidRPr="000F23E0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"/>
        <w:gridCol w:w="1685"/>
        <w:gridCol w:w="21"/>
        <w:gridCol w:w="6"/>
        <w:gridCol w:w="2394"/>
        <w:gridCol w:w="1267"/>
        <w:gridCol w:w="1124"/>
        <w:gridCol w:w="1353"/>
        <w:gridCol w:w="6"/>
        <w:gridCol w:w="6"/>
        <w:gridCol w:w="56"/>
        <w:gridCol w:w="1474"/>
        <w:gridCol w:w="1356"/>
        <w:gridCol w:w="1219"/>
        <w:gridCol w:w="1219"/>
        <w:gridCol w:w="1151"/>
      </w:tblGrid>
      <w:tr w:rsidR="00DB559A" w:rsidRPr="00677393" w:rsidTr="00591B4B">
        <w:trPr>
          <w:trHeight w:val="2337"/>
          <w:tblCellSpacing w:w="5" w:type="nil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6" w:rsidRPr="00677393" w:rsidRDefault="00554CE6" w:rsidP="00E81C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N</w:t>
            </w:r>
            <w:r w:rsidR="00E81CC3" w:rsidRPr="00677393">
              <w:rPr>
                <w:rFonts w:ascii="Times New Roman" w:hAnsi="Times New Roman" w:cs="Times New Roman"/>
              </w:rPr>
              <w:t xml:space="preserve"> </w:t>
            </w:r>
            <w:r w:rsidRPr="006773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6" w:rsidRPr="00677393" w:rsidRDefault="00554CE6" w:rsidP="00E81C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Наименование  подпрограммы  муниципальной  программы, ведомственной целевой  программы, основного  мероприятия, мероприятия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6" w:rsidRPr="00677393" w:rsidRDefault="00554CE6" w:rsidP="00486B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Ответственный  исполнитель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6" w:rsidRPr="00677393" w:rsidRDefault="00554CE6" w:rsidP="00486B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 xml:space="preserve">Плановый  </w:t>
            </w:r>
            <w:r w:rsidRPr="00677393">
              <w:rPr>
                <w:rFonts w:ascii="Times New Roman" w:hAnsi="Times New Roman" w:cs="Times New Roman"/>
              </w:rPr>
              <w:br/>
              <w:t xml:space="preserve">   срок    </w:t>
            </w:r>
            <w:r w:rsidRPr="00677393">
              <w:rPr>
                <w:rFonts w:ascii="Times New Roman" w:hAnsi="Times New Roman" w:cs="Times New Roman"/>
              </w:rPr>
              <w:br/>
              <w:t xml:space="preserve">исполнения </w:t>
            </w:r>
            <w:r w:rsidRPr="00677393">
              <w:rPr>
                <w:rFonts w:ascii="Times New Roman" w:hAnsi="Times New Roman" w:cs="Times New Roman"/>
              </w:rPr>
              <w:br/>
              <w:t>мероприятия</w:t>
            </w:r>
            <w:r w:rsidRPr="00677393">
              <w:rPr>
                <w:rFonts w:ascii="Times New Roman" w:hAnsi="Times New Roman" w:cs="Times New Roman"/>
              </w:rPr>
              <w:br/>
              <w:t xml:space="preserve">  (месяц,  </w:t>
            </w:r>
            <w:r w:rsidRPr="00677393">
              <w:rPr>
                <w:rFonts w:ascii="Times New Roman" w:hAnsi="Times New Roman" w:cs="Times New Roman"/>
              </w:rPr>
              <w:br/>
              <w:t xml:space="preserve"> квартал)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6" w:rsidRPr="00677393" w:rsidRDefault="00554CE6" w:rsidP="00486B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 xml:space="preserve">Источник   </w:t>
            </w:r>
            <w:r w:rsidRPr="00677393"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6" w:rsidRPr="00677393" w:rsidRDefault="00554CE6" w:rsidP="00A755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Объем   финансирования,</w:t>
            </w:r>
            <w:r w:rsidRPr="00677393">
              <w:rPr>
                <w:rFonts w:ascii="Times New Roman" w:hAnsi="Times New Roman" w:cs="Times New Roman"/>
              </w:rPr>
              <w:br/>
              <w:t>предусмотренный</w:t>
            </w:r>
            <w:r w:rsidRPr="00677393">
              <w:rPr>
                <w:rFonts w:ascii="Times New Roman" w:hAnsi="Times New Roman" w:cs="Times New Roman"/>
              </w:rPr>
              <w:br/>
              <w:t xml:space="preserve"> на 20</w:t>
            </w:r>
            <w:r w:rsidR="00626404">
              <w:rPr>
                <w:rFonts w:ascii="Times New Roman" w:hAnsi="Times New Roman" w:cs="Times New Roman"/>
              </w:rPr>
              <w:t>2</w:t>
            </w:r>
            <w:r w:rsidR="00A75572">
              <w:rPr>
                <w:rFonts w:ascii="Times New Roman" w:hAnsi="Times New Roman" w:cs="Times New Roman"/>
              </w:rPr>
              <w:t>_</w:t>
            </w:r>
            <w:r w:rsidRPr="00677393">
              <w:rPr>
                <w:rFonts w:ascii="Times New Roman" w:hAnsi="Times New Roman" w:cs="Times New Roman"/>
              </w:rPr>
              <w:t xml:space="preserve"> год, </w:t>
            </w:r>
            <w:r w:rsidRPr="00677393">
              <w:rPr>
                <w:rFonts w:ascii="Times New Roman" w:hAnsi="Times New Roman" w:cs="Times New Roman"/>
              </w:rPr>
              <w:br/>
              <w:t xml:space="preserve">   тыс. руб.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6" w:rsidRPr="00677393" w:rsidRDefault="00554CE6" w:rsidP="00486B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Профинансировано</w:t>
            </w:r>
            <w:r w:rsidRPr="00677393">
              <w:rPr>
                <w:rFonts w:ascii="Times New Roman" w:hAnsi="Times New Roman" w:cs="Times New Roman"/>
              </w:rPr>
              <w:br/>
              <w:t xml:space="preserve">  за отчетный   </w:t>
            </w:r>
            <w:r w:rsidRPr="00677393">
              <w:rPr>
                <w:rFonts w:ascii="Times New Roman" w:hAnsi="Times New Roman" w:cs="Times New Roman"/>
              </w:rPr>
              <w:br/>
              <w:t xml:space="preserve">    период,     </w:t>
            </w:r>
            <w:r w:rsidRPr="00677393">
              <w:rPr>
                <w:rFonts w:ascii="Times New Roman" w:hAnsi="Times New Roman" w:cs="Times New Roman"/>
              </w:rPr>
              <w:br/>
              <w:t xml:space="preserve">   тыс. руб.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6" w:rsidRPr="00677393" w:rsidRDefault="00554CE6" w:rsidP="00486B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Наименование</w:t>
            </w:r>
            <w:r w:rsidRPr="00677393">
              <w:rPr>
                <w:rFonts w:ascii="Times New Roman" w:hAnsi="Times New Roman" w:cs="Times New Roman"/>
              </w:rPr>
              <w:br/>
              <w:t xml:space="preserve"> показ</w:t>
            </w:r>
            <w:r w:rsidR="00E97B3F" w:rsidRPr="00677393">
              <w:rPr>
                <w:rFonts w:ascii="Times New Roman" w:hAnsi="Times New Roman" w:cs="Times New Roman"/>
              </w:rPr>
              <w:t xml:space="preserve">ателя </w:t>
            </w:r>
            <w:r w:rsidR="00E97B3F" w:rsidRPr="00677393">
              <w:rPr>
                <w:rFonts w:ascii="Times New Roman" w:hAnsi="Times New Roman" w:cs="Times New Roman"/>
              </w:rPr>
              <w:br/>
              <w:t xml:space="preserve">   объема   </w:t>
            </w:r>
            <w:r w:rsidR="00E97B3F" w:rsidRPr="00677393">
              <w:rPr>
                <w:rFonts w:ascii="Times New Roman" w:hAnsi="Times New Roman" w:cs="Times New Roman"/>
              </w:rPr>
              <w:br/>
              <w:t>мероприятия</w:t>
            </w:r>
            <w:r w:rsidRPr="00677393">
              <w:rPr>
                <w:rFonts w:ascii="Times New Roman" w:hAnsi="Times New Roman" w:cs="Times New Roman"/>
              </w:rPr>
              <w:br/>
              <w:t xml:space="preserve">  единица   </w:t>
            </w:r>
            <w:r w:rsidRPr="00677393">
              <w:rPr>
                <w:rFonts w:ascii="Times New Roman" w:hAnsi="Times New Roman" w:cs="Times New Roman"/>
              </w:rPr>
              <w:br/>
              <w:t xml:space="preserve"> измерения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6" w:rsidRPr="00677393" w:rsidRDefault="00554CE6" w:rsidP="00A755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 xml:space="preserve">Плановое  </w:t>
            </w:r>
            <w:r w:rsidRPr="00677393">
              <w:rPr>
                <w:rFonts w:ascii="Times New Roman" w:hAnsi="Times New Roman" w:cs="Times New Roman"/>
              </w:rPr>
              <w:br/>
              <w:t xml:space="preserve"> значение  </w:t>
            </w:r>
            <w:r w:rsidRPr="00677393">
              <w:rPr>
                <w:rFonts w:ascii="Times New Roman" w:hAnsi="Times New Roman" w:cs="Times New Roman"/>
              </w:rPr>
              <w:br/>
              <w:t xml:space="preserve">показателя </w:t>
            </w:r>
            <w:r w:rsidRPr="00677393">
              <w:rPr>
                <w:rFonts w:ascii="Times New Roman" w:hAnsi="Times New Roman" w:cs="Times New Roman"/>
              </w:rPr>
              <w:br/>
              <w:t>мероприятия</w:t>
            </w:r>
            <w:r w:rsidRPr="00677393">
              <w:rPr>
                <w:rFonts w:ascii="Times New Roman" w:hAnsi="Times New Roman" w:cs="Times New Roman"/>
              </w:rPr>
              <w:br/>
              <w:t>на 20</w:t>
            </w:r>
            <w:r w:rsidR="00626404">
              <w:rPr>
                <w:rFonts w:ascii="Times New Roman" w:hAnsi="Times New Roman" w:cs="Times New Roman"/>
              </w:rPr>
              <w:t>2</w:t>
            </w:r>
            <w:r w:rsidR="00A75572">
              <w:rPr>
                <w:rFonts w:ascii="Times New Roman" w:hAnsi="Times New Roman" w:cs="Times New Roman"/>
              </w:rPr>
              <w:t>_</w:t>
            </w:r>
            <w:r w:rsidR="00626404">
              <w:rPr>
                <w:rFonts w:ascii="Times New Roman" w:hAnsi="Times New Roman" w:cs="Times New Roman"/>
              </w:rPr>
              <w:t xml:space="preserve"> </w:t>
            </w:r>
            <w:r w:rsidRPr="0067739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6" w:rsidRPr="00677393" w:rsidRDefault="00554CE6" w:rsidP="00486B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Фактическое</w:t>
            </w:r>
            <w:r w:rsidRPr="00677393">
              <w:rPr>
                <w:rFonts w:ascii="Times New Roman" w:hAnsi="Times New Roman" w:cs="Times New Roman"/>
              </w:rPr>
              <w:br/>
              <w:t xml:space="preserve"> значение  </w:t>
            </w:r>
            <w:r w:rsidRPr="00677393">
              <w:rPr>
                <w:rFonts w:ascii="Times New Roman" w:hAnsi="Times New Roman" w:cs="Times New Roman"/>
              </w:rPr>
              <w:br/>
              <w:t xml:space="preserve">показателя </w:t>
            </w:r>
            <w:r w:rsidRPr="00677393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6" w:rsidRPr="00677393" w:rsidRDefault="00554CE6" w:rsidP="00486B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Обоснование</w:t>
            </w:r>
            <w:r w:rsidRPr="00677393">
              <w:rPr>
                <w:rFonts w:ascii="Times New Roman" w:hAnsi="Times New Roman" w:cs="Times New Roman"/>
              </w:rPr>
              <w:br/>
              <w:t xml:space="preserve">  причин   </w:t>
            </w:r>
            <w:r w:rsidRPr="00677393">
              <w:rPr>
                <w:rFonts w:ascii="Times New Roman" w:hAnsi="Times New Roman" w:cs="Times New Roman"/>
              </w:rPr>
              <w:br/>
              <w:t xml:space="preserve">отклонения </w:t>
            </w:r>
            <w:r w:rsidRPr="00677393">
              <w:rPr>
                <w:rFonts w:ascii="Times New Roman" w:hAnsi="Times New Roman" w:cs="Times New Roman"/>
              </w:rPr>
              <w:br/>
              <w:t xml:space="preserve">   (при    </w:t>
            </w:r>
            <w:r w:rsidRPr="00677393">
              <w:rPr>
                <w:rFonts w:ascii="Times New Roman" w:hAnsi="Times New Roman" w:cs="Times New Roman"/>
              </w:rPr>
              <w:br/>
              <w:t xml:space="preserve"> наличии)</w:t>
            </w:r>
          </w:p>
        </w:tc>
      </w:tr>
      <w:tr w:rsidR="00DB559A" w:rsidRPr="00677393" w:rsidTr="00591B4B">
        <w:trPr>
          <w:tblCellSpacing w:w="5" w:type="nil"/>
        </w:trPr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6" w:rsidRPr="00677393" w:rsidRDefault="00554CE6" w:rsidP="00486B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6" w:rsidRPr="00677393" w:rsidRDefault="00554CE6" w:rsidP="00486B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6" w:rsidRPr="00677393" w:rsidRDefault="00554CE6" w:rsidP="00486B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6" w:rsidRPr="00677393" w:rsidRDefault="00554CE6" w:rsidP="00486B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6" w:rsidRPr="00677393" w:rsidRDefault="00554CE6" w:rsidP="00486B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6" w:rsidRPr="00677393" w:rsidRDefault="00554CE6" w:rsidP="00486B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6" w:rsidRPr="00677393" w:rsidRDefault="00554CE6" w:rsidP="00486B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6" w:rsidRPr="00677393" w:rsidRDefault="00554CE6" w:rsidP="00486B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6" w:rsidRPr="00677393" w:rsidRDefault="00554CE6" w:rsidP="00486B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6" w:rsidRPr="00677393" w:rsidRDefault="00554CE6" w:rsidP="00486B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6" w:rsidRPr="00677393" w:rsidRDefault="00554CE6" w:rsidP="00486B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11</w:t>
            </w:r>
          </w:p>
        </w:tc>
      </w:tr>
      <w:tr w:rsidR="00554CE6" w:rsidRPr="00677393" w:rsidTr="00DB559A">
        <w:trPr>
          <w:trHeight w:val="250"/>
          <w:tblCellSpacing w:w="5" w:type="nil"/>
        </w:trPr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6" w:rsidRPr="00677393" w:rsidRDefault="00554CE6" w:rsidP="00486B98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 xml:space="preserve">1    </w:t>
            </w:r>
          </w:p>
        </w:tc>
        <w:tc>
          <w:tcPr>
            <w:tcW w:w="4833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E6" w:rsidRPr="00677393" w:rsidRDefault="00554CE6" w:rsidP="00486B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 xml:space="preserve">Подпрограмма 1 </w:t>
            </w:r>
            <w:r w:rsidRPr="00677393">
              <w:rPr>
                <w:rFonts w:ascii="Times New Roman" w:hAnsi="Times New Roman" w:cs="Times New Roman"/>
                <w:bCs/>
              </w:rPr>
              <w:t>«Обеспечение функций управления культурной сферы»</w:t>
            </w:r>
          </w:p>
        </w:tc>
      </w:tr>
      <w:tr w:rsidR="00591B4B" w:rsidRPr="00677393" w:rsidTr="00591B4B">
        <w:trPr>
          <w:tblCellSpacing w:w="5" w:type="nil"/>
        </w:trPr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B" w:rsidRPr="00677393" w:rsidRDefault="00591B4B" w:rsidP="00486B98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B" w:rsidRPr="00677393" w:rsidRDefault="00591B4B" w:rsidP="00276738">
            <w:pPr>
              <w:rPr>
                <w:sz w:val="20"/>
                <w:szCs w:val="20"/>
              </w:rPr>
            </w:pPr>
            <w:r w:rsidRPr="00677393">
              <w:rPr>
                <w:sz w:val="20"/>
                <w:szCs w:val="20"/>
              </w:rPr>
              <w:t xml:space="preserve">Обеспечение функций «Управление по развитию культурной сферы и библиотечного обслуживания" ЗГМО </w:t>
            </w: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B" w:rsidRPr="00677393" w:rsidRDefault="00591B4B" w:rsidP="00486B98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«Управление по развитию культурной сферы и библиотечного обслуживания" ЗГМО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B" w:rsidRPr="00677393" w:rsidRDefault="00591B4B" w:rsidP="007564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B" w:rsidRDefault="00422FE2" w:rsidP="00486B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бюджет.</w:t>
            </w:r>
          </w:p>
          <w:p w:rsidR="00422FE2" w:rsidRDefault="00422FE2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22FE2" w:rsidRPr="00677393" w:rsidRDefault="00422FE2" w:rsidP="00486B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бюджет.</w:t>
            </w:r>
          </w:p>
        </w:tc>
        <w:tc>
          <w:tcPr>
            <w:tcW w:w="47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B" w:rsidRPr="00677393" w:rsidRDefault="00591B4B" w:rsidP="001233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B" w:rsidRPr="00677393" w:rsidRDefault="00591B4B" w:rsidP="001233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B" w:rsidRPr="00677393" w:rsidRDefault="00591B4B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B" w:rsidRPr="00677393" w:rsidRDefault="00591B4B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B" w:rsidRPr="00677393" w:rsidRDefault="00591B4B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B" w:rsidRPr="00677393" w:rsidRDefault="00591B4B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91B4B" w:rsidRPr="00677393" w:rsidTr="00591B4B">
        <w:trPr>
          <w:trHeight w:val="713"/>
          <w:tblCellSpacing w:w="5" w:type="nil"/>
        </w:trPr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B" w:rsidRPr="00677393" w:rsidRDefault="00591B4B" w:rsidP="00486B98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B" w:rsidRPr="00677393" w:rsidRDefault="00591B4B" w:rsidP="00D54A5A">
            <w:pPr>
              <w:rPr>
                <w:sz w:val="20"/>
                <w:szCs w:val="20"/>
              </w:rPr>
            </w:pPr>
            <w:r w:rsidRPr="00677393">
              <w:rPr>
                <w:sz w:val="20"/>
                <w:szCs w:val="20"/>
              </w:rPr>
              <w:t xml:space="preserve">Текущий ремонт </w:t>
            </w:r>
          </w:p>
          <w:p w:rsidR="00591B4B" w:rsidRPr="00677393" w:rsidRDefault="00591B4B" w:rsidP="00486B98">
            <w:pPr>
              <w:rPr>
                <w:sz w:val="20"/>
                <w:szCs w:val="20"/>
              </w:rPr>
            </w:pP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B" w:rsidRPr="00677393" w:rsidRDefault="00591B4B" w:rsidP="00486B98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«Управление по развитию культурной сферы и библиотечного обслуживания" ЗГМО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B" w:rsidRPr="00677393" w:rsidRDefault="00591B4B" w:rsidP="00591B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B" w:rsidRPr="00677393" w:rsidRDefault="00422FE2" w:rsidP="00486B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бюджет.</w:t>
            </w:r>
          </w:p>
        </w:tc>
        <w:tc>
          <w:tcPr>
            <w:tcW w:w="47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B" w:rsidRPr="00677393" w:rsidRDefault="00591B4B" w:rsidP="001233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B" w:rsidRPr="00677393" w:rsidRDefault="00591B4B" w:rsidP="001233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B" w:rsidRPr="00677393" w:rsidRDefault="00591B4B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B" w:rsidRPr="00677393" w:rsidRDefault="00591B4B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B" w:rsidRPr="00677393" w:rsidRDefault="00591B4B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B" w:rsidRPr="00677393" w:rsidRDefault="00591B4B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91B4B" w:rsidRPr="00677393" w:rsidTr="00591B4B">
        <w:trPr>
          <w:trHeight w:val="713"/>
          <w:tblCellSpacing w:w="5" w:type="nil"/>
        </w:trPr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B" w:rsidRPr="00677393" w:rsidRDefault="00591B4B" w:rsidP="00212903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B" w:rsidRPr="00677393" w:rsidRDefault="00591B4B" w:rsidP="00E81CC3">
            <w:pPr>
              <w:rPr>
                <w:sz w:val="20"/>
                <w:szCs w:val="20"/>
              </w:rPr>
            </w:pPr>
            <w:r w:rsidRPr="00677393">
              <w:rPr>
                <w:sz w:val="20"/>
                <w:szCs w:val="20"/>
              </w:rPr>
              <w:t>Укрепление материально-технической базы, улучшение условий труда</w:t>
            </w: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B" w:rsidRPr="00677393" w:rsidRDefault="00591B4B" w:rsidP="00212903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«Управление по развитию культурной сферы и библиотечного обслуживания" ЗГМО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B" w:rsidRPr="00677393" w:rsidRDefault="00591B4B" w:rsidP="00591B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B" w:rsidRPr="00677393" w:rsidRDefault="00422FE2" w:rsidP="00486B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бюджет.</w:t>
            </w:r>
          </w:p>
        </w:tc>
        <w:tc>
          <w:tcPr>
            <w:tcW w:w="47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B" w:rsidRPr="00677393" w:rsidRDefault="00591B4B" w:rsidP="001233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B" w:rsidRPr="00677393" w:rsidRDefault="00591B4B" w:rsidP="001233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B" w:rsidRPr="00677393" w:rsidRDefault="00591B4B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B" w:rsidRPr="00677393" w:rsidRDefault="00591B4B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B" w:rsidRPr="00677393" w:rsidRDefault="00591B4B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B" w:rsidRPr="00677393" w:rsidRDefault="00591B4B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B559A" w:rsidRPr="00677393" w:rsidTr="00591B4B">
        <w:trPr>
          <w:tblCellSpacing w:w="5" w:type="nil"/>
        </w:trPr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E81CC3">
            <w:pPr>
              <w:rPr>
                <w:sz w:val="20"/>
                <w:szCs w:val="20"/>
              </w:rPr>
            </w:pPr>
            <w:r w:rsidRPr="00677393">
              <w:rPr>
                <w:sz w:val="20"/>
                <w:szCs w:val="20"/>
              </w:rPr>
              <w:t>Капитальное строительство городского дома культуры по ул.Лазо</w:t>
            </w: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DA748B" w:rsidP="00486B98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«Управление по развитию культурной сферы и библиотечного обслуживания" ЗГМО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591B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422F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B3070" w:rsidRPr="00677393" w:rsidTr="00DB559A">
        <w:trPr>
          <w:trHeight w:val="283"/>
          <w:tblCellSpacing w:w="5" w:type="nil"/>
        </w:trPr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486B98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3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486B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Подпрограмма 2 «</w:t>
            </w:r>
            <w:r w:rsidR="006F70CF" w:rsidRPr="00677393">
              <w:rPr>
                <w:rFonts w:ascii="Times New Roman" w:hAnsi="Times New Roman" w:cs="Times New Roman"/>
              </w:rPr>
              <w:t>Сохранение и р</w:t>
            </w:r>
            <w:r w:rsidRPr="00677393">
              <w:rPr>
                <w:rFonts w:ascii="Times New Roman" w:hAnsi="Times New Roman" w:cs="Times New Roman"/>
              </w:rPr>
              <w:t>азвитие библиотечного обслуживания»</w:t>
            </w:r>
          </w:p>
        </w:tc>
      </w:tr>
      <w:tr w:rsidR="00A249D1" w:rsidRPr="00677393" w:rsidTr="00591B4B">
        <w:trPr>
          <w:trHeight w:val="1028"/>
          <w:tblCellSpacing w:w="5" w:type="nil"/>
        </w:trPr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rPr>
                <w:sz w:val="20"/>
                <w:szCs w:val="20"/>
              </w:rPr>
            </w:pPr>
            <w:r w:rsidRPr="00677393">
              <w:rPr>
                <w:sz w:val="20"/>
                <w:szCs w:val="20"/>
              </w:rPr>
              <w:t>Затраты в рамках выполнения муниципального задания</w:t>
            </w: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МБУК «ЦБС»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591B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9524F7" w:rsidP="00486B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бюджет.</w:t>
            </w:r>
          </w:p>
        </w:tc>
        <w:tc>
          <w:tcPr>
            <w:tcW w:w="46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1233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249D1" w:rsidRPr="00677393" w:rsidTr="00591B4B">
        <w:trPr>
          <w:tblCellSpacing w:w="5" w:type="nil"/>
        </w:trPr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E81CC3">
            <w:pPr>
              <w:rPr>
                <w:sz w:val="20"/>
                <w:szCs w:val="20"/>
              </w:rPr>
            </w:pPr>
            <w:r w:rsidRPr="00677393">
              <w:rPr>
                <w:sz w:val="20"/>
                <w:szCs w:val="20"/>
              </w:rPr>
              <w:t xml:space="preserve">Текущий ремонт </w:t>
            </w: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>
            <w:pPr>
              <w:rPr>
                <w:sz w:val="20"/>
                <w:szCs w:val="20"/>
              </w:rPr>
            </w:pPr>
            <w:r w:rsidRPr="00677393">
              <w:rPr>
                <w:sz w:val="20"/>
                <w:szCs w:val="20"/>
              </w:rPr>
              <w:t>МБУК «ЦБС»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591B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1233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249D1" w:rsidRPr="00677393" w:rsidTr="00591B4B">
        <w:trPr>
          <w:tblCellSpacing w:w="5" w:type="nil"/>
        </w:trPr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E81CC3">
            <w:pPr>
              <w:rPr>
                <w:sz w:val="20"/>
                <w:szCs w:val="20"/>
              </w:rPr>
            </w:pPr>
            <w:r w:rsidRPr="00677393">
              <w:rPr>
                <w:sz w:val="20"/>
                <w:szCs w:val="20"/>
              </w:rPr>
              <w:t>Укрепление материально-технической базы, улучшение условий труда</w:t>
            </w: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>
            <w:pPr>
              <w:rPr>
                <w:sz w:val="20"/>
                <w:szCs w:val="20"/>
              </w:rPr>
            </w:pPr>
            <w:r w:rsidRPr="00677393">
              <w:rPr>
                <w:sz w:val="20"/>
                <w:szCs w:val="20"/>
              </w:rPr>
              <w:t>МБУК «ЦБС»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591B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Default="009524F7" w:rsidP="00486B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бюджет,</w:t>
            </w:r>
          </w:p>
          <w:p w:rsidR="009524F7" w:rsidRPr="00677393" w:rsidRDefault="009524F7" w:rsidP="00486B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бюджет, местный бюджет.</w:t>
            </w:r>
          </w:p>
        </w:tc>
        <w:tc>
          <w:tcPr>
            <w:tcW w:w="46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1233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B3070" w:rsidRPr="00677393" w:rsidTr="00DB559A">
        <w:trPr>
          <w:tblCellSpacing w:w="5" w:type="nil"/>
        </w:trPr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486B98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33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486B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Подпрограмма 3 «Развитие музейного дела»</w:t>
            </w:r>
          </w:p>
        </w:tc>
      </w:tr>
      <w:tr w:rsidR="00A249D1" w:rsidRPr="00677393" w:rsidTr="00591B4B">
        <w:trPr>
          <w:tblCellSpacing w:w="5" w:type="nil"/>
        </w:trPr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D54A5A">
            <w:pPr>
              <w:rPr>
                <w:sz w:val="20"/>
                <w:szCs w:val="20"/>
              </w:rPr>
            </w:pPr>
            <w:r w:rsidRPr="00677393">
              <w:rPr>
                <w:sz w:val="20"/>
                <w:szCs w:val="20"/>
              </w:rPr>
              <w:t>Затраты в рамках выполнения муниципального задания</w:t>
            </w:r>
          </w:p>
        </w:tc>
        <w:tc>
          <w:tcPr>
            <w:tcW w:w="80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ind w:left="317" w:hanging="317"/>
              <w:jc w:val="both"/>
              <w:rPr>
                <w:sz w:val="20"/>
                <w:szCs w:val="20"/>
              </w:rPr>
            </w:pPr>
            <w:r w:rsidRPr="00677393">
              <w:rPr>
                <w:sz w:val="20"/>
                <w:szCs w:val="20"/>
              </w:rPr>
              <w:t>МБУК «ИКМ»</w:t>
            </w:r>
          </w:p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591B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9524F7" w:rsidP="00486B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бюджет.</w:t>
            </w:r>
          </w:p>
        </w:tc>
        <w:tc>
          <w:tcPr>
            <w:tcW w:w="46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1233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249D1" w:rsidRPr="00677393" w:rsidTr="00591B4B">
        <w:trPr>
          <w:trHeight w:val="591"/>
          <w:tblCellSpacing w:w="5" w:type="nil"/>
        </w:trPr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E81CC3">
            <w:pPr>
              <w:rPr>
                <w:sz w:val="20"/>
                <w:szCs w:val="20"/>
              </w:rPr>
            </w:pPr>
            <w:r w:rsidRPr="00677393">
              <w:rPr>
                <w:sz w:val="20"/>
                <w:szCs w:val="20"/>
              </w:rPr>
              <w:t xml:space="preserve">Текущий ремонт </w:t>
            </w:r>
          </w:p>
        </w:tc>
        <w:tc>
          <w:tcPr>
            <w:tcW w:w="80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DA748B">
            <w:pPr>
              <w:ind w:left="317" w:hanging="317"/>
              <w:jc w:val="both"/>
              <w:rPr>
                <w:sz w:val="20"/>
                <w:szCs w:val="20"/>
              </w:rPr>
            </w:pPr>
            <w:r w:rsidRPr="00677393">
              <w:rPr>
                <w:sz w:val="20"/>
                <w:szCs w:val="20"/>
              </w:rPr>
              <w:t>МБУК</w:t>
            </w:r>
            <w:r w:rsidR="00626404">
              <w:rPr>
                <w:sz w:val="20"/>
                <w:szCs w:val="20"/>
              </w:rPr>
              <w:t xml:space="preserve"> </w:t>
            </w:r>
            <w:r w:rsidRPr="00677393">
              <w:rPr>
                <w:sz w:val="20"/>
                <w:szCs w:val="20"/>
              </w:rPr>
              <w:t>«ИКМ»</w:t>
            </w:r>
          </w:p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591B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9524F7" w:rsidP="00486B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бюджет.</w:t>
            </w:r>
          </w:p>
        </w:tc>
        <w:tc>
          <w:tcPr>
            <w:tcW w:w="46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249D1" w:rsidRPr="00677393" w:rsidTr="00591B4B">
        <w:trPr>
          <w:tblCellSpacing w:w="5" w:type="nil"/>
        </w:trPr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E81CC3">
            <w:pPr>
              <w:rPr>
                <w:sz w:val="20"/>
                <w:szCs w:val="20"/>
              </w:rPr>
            </w:pPr>
            <w:r w:rsidRPr="00677393">
              <w:rPr>
                <w:sz w:val="20"/>
                <w:szCs w:val="20"/>
              </w:rPr>
              <w:t>Укрепление материально-технической базы, улучшение условий труда</w:t>
            </w:r>
          </w:p>
        </w:tc>
        <w:tc>
          <w:tcPr>
            <w:tcW w:w="80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E81CC3">
            <w:pPr>
              <w:ind w:left="317" w:hanging="317"/>
              <w:jc w:val="both"/>
              <w:rPr>
                <w:sz w:val="20"/>
                <w:szCs w:val="20"/>
              </w:rPr>
            </w:pPr>
            <w:r w:rsidRPr="00677393">
              <w:rPr>
                <w:sz w:val="20"/>
                <w:szCs w:val="20"/>
              </w:rPr>
              <w:t>МБУК «ИКМ»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591B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9524F7" w:rsidP="00486B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бюджет.</w:t>
            </w:r>
          </w:p>
        </w:tc>
        <w:tc>
          <w:tcPr>
            <w:tcW w:w="46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249D1" w:rsidRPr="00677393" w:rsidTr="00DB559A">
        <w:trPr>
          <w:trHeight w:val="303"/>
          <w:tblCellSpacing w:w="5" w:type="nil"/>
        </w:trPr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33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9B7EFA">
            <w:pPr>
              <w:pStyle w:val="2"/>
              <w:keepNext/>
              <w:tabs>
                <w:tab w:val="left" w:pos="1701"/>
              </w:tabs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677393">
              <w:rPr>
                <w:b w:val="0"/>
                <w:sz w:val="20"/>
                <w:szCs w:val="20"/>
              </w:rPr>
              <w:t>Подпрограмма 4 «Развитие клубных учреждений»</w:t>
            </w:r>
          </w:p>
        </w:tc>
      </w:tr>
      <w:tr w:rsidR="00A249D1" w:rsidRPr="00677393" w:rsidTr="00591B4B">
        <w:trPr>
          <w:tblCellSpacing w:w="5" w:type="nil"/>
        </w:trPr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D54A5A">
            <w:pPr>
              <w:rPr>
                <w:sz w:val="20"/>
                <w:szCs w:val="20"/>
              </w:rPr>
            </w:pPr>
            <w:r w:rsidRPr="00677393">
              <w:rPr>
                <w:sz w:val="20"/>
                <w:szCs w:val="20"/>
              </w:rPr>
              <w:t>Затраты в рамках выполнения муниципального задания</w:t>
            </w:r>
          </w:p>
        </w:tc>
        <w:tc>
          <w:tcPr>
            <w:tcW w:w="81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ind w:left="317" w:hanging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77393">
              <w:rPr>
                <w:rFonts w:eastAsia="Calibri"/>
                <w:sz w:val="20"/>
                <w:szCs w:val="20"/>
                <w:lang w:eastAsia="en-US"/>
              </w:rPr>
              <w:t>МАУК «</w:t>
            </w:r>
            <w:proofErr w:type="spellStart"/>
            <w:r w:rsidRPr="00677393">
              <w:rPr>
                <w:rFonts w:eastAsia="Calibri"/>
                <w:sz w:val="20"/>
                <w:szCs w:val="20"/>
                <w:lang w:eastAsia="en-US"/>
              </w:rPr>
              <w:t>ГДКГоризонт</w:t>
            </w:r>
            <w:proofErr w:type="spellEnd"/>
            <w:r w:rsidRPr="00677393">
              <w:rPr>
                <w:rFonts w:eastAsia="Calibri"/>
                <w:sz w:val="20"/>
                <w:szCs w:val="20"/>
                <w:lang w:eastAsia="en-US"/>
              </w:rPr>
              <w:t xml:space="preserve">» </w:t>
            </w:r>
          </w:p>
          <w:p w:rsidR="00A249D1" w:rsidRPr="00677393" w:rsidRDefault="00A249D1" w:rsidP="00486B98">
            <w:pPr>
              <w:ind w:left="317" w:hanging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77393">
              <w:rPr>
                <w:rFonts w:eastAsia="Calibri"/>
                <w:sz w:val="20"/>
                <w:szCs w:val="20"/>
                <w:lang w:eastAsia="en-US"/>
              </w:rPr>
              <w:t>МБУК «КИЦ Спутник»;</w:t>
            </w:r>
          </w:p>
          <w:p w:rsidR="00A249D1" w:rsidRPr="00677393" w:rsidRDefault="00A249D1" w:rsidP="00486B98">
            <w:pPr>
              <w:ind w:left="317" w:hanging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77393">
              <w:rPr>
                <w:rFonts w:eastAsia="Calibri"/>
                <w:sz w:val="20"/>
                <w:szCs w:val="20"/>
                <w:lang w:eastAsia="en-US"/>
              </w:rPr>
              <w:t>МАУК «КДЦ Россия»</w:t>
            </w:r>
          </w:p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591B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923EA2" w:rsidP="00486B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бюджет, местный бюджет.</w:t>
            </w:r>
          </w:p>
        </w:tc>
        <w:tc>
          <w:tcPr>
            <w:tcW w:w="4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1233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249D1" w:rsidRPr="00677393" w:rsidTr="00591B4B">
        <w:trPr>
          <w:tblCellSpacing w:w="5" w:type="nil"/>
        </w:trPr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D54A5A">
            <w:pPr>
              <w:rPr>
                <w:sz w:val="20"/>
                <w:szCs w:val="20"/>
              </w:rPr>
            </w:pPr>
            <w:r w:rsidRPr="00677393">
              <w:rPr>
                <w:sz w:val="20"/>
                <w:szCs w:val="20"/>
              </w:rPr>
              <w:t xml:space="preserve">Текущий ремонт </w:t>
            </w:r>
          </w:p>
          <w:p w:rsidR="00A249D1" w:rsidRPr="00677393" w:rsidRDefault="00A249D1" w:rsidP="00D54A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DA748B">
            <w:pPr>
              <w:ind w:left="317" w:hanging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77393">
              <w:rPr>
                <w:rFonts w:eastAsia="Calibri"/>
                <w:sz w:val="20"/>
                <w:szCs w:val="20"/>
                <w:lang w:eastAsia="en-US"/>
              </w:rPr>
              <w:t>МАУК «ГДК Горизонт»</w:t>
            </w:r>
          </w:p>
          <w:p w:rsidR="00A249D1" w:rsidRPr="00677393" w:rsidRDefault="00A249D1" w:rsidP="00DA748B">
            <w:pPr>
              <w:ind w:left="317" w:hanging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77393">
              <w:rPr>
                <w:rFonts w:eastAsia="Calibri"/>
                <w:sz w:val="20"/>
                <w:szCs w:val="20"/>
                <w:lang w:eastAsia="en-US"/>
              </w:rPr>
              <w:t>МБУК «КИЦ Спутник»;</w:t>
            </w:r>
          </w:p>
          <w:p w:rsidR="00A249D1" w:rsidRPr="00677393" w:rsidRDefault="00A249D1" w:rsidP="00E81CC3">
            <w:pPr>
              <w:ind w:left="317" w:hanging="317"/>
              <w:jc w:val="both"/>
              <w:rPr>
                <w:sz w:val="20"/>
                <w:szCs w:val="20"/>
              </w:rPr>
            </w:pPr>
            <w:r w:rsidRPr="00677393">
              <w:rPr>
                <w:rFonts w:eastAsia="Calibri"/>
                <w:sz w:val="20"/>
                <w:szCs w:val="20"/>
                <w:lang w:eastAsia="en-US"/>
              </w:rPr>
              <w:t>МАУК «КДЦ Россия»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591B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923EA2" w:rsidP="00486B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бюджет.</w:t>
            </w:r>
          </w:p>
        </w:tc>
        <w:tc>
          <w:tcPr>
            <w:tcW w:w="4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1233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1" w:rsidRPr="00677393" w:rsidRDefault="00A249D1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23EA2" w:rsidRPr="00677393" w:rsidTr="00591B4B">
        <w:trPr>
          <w:trHeight w:val="923"/>
          <w:tblCellSpacing w:w="5" w:type="nil"/>
        </w:trPr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486B98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E81CC3">
            <w:pPr>
              <w:rPr>
                <w:sz w:val="20"/>
                <w:szCs w:val="20"/>
              </w:rPr>
            </w:pPr>
            <w:r w:rsidRPr="00677393">
              <w:rPr>
                <w:sz w:val="20"/>
                <w:szCs w:val="20"/>
              </w:rPr>
              <w:t>Укрепление материально-технической базы, улучшение условий труда</w:t>
            </w:r>
          </w:p>
        </w:tc>
        <w:tc>
          <w:tcPr>
            <w:tcW w:w="81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DA748B">
            <w:pPr>
              <w:ind w:left="317" w:hanging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77393">
              <w:rPr>
                <w:rFonts w:eastAsia="Calibri"/>
                <w:sz w:val="20"/>
                <w:szCs w:val="20"/>
                <w:lang w:eastAsia="en-US"/>
              </w:rPr>
              <w:t>МАУК «ГДК Горизонт»</w:t>
            </w:r>
          </w:p>
          <w:p w:rsidR="00923EA2" w:rsidRPr="00677393" w:rsidRDefault="00923EA2" w:rsidP="00DA748B">
            <w:pPr>
              <w:ind w:left="317" w:hanging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77393">
              <w:rPr>
                <w:rFonts w:eastAsia="Calibri"/>
                <w:sz w:val="20"/>
                <w:szCs w:val="20"/>
                <w:lang w:eastAsia="en-US"/>
              </w:rPr>
              <w:t>МБУК «КИЦ Спутник»;</w:t>
            </w:r>
          </w:p>
          <w:p w:rsidR="00923EA2" w:rsidRPr="00677393" w:rsidRDefault="00923EA2" w:rsidP="00DA748B">
            <w:pPr>
              <w:ind w:left="317" w:hanging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77393">
              <w:rPr>
                <w:rFonts w:eastAsia="Calibri"/>
                <w:sz w:val="20"/>
                <w:szCs w:val="20"/>
                <w:lang w:eastAsia="en-US"/>
              </w:rPr>
              <w:t>МАУК «КДЦ Россия»</w:t>
            </w:r>
          </w:p>
          <w:p w:rsidR="00923EA2" w:rsidRPr="00677393" w:rsidRDefault="00923EA2" w:rsidP="0010711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591B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1233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бюджет.</w:t>
            </w:r>
          </w:p>
        </w:tc>
        <w:tc>
          <w:tcPr>
            <w:tcW w:w="4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A249D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1233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23EA2" w:rsidRPr="00677393" w:rsidTr="00DB559A">
        <w:trPr>
          <w:tblCellSpacing w:w="5" w:type="nil"/>
        </w:trPr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486B98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677393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4833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486B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Подпрограмма 5 «Дополнительное образование  в сфере культуры»</w:t>
            </w:r>
          </w:p>
        </w:tc>
      </w:tr>
      <w:tr w:rsidR="00923EA2" w:rsidRPr="00677393" w:rsidTr="00591B4B">
        <w:trPr>
          <w:tblCellSpacing w:w="5" w:type="nil"/>
        </w:trPr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486B98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10711E">
            <w:pPr>
              <w:rPr>
                <w:sz w:val="20"/>
                <w:szCs w:val="20"/>
              </w:rPr>
            </w:pPr>
            <w:r w:rsidRPr="00677393">
              <w:rPr>
                <w:sz w:val="20"/>
                <w:szCs w:val="20"/>
              </w:rPr>
              <w:t>Затраты в рамках выполнения муниципального задания</w:t>
            </w:r>
          </w:p>
        </w:tc>
        <w:tc>
          <w:tcPr>
            <w:tcW w:w="80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DB559A">
            <w:pPr>
              <w:ind w:left="101"/>
              <w:rPr>
                <w:sz w:val="20"/>
                <w:szCs w:val="20"/>
              </w:rPr>
            </w:pPr>
            <w:r w:rsidRPr="00677393">
              <w:rPr>
                <w:sz w:val="20"/>
                <w:szCs w:val="20"/>
              </w:rPr>
              <w:t>МБОУ ДО «ДМШ»</w:t>
            </w:r>
          </w:p>
          <w:p w:rsidR="00923EA2" w:rsidRPr="00677393" w:rsidRDefault="00923EA2" w:rsidP="00DB559A">
            <w:pPr>
              <w:pStyle w:val="ConsPlusCell"/>
              <w:ind w:left="101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МБУ ДО «ДХШ»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591B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1233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бюджет.</w:t>
            </w:r>
          </w:p>
        </w:tc>
        <w:tc>
          <w:tcPr>
            <w:tcW w:w="4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1233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1233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23EA2" w:rsidRPr="00677393" w:rsidTr="00591B4B">
        <w:trPr>
          <w:trHeight w:val="728"/>
          <w:tblCellSpacing w:w="5" w:type="nil"/>
        </w:trPr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486B98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E81CC3">
            <w:pPr>
              <w:rPr>
                <w:sz w:val="20"/>
                <w:szCs w:val="20"/>
              </w:rPr>
            </w:pPr>
            <w:r w:rsidRPr="00677393">
              <w:rPr>
                <w:sz w:val="20"/>
                <w:szCs w:val="20"/>
              </w:rPr>
              <w:t xml:space="preserve">Текущий ремонт </w:t>
            </w:r>
          </w:p>
        </w:tc>
        <w:tc>
          <w:tcPr>
            <w:tcW w:w="80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DB559A">
            <w:pPr>
              <w:ind w:left="101"/>
              <w:rPr>
                <w:sz w:val="20"/>
                <w:szCs w:val="20"/>
              </w:rPr>
            </w:pPr>
            <w:r w:rsidRPr="00677393">
              <w:rPr>
                <w:sz w:val="20"/>
                <w:szCs w:val="20"/>
              </w:rPr>
              <w:t>МБОУ ДО «ДМШ»</w:t>
            </w:r>
          </w:p>
          <w:p w:rsidR="00923EA2" w:rsidRPr="00677393" w:rsidRDefault="00923EA2" w:rsidP="00DB559A">
            <w:pPr>
              <w:pStyle w:val="ConsPlusCell"/>
              <w:ind w:left="101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МБУ ДО «ДХШ»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591B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1233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бюджет.</w:t>
            </w:r>
          </w:p>
        </w:tc>
        <w:tc>
          <w:tcPr>
            <w:tcW w:w="4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1233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1233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23EA2" w:rsidRPr="00677393" w:rsidTr="00591B4B">
        <w:trPr>
          <w:tblCellSpacing w:w="5" w:type="nil"/>
        </w:trPr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486B98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5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0A0047">
            <w:pPr>
              <w:rPr>
                <w:sz w:val="20"/>
                <w:szCs w:val="20"/>
              </w:rPr>
            </w:pPr>
            <w:r w:rsidRPr="00677393">
              <w:rPr>
                <w:sz w:val="20"/>
                <w:szCs w:val="20"/>
              </w:rPr>
              <w:t>Укрепление материально-технической базы, улучшение условий труда</w:t>
            </w:r>
          </w:p>
        </w:tc>
        <w:tc>
          <w:tcPr>
            <w:tcW w:w="80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DB559A">
            <w:pPr>
              <w:ind w:left="101"/>
              <w:rPr>
                <w:sz w:val="20"/>
                <w:szCs w:val="20"/>
              </w:rPr>
            </w:pPr>
            <w:r w:rsidRPr="00677393">
              <w:rPr>
                <w:sz w:val="20"/>
                <w:szCs w:val="20"/>
              </w:rPr>
              <w:t>МБОУ ДО «ДМШ»</w:t>
            </w:r>
          </w:p>
          <w:p w:rsidR="00923EA2" w:rsidRPr="00677393" w:rsidRDefault="00923EA2" w:rsidP="00DB559A">
            <w:pPr>
              <w:pStyle w:val="ConsPlusCell"/>
              <w:ind w:left="101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МБУ ДО «ДХШ»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591B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1233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бюджет.</w:t>
            </w:r>
          </w:p>
        </w:tc>
        <w:tc>
          <w:tcPr>
            <w:tcW w:w="4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1233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1233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23EA2" w:rsidRPr="00677393" w:rsidTr="00591B4B">
        <w:trPr>
          <w:trHeight w:val="878"/>
          <w:tblCellSpacing w:w="5" w:type="nil"/>
        </w:trPr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486B98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5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10711E">
            <w:pPr>
              <w:rPr>
                <w:sz w:val="20"/>
                <w:szCs w:val="20"/>
              </w:rPr>
            </w:pPr>
            <w:r w:rsidRPr="00677393">
              <w:rPr>
                <w:sz w:val="20"/>
                <w:szCs w:val="20"/>
              </w:rPr>
              <w:t>Капитальный ремонт здания музыкальной школы</w:t>
            </w:r>
          </w:p>
        </w:tc>
        <w:tc>
          <w:tcPr>
            <w:tcW w:w="80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DB559A">
            <w:pPr>
              <w:ind w:left="101"/>
              <w:rPr>
                <w:sz w:val="20"/>
                <w:szCs w:val="20"/>
              </w:rPr>
            </w:pPr>
            <w:r w:rsidRPr="00677393">
              <w:rPr>
                <w:sz w:val="20"/>
                <w:szCs w:val="20"/>
              </w:rPr>
              <w:t>МБОУ ДО «ДМШ»</w:t>
            </w:r>
          </w:p>
          <w:p w:rsidR="00923EA2" w:rsidRPr="00677393" w:rsidRDefault="00923EA2" w:rsidP="00DB559A">
            <w:pPr>
              <w:pStyle w:val="ConsPlusCell"/>
              <w:ind w:left="101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591B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1233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бюджет.</w:t>
            </w:r>
          </w:p>
        </w:tc>
        <w:tc>
          <w:tcPr>
            <w:tcW w:w="4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1233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1233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23EA2" w:rsidRPr="00677393" w:rsidTr="00DB559A">
        <w:trPr>
          <w:tblCellSpacing w:w="5" w:type="nil"/>
        </w:trPr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486B98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33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9B7EFA">
            <w:pPr>
              <w:pStyle w:val="2"/>
              <w:keepNext/>
              <w:tabs>
                <w:tab w:val="left" w:pos="1701"/>
              </w:tabs>
              <w:spacing w:before="0" w:beforeAutospacing="0" w:after="0" w:afterAutospacing="0"/>
              <w:ind w:firstLine="709"/>
              <w:jc w:val="center"/>
              <w:rPr>
                <w:b w:val="0"/>
                <w:sz w:val="20"/>
                <w:szCs w:val="20"/>
              </w:rPr>
            </w:pPr>
            <w:r w:rsidRPr="00677393">
              <w:rPr>
                <w:b w:val="0"/>
                <w:sz w:val="20"/>
                <w:szCs w:val="20"/>
              </w:rPr>
              <w:t>Подпрограмма 6 «Информационное обеспечение населения»</w:t>
            </w:r>
          </w:p>
        </w:tc>
      </w:tr>
      <w:tr w:rsidR="00923EA2" w:rsidRPr="00677393" w:rsidTr="00591B4B">
        <w:trPr>
          <w:tblCellSpacing w:w="5" w:type="nil"/>
        </w:trPr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486B98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10711E">
            <w:pPr>
              <w:rPr>
                <w:sz w:val="20"/>
                <w:szCs w:val="20"/>
              </w:rPr>
            </w:pPr>
            <w:r w:rsidRPr="00677393">
              <w:rPr>
                <w:sz w:val="20"/>
                <w:szCs w:val="20"/>
              </w:rPr>
              <w:t>Затраты в рамках выполнения муниципального задания</w:t>
            </w:r>
          </w:p>
        </w:tc>
        <w:tc>
          <w:tcPr>
            <w:tcW w:w="81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486B98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ЗГМАУ «</w:t>
            </w:r>
            <w:proofErr w:type="spellStart"/>
            <w:r w:rsidRPr="00677393">
              <w:rPr>
                <w:rFonts w:ascii="Times New Roman" w:hAnsi="Times New Roman" w:cs="Times New Roman"/>
              </w:rPr>
              <w:t>Зиминский</w:t>
            </w:r>
            <w:proofErr w:type="spellEnd"/>
            <w:r w:rsidRPr="00677393">
              <w:rPr>
                <w:rFonts w:ascii="Times New Roman" w:hAnsi="Times New Roman" w:cs="Times New Roman"/>
              </w:rPr>
              <w:t xml:space="preserve"> информационный центр»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591B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1233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бюджет.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1233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1233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23EA2" w:rsidRPr="00677393" w:rsidTr="00591B4B">
        <w:trPr>
          <w:trHeight w:val="575"/>
          <w:tblCellSpacing w:w="5" w:type="nil"/>
        </w:trPr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486B98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10711E">
            <w:pPr>
              <w:rPr>
                <w:sz w:val="20"/>
                <w:szCs w:val="20"/>
              </w:rPr>
            </w:pPr>
            <w:r w:rsidRPr="00677393">
              <w:rPr>
                <w:sz w:val="20"/>
                <w:szCs w:val="20"/>
              </w:rPr>
              <w:t xml:space="preserve">Текущий ремонт </w:t>
            </w:r>
          </w:p>
          <w:p w:rsidR="00923EA2" w:rsidRPr="00677393" w:rsidRDefault="00923EA2" w:rsidP="0010711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26402C">
            <w:pPr>
              <w:rPr>
                <w:sz w:val="20"/>
                <w:szCs w:val="20"/>
              </w:rPr>
            </w:pPr>
            <w:r w:rsidRPr="00677393">
              <w:rPr>
                <w:sz w:val="20"/>
                <w:szCs w:val="20"/>
              </w:rPr>
              <w:t>ЗГМАУ «</w:t>
            </w:r>
            <w:proofErr w:type="spellStart"/>
            <w:r w:rsidRPr="00677393">
              <w:rPr>
                <w:sz w:val="20"/>
                <w:szCs w:val="20"/>
              </w:rPr>
              <w:t>Зиминский</w:t>
            </w:r>
            <w:proofErr w:type="spellEnd"/>
            <w:r w:rsidRPr="00677393">
              <w:rPr>
                <w:sz w:val="20"/>
                <w:szCs w:val="20"/>
              </w:rPr>
              <w:t xml:space="preserve"> информационный центр»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591B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1233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бюджет.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1233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1233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486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23EA2" w:rsidRPr="00677393" w:rsidTr="00591B4B">
        <w:trPr>
          <w:trHeight w:val="575"/>
          <w:tblCellSpacing w:w="5" w:type="nil"/>
        </w:trPr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591B4B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123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материально-технической базы, улучшение условий труда </w:t>
            </w:r>
          </w:p>
          <w:p w:rsidR="00923EA2" w:rsidRPr="00591B4B" w:rsidRDefault="00923EA2" w:rsidP="00591B4B">
            <w:pPr>
              <w:rPr>
                <w:sz w:val="20"/>
                <w:szCs w:val="20"/>
              </w:rPr>
            </w:pPr>
          </w:p>
        </w:tc>
        <w:tc>
          <w:tcPr>
            <w:tcW w:w="81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1233BC">
            <w:pPr>
              <w:rPr>
                <w:sz w:val="20"/>
                <w:szCs w:val="20"/>
              </w:rPr>
            </w:pPr>
            <w:r w:rsidRPr="00677393">
              <w:rPr>
                <w:sz w:val="20"/>
                <w:szCs w:val="20"/>
              </w:rPr>
              <w:t>ЗГМАУ «</w:t>
            </w:r>
            <w:proofErr w:type="spellStart"/>
            <w:r w:rsidRPr="00677393">
              <w:rPr>
                <w:sz w:val="20"/>
                <w:szCs w:val="20"/>
              </w:rPr>
              <w:t>Зиминский</w:t>
            </w:r>
            <w:proofErr w:type="spellEnd"/>
            <w:r w:rsidRPr="00677393">
              <w:rPr>
                <w:sz w:val="20"/>
                <w:szCs w:val="20"/>
              </w:rPr>
              <w:t xml:space="preserve"> информационный центр»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1233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1233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бюджет.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1233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1233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1233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1233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1233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2" w:rsidRPr="00677393" w:rsidRDefault="00923EA2" w:rsidP="001233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554CE6" w:rsidRPr="00677393" w:rsidRDefault="00591B4B" w:rsidP="00554C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26402C" w:rsidRPr="00677393" w:rsidRDefault="0026402C" w:rsidP="00554CE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6402C" w:rsidRPr="00677393" w:rsidRDefault="0026402C" w:rsidP="00554CE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B559A" w:rsidRPr="00677393" w:rsidRDefault="00DB559A" w:rsidP="00554CE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346A2" w:rsidRDefault="00D346A2" w:rsidP="00D346A2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10220" w:rsidRPr="00677393" w:rsidRDefault="00D346A2" w:rsidP="00D346A2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210220" w:rsidRPr="00677393">
        <w:rPr>
          <w:rFonts w:ascii="Times New Roman" w:hAnsi="Times New Roman" w:cs="Times New Roman"/>
          <w:sz w:val="24"/>
          <w:szCs w:val="24"/>
        </w:rPr>
        <w:t>Приложение 3</w:t>
      </w:r>
    </w:p>
    <w:p w:rsidR="00210220" w:rsidRPr="00677393" w:rsidRDefault="00210220" w:rsidP="00DF1356">
      <w:pPr>
        <w:pStyle w:val="ConsPlusNormal"/>
        <w:spacing w:line="276" w:lineRule="auto"/>
        <w:ind w:left="1020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77393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proofErr w:type="spellStart"/>
      <w:r w:rsidRPr="00677393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677393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</w:t>
      </w:r>
    </w:p>
    <w:p w:rsidR="00210220" w:rsidRPr="00677393" w:rsidRDefault="00210220" w:rsidP="00DF1356">
      <w:pPr>
        <w:pStyle w:val="ConsPlusNormal"/>
        <w:spacing w:line="276" w:lineRule="auto"/>
        <w:ind w:left="1020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77393">
        <w:rPr>
          <w:rFonts w:ascii="Times New Roman" w:hAnsi="Times New Roman" w:cs="Times New Roman"/>
          <w:sz w:val="24"/>
          <w:szCs w:val="24"/>
        </w:rPr>
        <w:t xml:space="preserve"> "Развитие культуры" на 2020 - 202</w:t>
      </w:r>
      <w:r w:rsidR="00BC54DD">
        <w:rPr>
          <w:rFonts w:ascii="Times New Roman" w:hAnsi="Times New Roman" w:cs="Times New Roman"/>
          <w:sz w:val="24"/>
          <w:szCs w:val="24"/>
        </w:rPr>
        <w:t>7</w:t>
      </w:r>
      <w:r w:rsidRPr="00677393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6F70CF" w:rsidRPr="00677393" w:rsidRDefault="006F70CF" w:rsidP="00DB559A">
      <w:pPr>
        <w:pStyle w:val="af6"/>
        <w:spacing w:line="276" w:lineRule="auto"/>
        <w:ind w:left="10206"/>
        <w:rPr>
          <w:rStyle w:val="aff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B75BA" w:rsidRPr="00677393" w:rsidRDefault="005B75BA" w:rsidP="00DB559A">
      <w:pPr>
        <w:pStyle w:val="af6"/>
        <w:spacing w:line="276" w:lineRule="auto"/>
        <w:jc w:val="right"/>
        <w:rPr>
          <w:rStyle w:val="aff"/>
          <w:rFonts w:ascii="Times New Roman" w:hAnsi="Times New Roman" w:cs="Times New Roman"/>
          <w:b w:val="0"/>
          <w:color w:val="auto"/>
          <w:sz w:val="24"/>
          <w:szCs w:val="24"/>
        </w:rPr>
      </w:pPr>
      <w:r w:rsidRPr="00677393">
        <w:rPr>
          <w:rStyle w:val="aff"/>
          <w:rFonts w:ascii="Times New Roman" w:hAnsi="Times New Roman" w:cs="Times New Roman"/>
          <w:b w:val="0"/>
          <w:color w:val="auto"/>
          <w:sz w:val="24"/>
          <w:szCs w:val="24"/>
        </w:rPr>
        <w:t>Таблица 7</w:t>
      </w:r>
    </w:p>
    <w:p w:rsidR="005B75BA" w:rsidRPr="00677393" w:rsidRDefault="005B75BA" w:rsidP="005B75BA">
      <w:pPr>
        <w:pStyle w:val="af6"/>
        <w:spacing w:line="276" w:lineRule="auto"/>
        <w:jc w:val="center"/>
        <w:rPr>
          <w:rStyle w:val="aff"/>
          <w:rFonts w:ascii="Times New Roman" w:hAnsi="Times New Roman" w:cs="Times New Roman"/>
          <w:b w:val="0"/>
          <w:color w:val="auto"/>
          <w:sz w:val="24"/>
          <w:szCs w:val="24"/>
        </w:rPr>
      </w:pPr>
      <w:r w:rsidRPr="00677393">
        <w:rPr>
          <w:rStyle w:val="aff"/>
          <w:rFonts w:ascii="Times New Roman" w:hAnsi="Times New Roman" w:cs="Times New Roman"/>
          <w:b w:val="0"/>
          <w:color w:val="auto"/>
          <w:sz w:val="24"/>
          <w:szCs w:val="24"/>
        </w:rPr>
        <w:t xml:space="preserve">Отчет о выполнении сводных показателей муниципальных заданий на оказание муниципальных услуг (выполнение работ) </w:t>
      </w:r>
    </w:p>
    <w:p w:rsidR="005B75BA" w:rsidRPr="00677393" w:rsidRDefault="005B75BA" w:rsidP="005B75BA">
      <w:pPr>
        <w:pStyle w:val="af6"/>
        <w:spacing w:line="276" w:lineRule="auto"/>
        <w:jc w:val="center"/>
        <w:rPr>
          <w:rStyle w:val="aff"/>
          <w:rFonts w:ascii="Times New Roman" w:hAnsi="Times New Roman" w:cs="Times New Roman"/>
          <w:b w:val="0"/>
          <w:color w:val="auto"/>
          <w:sz w:val="24"/>
          <w:szCs w:val="24"/>
        </w:rPr>
      </w:pPr>
      <w:r w:rsidRPr="00677393">
        <w:rPr>
          <w:rStyle w:val="aff"/>
          <w:rFonts w:ascii="Times New Roman" w:hAnsi="Times New Roman" w:cs="Times New Roman"/>
          <w:b w:val="0"/>
          <w:color w:val="auto"/>
          <w:sz w:val="24"/>
          <w:szCs w:val="24"/>
        </w:rPr>
        <w:t xml:space="preserve">«Управления по развитию культурной сферы и библиотечного обслуживания» </w:t>
      </w:r>
      <w:proofErr w:type="spellStart"/>
      <w:r w:rsidRPr="00677393">
        <w:rPr>
          <w:rStyle w:val="aff"/>
          <w:rFonts w:ascii="Times New Roman" w:hAnsi="Times New Roman" w:cs="Times New Roman"/>
          <w:b w:val="0"/>
          <w:color w:val="auto"/>
          <w:sz w:val="24"/>
          <w:szCs w:val="24"/>
        </w:rPr>
        <w:t>Зиминского</w:t>
      </w:r>
      <w:proofErr w:type="spellEnd"/>
      <w:r w:rsidRPr="00677393">
        <w:rPr>
          <w:rStyle w:val="aff"/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городского муниципального образования</w:t>
      </w:r>
    </w:p>
    <w:p w:rsidR="005B75BA" w:rsidRPr="00677393" w:rsidRDefault="005B75BA" w:rsidP="00DA748B">
      <w:pPr>
        <w:pStyle w:val="af6"/>
        <w:spacing w:line="276" w:lineRule="auto"/>
        <w:jc w:val="center"/>
        <w:rPr>
          <w:rStyle w:val="aff"/>
          <w:rFonts w:ascii="Times New Roman" w:hAnsi="Times New Roman" w:cs="Times New Roman"/>
          <w:b w:val="0"/>
          <w:color w:val="auto"/>
          <w:sz w:val="24"/>
          <w:szCs w:val="24"/>
        </w:rPr>
      </w:pPr>
      <w:r w:rsidRPr="00677393">
        <w:rPr>
          <w:rStyle w:val="aff"/>
          <w:rFonts w:ascii="Times New Roman" w:hAnsi="Times New Roman" w:cs="Times New Roman"/>
          <w:b w:val="0"/>
          <w:color w:val="auto"/>
          <w:sz w:val="24"/>
          <w:szCs w:val="24"/>
        </w:rPr>
        <w:t>в рамках муниципальной программы «Развитие культуры»</w:t>
      </w:r>
      <w:r w:rsidR="006F70CF" w:rsidRPr="00677393">
        <w:rPr>
          <w:rStyle w:val="aff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B65B2" w:rsidRPr="00677393">
        <w:rPr>
          <w:rStyle w:val="aff"/>
          <w:rFonts w:ascii="Times New Roman" w:hAnsi="Times New Roman" w:cs="Times New Roman"/>
          <w:b w:val="0"/>
          <w:color w:val="auto"/>
          <w:sz w:val="24"/>
          <w:szCs w:val="24"/>
        </w:rPr>
        <w:t>по состоянию н</w:t>
      </w:r>
      <w:r w:rsidRPr="00677393">
        <w:rPr>
          <w:rStyle w:val="aff"/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="00DA748B" w:rsidRPr="00677393">
        <w:rPr>
          <w:rStyle w:val="aff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31CFF" w:rsidRPr="00677393">
        <w:rPr>
          <w:rStyle w:val="aff"/>
          <w:rFonts w:ascii="Times New Roman" w:hAnsi="Times New Roman" w:cs="Times New Roman"/>
          <w:b w:val="0"/>
          <w:color w:val="auto"/>
          <w:sz w:val="24"/>
          <w:szCs w:val="24"/>
        </w:rPr>
        <w:t>20_____г.</w:t>
      </w:r>
    </w:p>
    <w:p w:rsidR="00DB559A" w:rsidRPr="00677393" w:rsidRDefault="00DB559A" w:rsidP="00DB559A"/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5563"/>
        <w:gridCol w:w="2976"/>
        <w:gridCol w:w="1277"/>
        <w:gridCol w:w="1559"/>
        <w:gridCol w:w="1135"/>
        <w:gridCol w:w="1559"/>
      </w:tblGrid>
      <w:tr w:rsidR="00D634CC" w:rsidRPr="00677393" w:rsidTr="00D634CC"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486B98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39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486B98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39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 (работы)/показателя объема услуги</w:t>
            </w: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486B98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393">
              <w:rPr>
                <w:rFonts w:ascii="Times New Roman" w:hAnsi="Times New Roman" w:cs="Times New Roman"/>
                <w:sz w:val="20"/>
                <w:szCs w:val="20"/>
              </w:rPr>
              <w:t>Единицы измерения объема муниципальной услуги (работы)</w:t>
            </w:r>
          </w:p>
        </w:tc>
        <w:tc>
          <w:tcPr>
            <w:tcW w:w="1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486B98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393">
              <w:rPr>
                <w:rFonts w:ascii="Times New Roman" w:hAnsi="Times New Roman" w:cs="Times New Roman"/>
                <w:sz w:val="20"/>
                <w:szCs w:val="20"/>
              </w:rPr>
              <w:t>Объем оказания (выполнения) муниципальных услуг (работ) в натуральных показателях</w:t>
            </w:r>
          </w:p>
        </w:tc>
      </w:tr>
      <w:tr w:rsidR="00D634CC" w:rsidRPr="00677393" w:rsidTr="00D634CC"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486B98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486B98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486B98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486B98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39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486B98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393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486B98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393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</w:tr>
      <w:tr w:rsidR="00D634CC" w:rsidRPr="00677393" w:rsidTr="00D634CC"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486B98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486B98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486B98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486B98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486B98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486B98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393">
              <w:rPr>
                <w:rFonts w:ascii="Times New Roman" w:hAnsi="Times New Roman" w:cs="Times New Roman"/>
                <w:sz w:val="20"/>
                <w:szCs w:val="20"/>
              </w:rPr>
              <w:t>-/+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486B98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3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634CC" w:rsidRPr="00677393" w:rsidTr="00D634C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C" w:rsidRPr="00677393" w:rsidRDefault="00D634CC" w:rsidP="00486B98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3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C" w:rsidRPr="00677393" w:rsidRDefault="00D634CC" w:rsidP="00486B98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3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C" w:rsidRPr="00677393" w:rsidRDefault="00D634CC" w:rsidP="00486B98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3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C" w:rsidRPr="00677393" w:rsidRDefault="00D634CC" w:rsidP="00486B98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3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C" w:rsidRPr="00677393" w:rsidRDefault="00D634CC" w:rsidP="00486B98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3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C" w:rsidRPr="00677393" w:rsidRDefault="00D634CC" w:rsidP="00486B98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3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C" w:rsidRPr="00677393" w:rsidRDefault="00D634CC" w:rsidP="00486B98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3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634CC" w:rsidRPr="00677393" w:rsidTr="00D634CC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D634CC" w:rsidRDefault="00D634CC" w:rsidP="00D634C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2 «Сохранение и развитие библиотечного обслуживания»</w:t>
            </w:r>
          </w:p>
        </w:tc>
      </w:tr>
      <w:tr w:rsidR="00D634CC" w:rsidRPr="00677393" w:rsidTr="00D634C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D634CC" w:rsidRDefault="00D634CC" w:rsidP="00D634CC">
            <w:pPr>
              <w:pStyle w:val="a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4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rPr>
                <w:sz w:val="20"/>
                <w:szCs w:val="20"/>
              </w:rPr>
            </w:pPr>
            <w:r w:rsidRPr="00677393">
              <w:rPr>
                <w:sz w:val="20"/>
                <w:szCs w:val="20"/>
              </w:rPr>
              <w:t>Рост посещений муниципальных библиотек с учетом посетителей культурно-массовых мероприятий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  <w:r w:rsidRPr="00677393">
              <w:rPr>
                <w:sz w:val="20"/>
                <w:szCs w:val="20"/>
              </w:rPr>
              <w:t>чел.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</w:tr>
      <w:tr w:rsidR="00D634CC" w:rsidRPr="00677393" w:rsidTr="00D634CC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D634CC" w:rsidRDefault="00D634CC" w:rsidP="00D634CC">
            <w:pPr>
              <w:jc w:val="center"/>
              <w:rPr>
                <w:i/>
                <w:iCs/>
                <w:sz w:val="18"/>
                <w:szCs w:val="18"/>
              </w:rPr>
            </w:pPr>
            <w:r w:rsidRPr="00D634CC">
              <w:rPr>
                <w:i/>
                <w:iCs/>
                <w:sz w:val="18"/>
                <w:szCs w:val="18"/>
              </w:rPr>
              <w:t>Подпрограмма 3 «Развитие музейного дела»</w:t>
            </w:r>
          </w:p>
        </w:tc>
      </w:tr>
      <w:tr w:rsidR="00D634CC" w:rsidRPr="00677393" w:rsidTr="00D634C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D634CC" w:rsidRDefault="00D634CC" w:rsidP="00D634CC">
            <w:pPr>
              <w:pStyle w:val="a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4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C" w:rsidRPr="00A12F0F" w:rsidRDefault="00D634CC" w:rsidP="00D634CC">
            <w:pPr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 xml:space="preserve">Публичный показ музейных предметов, музейных коллекций </w:t>
            </w:r>
          </w:p>
          <w:p w:rsidR="00D634CC" w:rsidRPr="00A12F0F" w:rsidRDefault="00D634CC" w:rsidP="00D634CC">
            <w:pPr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(услуга)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A12F0F" w:rsidRDefault="00D634CC" w:rsidP="00D634CC">
            <w:pPr>
              <w:jc w:val="center"/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единиц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</w:tr>
      <w:tr w:rsidR="00D634CC" w:rsidRPr="00677393" w:rsidTr="00D634C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D634CC" w:rsidRDefault="00D634CC" w:rsidP="00D634CC">
            <w:pPr>
              <w:pStyle w:val="a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4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C" w:rsidRPr="00A12F0F" w:rsidRDefault="00D634CC" w:rsidP="00D634CC">
            <w:pPr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 xml:space="preserve">Число посетителей в музее </w:t>
            </w:r>
            <w:r w:rsidR="005A3442">
              <w:rPr>
                <w:sz w:val="18"/>
                <w:szCs w:val="18"/>
              </w:rPr>
              <w:t xml:space="preserve"> </w:t>
            </w:r>
          </w:p>
          <w:p w:rsidR="00D634CC" w:rsidRPr="00A12F0F" w:rsidRDefault="00D634CC" w:rsidP="00D634CC">
            <w:pPr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(показатель)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A12F0F" w:rsidRDefault="00D634CC" w:rsidP="00D634CC">
            <w:pPr>
              <w:jc w:val="center"/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человек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</w:tr>
      <w:tr w:rsidR="00D634CC" w:rsidRPr="00677393" w:rsidTr="00D634C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D634CC" w:rsidRDefault="00D634CC" w:rsidP="00D634CC">
            <w:pPr>
              <w:pStyle w:val="a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4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C" w:rsidRPr="00A12F0F" w:rsidRDefault="00D634CC" w:rsidP="00D634CC">
            <w:pPr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Число посетителей вне музея</w:t>
            </w:r>
          </w:p>
          <w:p w:rsidR="00D634CC" w:rsidRPr="00A12F0F" w:rsidRDefault="00D634CC" w:rsidP="00AD42AE">
            <w:pPr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(показатель)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A12F0F" w:rsidRDefault="00D634CC" w:rsidP="00D634CC">
            <w:pPr>
              <w:jc w:val="center"/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человек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</w:tr>
      <w:tr w:rsidR="00D634CC" w:rsidRPr="00677393" w:rsidTr="00D634C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D634CC" w:rsidRDefault="00D634CC" w:rsidP="00D634CC">
            <w:pPr>
              <w:pStyle w:val="a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4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C" w:rsidRPr="00A12F0F" w:rsidRDefault="00D634CC" w:rsidP="00D634CC">
            <w:pPr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Доля экспонируемых музейных предметов</w:t>
            </w:r>
          </w:p>
          <w:p w:rsidR="00D634CC" w:rsidRPr="00A12F0F" w:rsidRDefault="00D634CC" w:rsidP="00AD42AE">
            <w:pPr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(показатель)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A12F0F" w:rsidRDefault="00D634CC" w:rsidP="00D634CC">
            <w:pPr>
              <w:jc w:val="center"/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%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</w:tr>
      <w:tr w:rsidR="00D634CC" w:rsidRPr="00677393" w:rsidTr="00D634CC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C" w:rsidRPr="00D634CC" w:rsidRDefault="00D634CC" w:rsidP="00D634C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3 «Развитие клубных учреждений»</w:t>
            </w:r>
          </w:p>
        </w:tc>
      </w:tr>
      <w:tr w:rsidR="00D634CC" w:rsidRPr="00677393" w:rsidTr="00D634C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C" w:rsidRPr="00484DA4" w:rsidRDefault="00D634CC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84DA4">
              <w:rPr>
                <w:sz w:val="18"/>
                <w:szCs w:val="18"/>
              </w:rPr>
              <w:t>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C" w:rsidRPr="00A12F0F" w:rsidRDefault="00D634CC" w:rsidP="00D634CC">
            <w:pPr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Организация деятельности клубных формирований</w:t>
            </w:r>
            <w:r>
              <w:rPr>
                <w:sz w:val="18"/>
                <w:szCs w:val="18"/>
              </w:rPr>
              <w:t>:</w:t>
            </w:r>
            <w:r w:rsidRPr="00A12F0F">
              <w:rPr>
                <w:sz w:val="18"/>
                <w:szCs w:val="18"/>
              </w:rPr>
              <w:t xml:space="preserve"> </w:t>
            </w:r>
          </w:p>
          <w:p w:rsidR="00D634CC" w:rsidRDefault="00D634CC" w:rsidP="00D634C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Default="00D634CC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</w:tr>
      <w:tr w:rsidR="00D634CC" w:rsidRPr="00677393" w:rsidTr="00D634C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C" w:rsidRPr="00484DA4" w:rsidRDefault="00D634CC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C" w:rsidRPr="00A12F0F" w:rsidRDefault="00D634CC" w:rsidP="00D634CC">
            <w:pPr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МАУК ГДК «Горизонт»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A12F0F" w:rsidRDefault="00D634CC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</w:tr>
      <w:tr w:rsidR="00D634CC" w:rsidRPr="00677393" w:rsidTr="00D634C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C" w:rsidRPr="00484DA4" w:rsidRDefault="00D634CC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C" w:rsidRDefault="00D634CC" w:rsidP="00D634CC">
            <w:pPr>
              <w:spacing w:line="276" w:lineRule="auto"/>
              <w:rPr>
                <w:sz w:val="22"/>
                <w:szCs w:val="22"/>
              </w:rPr>
            </w:pPr>
            <w:r w:rsidRPr="00A12F0F">
              <w:rPr>
                <w:sz w:val="18"/>
                <w:szCs w:val="18"/>
              </w:rPr>
              <w:t>МБУК «КИЦ «Спутник»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Default="00D634CC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12F0F">
              <w:rPr>
                <w:sz w:val="18"/>
                <w:szCs w:val="18"/>
              </w:rPr>
              <w:t>единиц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</w:tr>
      <w:tr w:rsidR="00D634CC" w:rsidRPr="00677393" w:rsidTr="00D634C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C" w:rsidRPr="00484DA4" w:rsidRDefault="00D634CC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C" w:rsidRDefault="00D634CC" w:rsidP="00D634CC">
            <w:pPr>
              <w:spacing w:line="276" w:lineRule="auto"/>
              <w:rPr>
                <w:sz w:val="22"/>
                <w:szCs w:val="22"/>
              </w:rPr>
            </w:pPr>
            <w:r w:rsidRPr="00A12F0F">
              <w:rPr>
                <w:sz w:val="18"/>
                <w:szCs w:val="18"/>
              </w:rPr>
              <w:t>МАУК КДЦ «Россия»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Default="00D634CC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12F0F">
              <w:rPr>
                <w:sz w:val="18"/>
                <w:szCs w:val="18"/>
              </w:rPr>
              <w:t>единиц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</w:tr>
      <w:tr w:rsidR="00D634CC" w:rsidRPr="00677393" w:rsidTr="00D634C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C" w:rsidRPr="00484DA4" w:rsidRDefault="00D634CC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484DA4">
              <w:rPr>
                <w:sz w:val="18"/>
                <w:szCs w:val="18"/>
              </w:rPr>
              <w:t>4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C" w:rsidRPr="00A12F0F" w:rsidRDefault="00D634CC" w:rsidP="00D634CC">
            <w:pPr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 xml:space="preserve"> МАУК</w:t>
            </w:r>
            <w:r>
              <w:rPr>
                <w:sz w:val="18"/>
                <w:szCs w:val="18"/>
              </w:rPr>
              <w:t xml:space="preserve"> «Дом культуры им. А.Н. </w:t>
            </w:r>
            <w:proofErr w:type="spellStart"/>
            <w:r>
              <w:rPr>
                <w:sz w:val="18"/>
                <w:szCs w:val="18"/>
              </w:rPr>
              <w:t>Гринчика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A12F0F" w:rsidRDefault="00D634CC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</w:tr>
      <w:tr w:rsidR="00D634CC" w:rsidRPr="00677393" w:rsidTr="00D634C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C" w:rsidRDefault="00D634CC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C" w:rsidRPr="00A12F0F" w:rsidRDefault="00D634CC" w:rsidP="00D63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участников культурно-массовых мероприятий: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Default="00D634CC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</w:tr>
      <w:tr w:rsidR="00D634CC" w:rsidRPr="00677393" w:rsidTr="00D634C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C" w:rsidRDefault="00D634CC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C" w:rsidRPr="00A12F0F" w:rsidRDefault="00D634CC" w:rsidP="00D634CC">
            <w:pPr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МАУК</w:t>
            </w:r>
            <w:r>
              <w:rPr>
                <w:sz w:val="18"/>
                <w:szCs w:val="18"/>
              </w:rPr>
              <w:t>»</w:t>
            </w:r>
            <w:r w:rsidRPr="00A12F0F">
              <w:rPr>
                <w:sz w:val="18"/>
                <w:szCs w:val="18"/>
              </w:rPr>
              <w:t xml:space="preserve"> ГДК «Горизонт»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Default="00D634CC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</w:tr>
      <w:tr w:rsidR="00D634CC" w:rsidRPr="00677393" w:rsidTr="00D634C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C" w:rsidRDefault="00D634CC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C" w:rsidRPr="00A12F0F" w:rsidRDefault="00D634CC" w:rsidP="00D634CC">
            <w:pPr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МБУК «КИЦ «Спутник»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Default="00D634CC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</w:tr>
      <w:tr w:rsidR="00D634CC" w:rsidRPr="00677393" w:rsidTr="00D634C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C" w:rsidRDefault="00D634CC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C" w:rsidRPr="00A12F0F" w:rsidRDefault="00D634CC" w:rsidP="00D634CC">
            <w:pPr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 xml:space="preserve">МАУК </w:t>
            </w:r>
            <w:r>
              <w:rPr>
                <w:sz w:val="18"/>
                <w:szCs w:val="18"/>
              </w:rPr>
              <w:t>«</w:t>
            </w:r>
            <w:r w:rsidRPr="00A12F0F">
              <w:rPr>
                <w:sz w:val="18"/>
                <w:szCs w:val="18"/>
              </w:rPr>
              <w:t>КДЦ «Россия»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Default="00D634CC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</w:tr>
      <w:tr w:rsidR="00D634CC" w:rsidRPr="00677393" w:rsidTr="00D634C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C" w:rsidRDefault="00D634CC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C" w:rsidRPr="00A12F0F" w:rsidRDefault="00D634CC" w:rsidP="00D634CC">
            <w:pPr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 xml:space="preserve"> МАУК </w:t>
            </w:r>
            <w:r>
              <w:rPr>
                <w:sz w:val="18"/>
                <w:szCs w:val="18"/>
              </w:rPr>
              <w:t xml:space="preserve">Дом культуры им. А.Н. </w:t>
            </w:r>
            <w:proofErr w:type="spellStart"/>
            <w:r>
              <w:rPr>
                <w:sz w:val="18"/>
                <w:szCs w:val="18"/>
              </w:rPr>
              <w:t>Гринчика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Default="00D634CC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</w:tr>
      <w:tr w:rsidR="00D634CC" w:rsidRPr="00677393" w:rsidTr="00D634C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C" w:rsidRPr="00455C83" w:rsidRDefault="00D634CC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AE" w:rsidRDefault="00D634CC" w:rsidP="00D634CC">
            <w:pPr>
              <w:rPr>
                <w:sz w:val="18"/>
                <w:szCs w:val="18"/>
              </w:rPr>
            </w:pPr>
            <w:r w:rsidRPr="00F74654">
              <w:rPr>
                <w:sz w:val="18"/>
                <w:szCs w:val="18"/>
              </w:rPr>
              <w:t>Организация кинопоказа</w:t>
            </w:r>
            <w:r w:rsidR="00AD42AE">
              <w:rPr>
                <w:sz w:val="18"/>
                <w:szCs w:val="18"/>
              </w:rPr>
              <w:t>.</w:t>
            </w:r>
          </w:p>
          <w:p w:rsidR="00D634CC" w:rsidRPr="00F74654" w:rsidRDefault="00AD42AE" w:rsidP="00D634CC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Ч</w:t>
            </w:r>
            <w:r w:rsidR="00D634CC" w:rsidRPr="00F74654">
              <w:rPr>
                <w:sz w:val="18"/>
                <w:szCs w:val="18"/>
              </w:rPr>
              <w:t>исло кинозрителей</w:t>
            </w:r>
            <w:r w:rsidR="00D634CC">
              <w:rPr>
                <w:sz w:val="18"/>
                <w:szCs w:val="18"/>
              </w:rPr>
              <w:t>: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Default="00D634CC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</w:tr>
      <w:tr w:rsidR="00D634CC" w:rsidRPr="00677393" w:rsidTr="00D634C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C" w:rsidRPr="00455C83" w:rsidRDefault="00D634CC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55C83">
              <w:rPr>
                <w:sz w:val="18"/>
                <w:szCs w:val="18"/>
              </w:rPr>
              <w:t>.1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C" w:rsidRPr="00A12F0F" w:rsidRDefault="00D634CC" w:rsidP="00D63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МАУК «КДЦ «Россия»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F74654" w:rsidRDefault="00D634CC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4654">
              <w:rPr>
                <w:sz w:val="18"/>
                <w:szCs w:val="18"/>
              </w:rPr>
              <w:t>человек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</w:tr>
      <w:tr w:rsidR="00D634CC" w:rsidRPr="00677393" w:rsidTr="00D634C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C" w:rsidRPr="00455C83" w:rsidRDefault="00D634CC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55C83">
              <w:rPr>
                <w:sz w:val="18"/>
                <w:szCs w:val="18"/>
              </w:rPr>
              <w:t>.2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C" w:rsidRPr="00A12F0F" w:rsidRDefault="00D634CC" w:rsidP="00D63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МАУК «ДК им. А.Н. </w:t>
            </w:r>
            <w:proofErr w:type="spellStart"/>
            <w:r>
              <w:rPr>
                <w:sz w:val="18"/>
                <w:szCs w:val="18"/>
              </w:rPr>
              <w:t>Гринчика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C" w:rsidRPr="00F74654" w:rsidRDefault="00D634CC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4654">
              <w:rPr>
                <w:sz w:val="18"/>
                <w:szCs w:val="18"/>
              </w:rPr>
              <w:t>человек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</w:tr>
      <w:tr w:rsidR="00D634CC" w:rsidRPr="00677393" w:rsidTr="00D634CC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C" w:rsidRPr="00D634CC" w:rsidRDefault="00D634CC" w:rsidP="00D634C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5 «Дополнительное образование в сфере культуры»</w:t>
            </w:r>
          </w:p>
        </w:tc>
      </w:tr>
      <w:tr w:rsidR="00D634CC" w:rsidRPr="00677393" w:rsidTr="00D634C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C" w:rsidRPr="00455C83" w:rsidRDefault="00D634CC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55C83">
              <w:rPr>
                <w:sz w:val="18"/>
                <w:szCs w:val="18"/>
              </w:rPr>
              <w:t>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C" w:rsidRPr="00A12F0F" w:rsidRDefault="00D634CC" w:rsidP="00D634CC">
            <w:pPr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 xml:space="preserve">Реализация дополнительных предпрофессиональных образовательным программ по видам музыкального искусства (Фортепьяно, струнные инструменты, духовые и ударные инструменты, </w:t>
            </w:r>
          </w:p>
          <w:p w:rsidR="00D634CC" w:rsidRPr="00A12F0F" w:rsidRDefault="00D634CC" w:rsidP="00D634CC">
            <w:pPr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Народные инструменты, музыкальный фольклор)</w:t>
            </w:r>
          </w:p>
          <w:p w:rsidR="00D634CC" w:rsidRDefault="00D634CC" w:rsidP="00D634CC">
            <w:pPr>
              <w:rPr>
                <w:sz w:val="22"/>
                <w:szCs w:val="22"/>
              </w:rPr>
            </w:pPr>
            <w:r w:rsidRPr="00A12F0F">
              <w:rPr>
                <w:sz w:val="18"/>
                <w:szCs w:val="18"/>
              </w:rPr>
              <w:t>(показатель)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A12F0F" w:rsidRDefault="00D634CC" w:rsidP="00D634CC">
            <w:pPr>
              <w:jc w:val="center"/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количество учащихся</w:t>
            </w:r>
            <w:r>
              <w:rPr>
                <w:sz w:val="18"/>
                <w:szCs w:val="18"/>
              </w:rPr>
              <w:t xml:space="preserve"> (чел.)/ количество</w:t>
            </w:r>
          </w:p>
          <w:p w:rsidR="00D634CC" w:rsidRDefault="00D634CC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12F0F">
              <w:rPr>
                <w:sz w:val="18"/>
                <w:szCs w:val="18"/>
              </w:rPr>
              <w:t>человеко- час</w:t>
            </w:r>
            <w:r>
              <w:rPr>
                <w:sz w:val="18"/>
                <w:szCs w:val="18"/>
              </w:rPr>
              <w:t>ов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</w:tr>
      <w:tr w:rsidR="00D634CC" w:rsidRPr="00677393" w:rsidTr="00D634C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C" w:rsidRPr="00455C83" w:rsidRDefault="00D634CC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55C83">
              <w:rPr>
                <w:sz w:val="18"/>
                <w:szCs w:val="18"/>
              </w:rPr>
              <w:t>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C" w:rsidRPr="00A12F0F" w:rsidRDefault="00D634CC" w:rsidP="00D634CC">
            <w:pPr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Реализация дополнительн</w:t>
            </w:r>
            <w:r>
              <w:rPr>
                <w:sz w:val="18"/>
                <w:szCs w:val="18"/>
              </w:rPr>
              <w:t>ой</w:t>
            </w:r>
            <w:r w:rsidRPr="00A12F0F">
              <w:rPr>
                <w:sz w:val="18"/>
                <w:szCs w:val="18"/>
              </w:rPr>
              <w:t xml:space="preserve"> предпрофессиональн</w:t>
            </w:r>
            <w:r>
              <w:rPr>
                <w:sz w:val="18"/>
                <w:szCs w:val="18"/>
              </w:rPr>
              <w:t>ой</w:t>
            </w:r>
            <w:r w:rsidRPr="00A12F0F">
              <w:rPr>
                <w:sz w:val="18"/>
                <w:szCs w:val="18"/>
              </w:rPr>
              <w:t xml:space="preserve"> образовательн</w:t>
            </w:r>
            <w:r>
              <w:rPr>
                <w:sz w:val="18"/>
                <w:szCs w:val="18"/>
              </w:rPr>
              <w:t>ой</w:t>
            </w:r>
            <w:r w:rsidRPr="00A12F0F">
              <w:rPr>
                <w:sz w:val="18"/>
                <w:szCs w:val="18"/>
              </w:rPr>
              <w:t xml:space="preserve"> про</w:t>
            </w:r>
            <w:r>
              <w:rPr>
                <w:sz w:val="18"/>
                <w:szCs w:val="18"/>
              </w:rPr>
              <w:t>г</w:t>
            </w:r>
            <w:r w:rsidRPr="00A12F0F">
              <w:rPr>
                <w:sz w:val="18"/>
                <w:szCs w:val="18"/>
              </w:rPr>
              <w:t>рамм</w:t>
            </w:r>
            <w:r>
              <w:rPr>
                <w:sz w:val="18"/>
                <w:szCs w:val="18"/>
              </w:rPr>
              <w:t xml:space="preserve">ы </w:t>
            </w:r>
            <w:r w:rsidRPr="00A12F0F">
              <w:rPr>
                <w:sz w:val="18"/>
                <w:szCs w:val="18"/>
              </w:rPr>
              <w:t>«Живопись»</w:t>
            </w:r>
          </w:p>
          <w:p w:rsidR="00D634CC" w:rsidRDefault="00D634CC" w:rsidP="00D634CC">
            <w:pPr>
              <w:spacing w:line="276" w:lineRule="auto"/>
              <w:rPr>
                <w:sz w:val="22"/>
                <w:szCs w:val="22"/>
              </w:rPr>
            </w:pPr>
            <w:r w:rsidRPr="00A12F0F">
              <w:rPr>
                <w:sz w:val="18"/>
                <w:szCs w:val="18"/>
              </w:rPr>
              <w:t>(показатель)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A12F0F" w:rsidRDefault="00D634CC" w:rsidP="00D634CC">
            <w:pPr>
              <w:jc w:val="center"/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количество учащихся</w:t>
            </w:r>
            <w:r>
              <w:rPr>
                <w:sz w:val="18"/>
                <w:szCs w:val="18"/>
              </w:rPr>
              <w:t xml:space="preserve"> (чел.)/</w:t>
            </w:r>
          </w:p>
          <w:p w:rsidR="00D634CC" w:rsidRDefault="00D634CC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</w:tr>
      <w:tr w:rsidR="00D634CC" w:rsidRPr="00677393" w:rsidTr="00D634C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C" w:rsidRPr="00455C83" w:rsidRDefault="00D634CC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C" w:rsidRPr="00A12F0F" w:rsidRDefault="00D634CC" w:rsidP="00D634CC">
            <w:pPr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Реализация дополнительн</w:t>
            </w:r>
            <w:r>
              <w:rPr>
                <w:sz w:val="18"/>
                <w:szCs w:val="18"/>
              </w:rPr>
              <w:t>ой</w:t>
            </w:r>
            <w:r w:rsidRPr="00A12F0F">
              <w:rPr>
                <w:sz w:val="18"/>
                <w:szCs w:val="18"/>
              </w:rPr>
              <w:t xml:space="preserve"> предпрофессиональн</w:t>
            </w:r>
            <w:r>
              <w:rPr>
                <w:sz w:val="18"/>
                <w:szCs w:val="18"/>
              </w:rPr>
              <w:t>ой</w:t>
            </w:r>
            <w:r w:rsidRPr="00A12F0F">
              <w:rPr>
                <w:sz w:val="18"/>
                <w:szCs w:val="18"/>
              </w:rPr>
              <w:t xml:space="preserve"> образовательн</w:t>
            </w:r>
            <w:r>
              <w:rPr>
                <w:sz w:val="18"/>
                <w:szCs w:val="18"/>
              </w:rPr>
              <w:t>ой</w:t>
            </w:r>
            <w:r w:rsidRPr="00A12F0F">
              <w:rPr>
                <w:sz w:val="18"/>
                <w:szCs w:val="18"/>
              </w:rPr>
              <w:t xml:space="preserve"> про</w:t>
            </w:r>
            <w:r>
              <w:rPr>
                <w:sz w:val="18"/>
                <w:szCs w:val="18"/>
              </w:rPr>
              <w:t>г</w:t>
            </w:r>
            <w:r w:rsidRPr="00A12F0F">
              <w:rPr>
                <w:sz w:val="18"/>
                <w:szCs w:val="18"/>
              </w:rPr>
              <w:t>рамм</w:t>
            </w:r>
            <w:r>
              <w:rPr>
                <w:sz w:val="18"/>
                <w:szCs w:val="18"/>
              </w:rPr>
              <w:t xml:space="preserve">ы </w:t>
            </w:r>
            <w:r w:rsidRPr="00A12F0F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Декоративно-прикладное творчество</w:t>
            </w:r>
            <w:r w:rsidRPr="00A12F0F">
              <w:rPr>
                <w:sz w:val="18"/>
                <w:szCs w:val="18"/>
              </w:rPr>
              <w:t>»</w:t>
            </w:r>
          </w:p>
          <w:p w:rsidR="00D634CC" w:rsidRPr="00A12F0F" w:rsidRDefault="00D634CC" w:rsidP="00D634CC">
            <w:pPr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(показатель)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A12F0F" w:rsidRDefault="00D634CC" w:rsidP="00D634CC">
            <w:pPr>
              <w:jc w:val="center"/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количество учащихся</w:t>
            </w:r>
            <w:r>
              <w:rPr>
                <w:sz w:val="18"/>
                <w:szCs w:val="18"/>
              </w:rPr>
              <w:t xml:space="preserve"> (чел.)/</w:t>
            </w:r>
          </w:p>
          <w:p w:rsidR="00D634CC" w:rsidRPr="00A12F0F" w:rsidRDefault="00D634CC" w:rsidP="00D634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</w:tr>
      <w:tr w:rsidR="00D634CC" w:rsidRPr="00677393" w:rsidTr="00D634C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C" w:rsidRPr="00455C83" w:rsidRDefault="00D634CC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C" w:rsidRPr="00A12F0F" w:rsidRDefault="00D634CC" w:rsidP="00D634CC">
            <w:pPr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Реализация дополнительн</w:t>
            </w:r>
            <w:r>
              <w:rPr>
                <w:sz w:val="18"/>
                <w:szCs w:val="18"/>
              </w:rPr>
              <w:t>ой общеразвивающей</w:t>
            </w:r>
            <w:r w:rsidRPr="00A12F0F">
              <w:rPr>
                <w:sz w:val="18"/>
                <w:szCs w:val="18"/>
              </w:rPr>
              <w:t xml:space="preserve"> образовательн</w:t>
            </w:r>
            <w:r>
              <w:rPr>
                <w:sz w:val="18"/>
                <w:szCs w:val="18"/>
              </w:rPr>
              <w:t>ой</w:t>
            </w:r>
            <w:r w:rsidRPr="00A12F0F">
              <w:rPr>
                <w:sz w:val="18"/>
                <w:szCs w:val="18"/>
              </w:rPr>
              <w:t xml:space="preserve"> про</w:t>
            </w:r>
            <w:r>
              <w:rPr>
                <w:sz w:val="18"/>
                <w:szCs w:val="18"/>
              </w:rPr>
              <w:t>г</w:t>
            </w:r>
            <w:r w:rsidRPr="00A12F0F">
              <w:rPr>
                <w:sz w:val="18"/>
                <w:szCs w:val="18"/>
              </w:rPr>
              <w:t>рамм</w:t>
            </w:r>
            <w:r>
              <w:rPr>
                <w:sz w:val="18"/>
                <w:szCs w:val="18"/>
              </w:rPr>
              <w:t>ы «Художественное творчество»</w:t>
            </w:r>
          </w:p>
          <w:p w:rsidR="00D634CC" w:rsidRPr="00A12F0F" w:rsidRDefault="00D634CC" w:rsidP="00D634CC">
            <w:pPr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(показатель)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A12F0F" w:rsidRDefault="00D634CC" w:rsidP="00D634CC">
            <w:pPr>
              <w:jc w:val="center"/>
              <w:rPr>
                <w:sz w:val="18"/>
                <w:szCs w:val="18"/>
              </w:rPr>
            </w:pPr>
            <w:r w:rsidRPr="00A12F0F">
              <w:rPr>
                <w:sz w:val="18"/>
                <w:szCs w:val="18"/>
              </w:rPr>
              <w:t>количество учащихся</w:t>
            </w:r>
            <w:r>
              <w:rPr>
                <w:sz w:val="18"/>
                <w:szCs w:val="18"/>
              </w:rPr>
              <w:t xml:space="preserve"> (чел.)/</w:t>
            </w:r>
          </w:p>
          <w:p w:rsidR="00D634CC" w:rsidRPr="00A12F0F" w:rsidRDefault="00D634CC" w:rsidP="00D634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</w:tr>
      <w:tr w:rsidR="00D634CC" w:rsidRPr="00677393" w:rsidTr="00D634CC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C" w:rsidRPr="00D634CC" w:rsidRDefault="00D634CC" w:rsidP="00D634C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6 «Создание условий для развития информационного обслуживания»</w:t>
            </w:r>
          </w:p>
        </w:tc>
      </w:tr>
      <w:tr w:rsidR="00D634CC" w:rsidRPr="00677393" w:rsidTr="00D634C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C" w:rsidRPr="00455C83" w:rsidRDefault="00D634CC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55C83">
              <w:rPr>
                <w:sz w:val="18"/>
                <w:szCs w:val="18"/>
              </w:rPr>
              <w:t>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C" w:rsidRPr="00A12F0F" w:rsidRDefault="00D634CC" w:rsidP="00D63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Информирование населения о деятельности органов государственной власти и местного самоуправления. Информационные, культурно-просветительские и другие материалы</w:t>
            </w:r>
          </w:p>
          <w:p w:rsidR="00D634CC" w:rsidRDefault="00D634CC" w:rsidP="00D634CC">
            <w:pPr>
              <w:spacing w:line="276" w:lineRule="auto"/>
              <w:rPr>
                <w:sz w:val="22"/>
                <w:szCs w:val="22"/>
              </w:rPr>
            </w:pPr>
            <w:r w:rsidRPr="00A12F0F">
              <w:rPr>
                <w:sz w:val="18"/>
                <w:szCs w:val="18"/>
              </w:rPr>
              <w:t>(показатель услуги)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Default="00D634CC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12F0F">
              <w:rPr>
                <w:sz w:val="18"/>
                <w:szCs w:val="18"/>
              </w:rPr>
              <w:t>единиц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</w:tr>
      <w:tr w:rsidR="00D634CC" w:rsidRPr="00677393" w:rsidTr="00D634C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C" w:rsidRPr="00455C83" w:rsidRDefault="00D634CC" w:rsidP="00D634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55C83">
              <w:rPr>
                <w:sz w:val="18"/>
                <w:szCs w:val="18"/>
              </w:rPr>
              <w:t>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C" w:rsidRPr="00875BB3" w:rsidRDefault="00D634CC" w:rsidP="00D634CC">
            <w:pPr>
              <w:rPr>
                <w:sz w:val="18"/>
                <w:szCs w:val="18"/>
              </w:rPr>
            </w:pPr>
            <w:r w:rsidRPr="00875BB3">
              <w:rPr>
                <w:sz w:val="18"/>
                <w:szCs w:val="18"/>
              </w:rPr>
              <w:t xml:space="preserve">Опубликование в газете </w:t>
            </w:r>
            <w:r>
              <w:rPr>
                <w:sz w:val="18"/>
                <w:szCs w:val="18"/>
              </w:rPr>
              <w:t>и</w:t>
            </w:r>
            <w:r w:rsidRPr="00875BB3">
              <w:rPr>
                <w:sz w:val="18"/>
                <w:szCs w:val="18"/>
              </w:rPr>
              <w:t>нформационных, культурно-просветительских и др. материалов о деятельности органов государственной власти и местного самоуправления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Default="00D634CC" w:rsidP="00D634C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17"/>
                <w:szCs w:val="17"/>
              </w:rPr>
              <w:t>с</w:t>
            </w:r>
            <w:r w:rsidRPr="00F912A4">
              <w:rPr>
                <w:sz w:val="17"/>
                <w:szCs w:val="17"/>
              </w:rPr>
              <w:t>м 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C" w:rsidRPr="00677393" w:rsidRDefault="00D634CC" w:rsidP="00D634CC">
            <w:pPr>
              <w:jc w:val="center"/>
              <w:rPr>
                <w:sz w:val="20"/>
                <w:szCs w:val="20"/>
              </w:rPr>
            </w:pPr>
          </w:p>
        </w:tc>
      </w:tr>
    </w:tbl>
    <w:p w:rsidR="0026587D" w:rsidRPr="00677393" w:rsidRDefault="0026587D" w:rsidP="007B57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B571B" w:rsidRPr="00677393" w:rsidRDefault="007B571B" w:rsidP="007B57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2EEE" w:rsidRDefault="00DD2EEE" w:rsidP="005B75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70AC8" w:rsidRDefault="00170AC8" w:rsidP="005B75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346A2" w:rsidRDefault="00D346A2" w:rsidP="00D346A2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81862" w:rsidRDefault="00D346A2" w:rsidP="00D346A2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C81862" w:rsidRDefault="00C81862" w:rsidP="00D346A2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AD42AE" w:rsidRDefault="00AD42AE" w:rsidP="00C81862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D42AE" w:rsidRDefault="00AD42AE" w:rsidP="00C81862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D42AE" w:rsidRDefault="00AD42AE" w:rsidP="00C81862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D42AE" w:rsidRDefault="00AD42AE" w:rsidP="00C81862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D42AE" w:rsidRDefault="00AD42AE" w:rsidP="00C81862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10220" w:rsidRPr="00677393" w:rsidRDefault="00210220" w:rsidP="00C81862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77393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210220" w:rsidRPr="00677393" w:rsidRDefault="00210220" w:rsidP="00DF1356">
      <w:pPr>
        <w:pStyle w:val="ConsPlusNormal"/>
        <w:spacing w:line="276" w:lineRule="auto"/>
        <w:ind w:left="1020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77393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proofErr w:type="spellStart"/>
      <w:r w:rsidRPr="00677393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677393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</w:t>
      </w:r>
    </w:p>
    <w:p w:rsidR="00BD76A6" w:rsidRDefault="00210220" w:rsidP="00D346A2">
      <w:pPr>
        <w:pStyle w:val="ConsPlusNormal"/>
        <w:spacing w:line="276" w:lineRule="auto"/>
        <w:ind w:left="10206" w:firstLine="0"/>
        <w:rPr>
          <w:rFonts w:ascii="Times New Roman" w:hAnsi="Times New Roman" w:cs="Times New Roman"/>
          <w:sz w:val="24"/>
          <w:szCs w:val="24"/>
        </w:rPr>
      </w:pPr>
      <w:r w:rsidRPr="00677393">
        <w:rPr>
          <w:rFonts w:ascii="Times New Roman" w:hAnsi="Times New Roman" w:cs="Times New Roman"/>
          <w:sz w:val="24"/>
          <w:szCs w:val="24"/>
        </w:rPr>
        <w:t xml:space="preserve"> </w:t>
      </w:r>
      <w:r w:rsidR="00D346A2">
        <w:rPr>
          <w:rFonts w:ascii="Times New Roman" w:hAnsi="Times New Roman" w:cs="Times New Roman"/>
          <w:sz w:val="24"/>
          <w:szCs w:val="24"/>
        </w:rPr>
        <w:t xml:space="preserve">   </w:t>
      </w:r>
      <w:r w:rsidRPr="00677393">
        <w:rPr>
          <w:rFonts w:ascii="Times New Roman" w:hAnsi="Times New Roman" w:cs="Times New Roman"/>
          <w:sz w:val="24"/>
          <w:szCs w:val="24"/>
        </w:rPr>
        <w:t xml:space="preserve">"Развитие культуры" на 2020 </w:t>
      </w:r>
      <w:r w:rsidR="00BD76A6">
        <w:rPr>
          <w:rFonts w:ascii="Times New Roman" w:hAnsi="Times New Roman" w:cs="Times New Roman"/>
          <w:sz w:val="24"/>
          <w:szCs w:val="24"/>
        </w:rPr>
        <w:t>–</w:t>
      </w:r>
      <w:r w:rsidRPr="00677393">
        <w:rPr>
          <w:rFonts w:ascii="Times New Roman" w:hAnsi="Times New Roman" w:cs="Times New Roman"/>
          <w:sz w:val="24"/>
          <w:szCs w:val="24"/>
        </w:rPr>
        <w:t xml:space="preserve"> 202</w:t>
      </w:r>
      <w:r w:rsidR="00BC54DD">
        <w:rPr>
          <w:rFonts w:ascii="Times New Roman" w:hAnsi="Times New Roman" w:cs="Times New Roman"/>
          <w:sz w:val="24"/>
          <w:szCs w:val="24"/>
        </w:rPr>
        <w:t xml:space="preserve">7 </w:t>
      </w:r>
      <w:r w:rsidR="00D346A2">
        <w:rPr>
          <w:rFonts w:ascii="Times New Roman" w:hAnsi="Times New Roman" w:cs="Times New Roman"/>
          <w:sz w:val="24"/>
          <w:szCs w:val="24"/>
        </w:rPr>
        <w:t>гг.</w:t>
      </w:r>
    </w:p>
    <w:p w:rsidR="00DD2EEE" w:rsidRPr="00677393" w:rsidRDefault="00DD2EEE" w:rsidP="005B75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B75BA" w:rsidRPr="00677393" w:rsidRDefault="005B75BA" w:rsidP="005B75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77393">
        <w:rPr>
          <w:rFonts w:ascii="Times New Roman" w:hAnsi="Times New Roman" w:cs="Times New Roman"/>
          <w:sz w:val="24"/>
          <w:szCs w:val="24"/>
        </w:rPr>
        <w:t>Таблица 8</w:t>
      </w:r>
    </w:p>
    <w:p w:rsidR="00A737A1" w:rsidRPr="00677393" w:rsidRDefault="005B75BA" w:rsidP="005B75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393">
        <w:rPr>
          <w:rFonts w:ascii="Times New Roman" w:hAnsi="Times New Roman" w:cs="Times New Roman"/>
          <w:sz w:val="24"/>
          <w:szCs w:val="24"/>
        </w:rPr>
        <w:t xml:space="preserve"> Отчет об использовании бюджетных ассигнований местного бюджета на реализацию </w:t>
      </w:r>
    </w:p>
    <w:p w:rsidR="005B75BA" w:rsidRPr="00677393" w:rsidRDefault="005B75BA" w:rsidP="005B75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393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:rsidR="005B75BA" w:rsidRPr="00677393" w:rsidRDefault="005B75BA" w:rsidP="005B75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393">
        <w:rPr>
          <w:rFonts w:ascii="Times New Roman" w:hAnsi="Times New Roman" w:cs="Times New Roman"/>
          <w:sz w:val="24"/>
          <w:szCs w:val="24"/>
          <w:u w:val="single"/>
        </w:rPr>
        <w:t>«Развитие культуры»</w:t>
      </w:r>
      <w:r w:rsidR="006F70CF" w:rsidRPr="006773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A0047" w:rsidRPr="00677393">
        <w:rPr>
          <w:rFonts w:ascii="Times New Roman" w:hAnsi="Times New Roman" w:cs="Times New Roman"/>
          <w:sz w:val="24"/>
          <w:szCs w:val="24"/>
        </w:rPr>
        <w:t>по состоянию з</w:t>
      </w:r>
      <w:r w:rsidRPr="00677393">
        <w:rPr>
          <w:rFonts w:ascii="Times New Roman" w:hAnsi="Times New Roman" w:cs="Times New Roman"/>
          <w:sz w:val="24"/>
          <w:szCs w:val="24"/>
        </w:rPr>
        <w:t>а</w:t>
      </w:r>
      <w:r w:rsidR="00C83383" w:rsidRPr="00677393">
        <w:rPr>
          <w:rFonts w:ascii="Times New Roman" w:hAnsi="Times New Roman" w:cs="Times New Roman"/>
          <w:sz w:val="24"/>
          <w:szCs w:val="24"/>
        </w:rPr>
        <w:t xml:space="preserve"> </w:t>
      </w:r>
      <w:r w:rsidR="00C31CFF" w:rsidRPr="00677393">
        <w:rPr>
          <w:rFonts w:ascii="Times New Roman" w:hAnsi="Times New Roman" w:cs="Times New Roman"/>
          <w:sz w:val="24"/>
          <w:szCs w:val="24"/>
        </w:rPr>
        <w:t>20_____г.</w:t>
      </w:r>
    </w:p>
    <w:p w:rsidR="00DB559A" w:rsidRPr="00677393" w:rsidRDefault="00DB559A" w:rsidP="005B75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02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61"/>
        <w:gridCol w:w="6804"/>
        <w:gridCol w:w="1559"/>
        <w:gridCol w:w="1418"/>
        <w:gridCol w:w="1484"/>
      </w:tblGrid>
      <w:tr w:rsidR="005B75BA" w:rsidRPr="00677393" w:rsidTr="00DB559A">
        <w:trPr>
          <w:trHeight w:val="600"/>
          <w:tblCellSpacing w:w="5" w:type="nil"/>
        </w:trPr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A" w:rsidRPr="00677393" w:rsidRDefault="005B75BA" w:rsidP="00DB55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Наименование  муниципальной</w:t>
            </w:r>
            <w:r w:rsidR="00DB559A" w:rsidRPr="00677393">
              <w:rPr>
                <w:rFonts w:ascii="Times New Roman" w:hAnsi="Times New Roman" w:cs="Times New Roman"/>
              </w:rPr>
              <w:t xml:space="preserve">   программы,</w:t>
            </w:r>
            <w:r w:rsidRPr="00677393">
              <w:rPr>
                <w:rFonts w:ascii="Times New Roman" w:hAnsi="Times New Roman" w:cs="Times New Roman"/>
              </w:rPr>
              <w:t xml:space="preserve"> подпрограммы муниципальной программы,  ведомственной целевой программы, основного </w:t>
            </w:r>
            <w:r w:rsidR="00DB559A" w:rsidRPr="00677393">
              <w:rPr>
                <w:rFonts w:ascii="Times New Roman" w:hAnsi="Times New Roman" w:cs="Times New Roman"/>
              </w:rPr>
              <w:t xml:space="preserve"> мероприятия, </w:t>
            </w:r>
            <w:r w:rsidRPr="00677393">
              <w:rPr>
                <w:rFonts w:ascii="Times New Roman" w:hAnsi="Times New Roman" w:cs="Times New Roman"/>
              </w:rPr>
              <w:t xml:space="preserve">  мероприятия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A" w:rsidRPr="00677393" w:rsidRDefault="005B75BA" w:rsidP="00293C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Ответственный исполнитель, соисполнители, участники, исполнители</w:t>
            </w:r>
          </w:p>
        </w:tc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A" w:rsidRPr="00677393" w:rsidRDefault="005B75BA" w:rsidP="00293C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Расходы местного бюджета,</w:t>
            </w:r>
          </w:p>
          <w:p w:rsidR="005B75BA" w:rsidRPr="00677393" w:rsidRDefault="005B75BA" w:rsidP="00293C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5B75BA" w:rsidRPr="00677393" w:rsidTr="00E81CC3">
        <w:trPr>
          <w:trHeight w:val="652"/>
          <w:tblCellSpacing w:w="5" w:type="nil"/>
        </w:trPr>
        <w:tc>
          <w:tcPr>
            <w:tcW w:w="3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A" w:rsidRPr="00677393" w:rsidRDefault="005B75BA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A" w:rsidRPr="00677393" w:rsidRDefault="005B75BA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A" w:rsidRPr="00677393" w:rsidRDefault="005B75BA" w:rsidP="00293C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план на 1 января отчетного года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A" w:rsidRPr="00677393" w:rsidRDefault="005B75BA" w:rsidP="00DB55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план на отчетную</w:t>
            </w:r>
            <w:r w:rsidR="00DB559A" w:rsidRPr="00677393">
              <w:rPr>
                <w:rFonts w:ascii="Times New Roman" w:hAnsi="Times New Roman" w:cs="Times New Roman"/>
              </w:rPr>
              <w:t xml:space="preserve"> </w:t>
            </w:r>
            <w:r w:rsidRPr="00677393">
              <w:rPr>
                <w:rFonts w:ascii="Times New Roman" w:hAnsi="Times New Roman" w:cs="Times New Roman"/>
              </w:rPr>
              <w:t>дату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A" w:rsidRPr="00677393" w:rsidRDefault="00DB559A" w:rsidP="00DB55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и</w:t>
            </w:r>
            <w:r w:rsidR="005B75BA" w:rsidRPr="00677393">
              <w:rPr>
                <w:rFonts w:ascii="Times New Roman" w:hAnsi="Times New Roman" w:cs="Times New Roman"/>
              </w:rPr>
              <w:t>сполнение</w:t>
            </w:r>
            <w:r w:rsidRPr="00677393">
              <w:rPr>
                <w:rFonts w:ascii="Times New Roman" w:hAnsi="Times New Roman" w:cs="Times New Roman"/>
              </w:rPr>
              <w:t xml:space="preserve"> </w:t>
            </w:r>
            <w:r w:rsidR="005B75BA" w:rsidRPr="00677393">
              <w:rPr>
                <w:rFonts w:ascii="Times New Roman" w:hAnsi="Times New Roman" w:cs="Times New Roman"/>
              </w:rPr>
              <w:t>на  отчетную дату</w:t>
            </w:r>
          </w:p>
        </w:tc>
      </w:tr>
      <w:tr w:rsidR="00CC6D52" w:rsidRPr="00677393" w:rsidTr="00DB559A">
        <w:trPr>
          <w:trHeight w:val="64"/>
          <w:tblCellSpacing w:w="5" w:type="nil"/>
        </w:trPr>
        <w:tc>
          <w:tcPr>
            <w:tcW w:w="37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6D52" w:rsidRPr="00677393" w:rsidRDefault="00CC6D52" w:rsidP="00293C95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 xml:space="preserve">Муниципальная </w:t>
            </w:r>
            <w:r w:rsidRPr="00677393">
              <w:rPr>
                <w:rFonts w:ascii="Times New Roman" w:hAnsi="Times New Roman" w:cs="Times New Roman"/>
              </w:rPr>
              <w:br/>
              <w:t xml:space="preserve">программа     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2" w:rsidRPr="00677393" w:rsidRDefault="00CC6D52" w:rsidP="00293C95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 xml:space="preserve">всего, в том числе: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2" w:rsidRPr="00677393" w:rsidRDefault="00CC6D52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2" w:rsidRPr="00677393" w:rsidRDefault="00CC6D52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2" w:rsidRPr="00677393" w:rsidRDefault="00CC6D52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C6D52" w:rsidRPr="00677393" w:rsidTr="00DB559A">
        <w:trPr>
          <w:trHeight w:val="600"/>
          <w:tblCellSpacing w:w="5" w:type="nil"/>
        </w:trPr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D52" w:rsidRPr="00677393" w:rsidRDefault="00CC6D52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2" w:rsidRPr="00677393" w:rsidRDefault="00CC6D52" w:rsidP="00DB559A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ответственный   исполнитель</w:t>
            </w:r>
            <w:r w:rsidR="00DB559A" w:rsidRPr="00677393">
              <w:rPr>
                <w:rFonts w:ascii="Times New Roman" w:hAnsi="Times New Roman" w:cs="Times New Roman"/>
              </w:rPr>
              <w:t xml:space="preserve"> </w:t>
            </w:r>
            <w:r w:rsidRPr="00677393">
              <w:rPr>
                <w:rFonts w:ascii="Times New Roman" w:hAnsi="Times New Roman" w:cs="Times New Roman"/>
              </w:rPr>
              <w:t>муниципальной программы «Управлен</w:t>
            </w:r>
            <w:r w:rsidR="00296738" w:rsidRPr="00677393">
              <w:rPr>
                <w:rFonts w:ascii="Times New Roman" w:hAnsi="Times New Roman" w:cs="Times New Roman"/>
              </w:rPr>
              <w:t>ие по развитию культурной сферы</w:t>
            </w:r>
            <w:r w:rsidRPr="00677393">
              <w:rPr>
                <w:rFonts w:ascii="Times New Roman" w:hAnsi="Times New Roman" w:cs="Times New Roman"/>
              </w:rPr>
              <w:t xml:space="preserve"> и библиотечного обслуживания» ЗГМО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2" w:rsidRPr="00677393" w:rsidRDefault="00CC6D52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2" w:rsidRPr="00677393" w:rsidRDefault="00CC6D52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2" w:rsidRPr="00677393" w:rsidRDefault="00CC6D52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C6D52" w:rsidRPr="00677393" w:rsidTr="00DB559A">
        <w:trPr>
          <w:trHeight w:val="600"/>
          <w:tblCellSpacing w:w="5" w:type="nil"/>
        </w:trPr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D52" w:rsidRPr="00677393" w:rsidRDefault="00CC6D52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2" w:rsidRPr="00677393" w:rsidRDefault="00CC6D52" w:rsidP="00293C95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участник 1 «Управлени</w:t>
            </w:r>
            <w:r w:rsidR="00296738" w:rsidRPr="00677393">
              <w:rPr>
                <w:rFonts w:ascii="Times New Roman" w:hAnsi="Times New Roman" w:cs="Times New Roman"/>
              </w:rPr>
              <w:t>е по развитию культурной сферы</w:t>
            </w:r>
            <w:r w:rsidRPr="00677393">
              <w:rPr>
                <w:rFonts w:ascii="Times New Roman" w:hAnsi="Times New Roman" w:cs="Times New Roman"/>
              </w:rPr>
              <w:t xml:space="preserve"> и библиотечного обслуживания» ЗГМО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2" w:rsidRPr="00677393" w:rsidRDefault="00CC6D52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2" w:rsidRPr="00677393" w:rsidRDefault="00CC6D52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2" w:rsidRPr="00677393" w:rsidRDefault="00CC6D52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C6D52" w:rsidRPr="00677393" w:rsidTr="00DB559A">
        <w:trPr>
          <w:trHeight w:val="400"/>
          <w:tblCellSpacing w:w="5" w:type="nil"/>
        </w:trPr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D52" w:rsidRPr="00677393" w:rsidRDefault="00CC6D52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2" w:rsidRPr="00677393" w:rsidRDefault="00CC6D52" w:rsidP="00293C95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участник 2 Муниципальное бюджетное учреждение культуры «Централизованная библиотечная система»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2" w:rsidRPr="00677393" w:rsidRDefault="00CC6D52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2" w:rsidRPr="00677393" w:rsidRDefault="00CC6D52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2" w:rsidRPr="00677393" w:rsidRDefault="00CC6D52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C6D52" w:rsidRPr="00677393" w:rsidTr="00DB559A">
        <w:trPr>
          <w:trHeight w:val="400"/>
          <w:tblCellSpacing w:w="5" w:type="nil"/>
        </w:trPr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D52" w:rsidRPr="00677393" w:rsidRDefault="00CC6D52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2" w:rsidRPr="00677393" w:rsidRDefault="00CC6D52" w:rsidP="00293C95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участник 3 Муниципальное бюджетное учреждение культуры «Историко-краеведческий музей»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2" w:rsidRPr="00677393" w:rsidRDefault="00CC6D52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2" w:rsidRPr="00677393" w:rsidRDefault="00CC6D52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2" w:rsidRPr="00677393" w:rsidRDefault="00CC6D52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C6D52" w:rsidRPr="00677393" w:rsidTr="00DB559A">
        <w:trPr>
          <w:trHeight w:val="400"/>
          <w:tblCellSpacing w:w="5" w:type="nil"/>
        </w:trPr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D52" w:rsidRPr="00677393" w:rsidRDefault="00CC6D52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2" w:rsidRPr="00677393" w:rsidRDefault="00CC6D52" w:rsidP="00293C95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участник 4 Муниципальное автономное учреждение культуры «Городской Дом культуры «Горизонт»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2" w:rsidRPr="00677393" w:rsidRDefault="00CC6D52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2" w:rsidRPr="00677393" w:rsidRDefault="00CC6D52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2" w:rsidRPr="00677393" w:rsidRDefault="00CC6D52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C6D52" w:rsidRPr="00677393" w:rsidTr="00DB559A">
        <w:trPr>
          <w:trHeight w:val="400"/>
          <w:tblCellSpacing w:w="5" w:type="nil"/>
        </w:trPr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D52" w:rsidRPr="00677393" w:rsidRDefault="00CC6D52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2" w:rsidRPr="00677393" w:rsidRDefault="00CC6D52" w:rsidP="00293C95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участник 5 Муниципальное автономное учреждение культуры «</w:t>
            </w:r>
            <w:proofErr w:type="spellStart"/>
            <w:r w:rsidRPr="00677393">
              <w:rPr>
                <w:rFonts w:ascii="Times New Roman" w:hAnsi="Times New Roman" w:cs="Times New Roman"/>
              </w:rPr>
              <w:t>Кинодосуговый</w:t>
            </w:r>
            <w:proofErr w:type="spellEnd"/>
            <w:r w:rsidRPr="00677393">
              <w:rPr>
                <w:rFonts w:ascii="Times New Roman" w:hAnsi="Times New Roman" w:cs="Times New Roman"/>
              </w:rPr>
              <w:t xml:space="preserve"> центр «Россия»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2" w:rsidRPr="00677393" w:rsidRDefault="00CC6D52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2" w:rsidRPr="00677393" w:rsidRDefault="00CC6D52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2" w:rsidRPr="00677393" w:rsidRDefault="00CC6D52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C6D52" w:rsidRPr="00677393" w:rsidTr="00DB559A">
        <w:trPr>
          <w:trHeight w:val="400"/>
          <w:tblCellSpacing w:w="5" w:type="nil"/>
        </w:trPr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D52" w:rsidRPr="00677393" w:rsidRDefault="00CC6D52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2" w:rsidRPr="00677393" w:rsidRDefault="00CC6D52" w:rsidP="00293C95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участник 6 Муниципальное бюджетное учреждение культуры «Культурно информационный центр «Спутник»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2" w:rsidRPr="00677393" w:rsidRDefault="00CC6D52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2" w:rsidRPr="00677393" w:rsidRDefault="00CC6D52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2" w:rsidRPr="00677393" w:rsidRDefault="00CC6D52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C6D52" w:rsidRPr="00677393" w:rsidTr="00DB559A">
        <w:trPr>
          <w:trHeight w:val="400"/>
          <w:tblCellSpacing w:w="5" w:type="nil"/>
        </w:trPr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D52" w:rsidRPr="00677393" w:rsidRDefault="00CC6D52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2" w:rsidRPr="00677393" w:rsidRDefault="00CC6D52" w:rsidP="0048784A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участник 7 Муниципальное бюджетное учреждение дополнительного образования «Детская художественная школа имени В.А. Брызгалова»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2" w:rsidRPr="00677393" w:rsidRDefault="00CC6D52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2" w:rsidRPr="00677393" w:rsidRDefault="00CC6D52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2" w:rsidRPr="00677393" w:rsidRDefault="00CC6D52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C6D52" w:rsidRPr="00677393" w:rsidTr="00DB559A">
        <w:trPr>
          <w:trHeight w:val="400"/>
          <w:tblCellSpacing w:w="5" w:type="nil"/>
        </w:trPr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D52" w:rsidRPr="00677393" w:rsidRDefault="00CC6D52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2" w:rsidRPr="00677393" w:rsidRDefault="00CC6D52" w:rsidP="0048784A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участник 8 Муниципальное бюджетное образовательное учреждение дополнительного образования «Детская музыкальная школа»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2" w:rsidRPr="00677393" w:rsidRDefault="00CC6D52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2" w:rsidRPr="00677393" w:rsidRDefault="00CC6D52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2" w:rsidRPr="00677393" w:rsidRDefault="00CC6D52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C6D52" w:rsidRPr="00677393" w:rsidTr="00DB559A">
        <w:trPr>
          <w:trHeight w:val="400"/>
          <w:tblCellSpacing w:w="5" w:type="nil"/>
        </w:trPr>
        <w:tc>
          <w:tcPr>
            <w:tcW w:w="3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2" w:rsidRPr="00677393" w:rsidRDefault="00CC6D52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2" w:rsidRPr="00677393" w:rsidRDefault="00CC6D52" w:rsidP="00293C95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 xml:space="preserve">участник 9 </w:t>
            </w:r>
            <w:proofErr w:type="spellStart"/>
            <w:r w:rsidRPr="00677393">
              <w:rPr>
                <w:rFonts w:ascii="Times New Roman" w:hAnsi="Times New Roman" w:cs="Times New Roman"/>
              </w:rPr>
              <w:t>Зиминское</w:t>
            </w:r>
            <w:proofErr w:type="spellEnd"/>
            <w:r w:rsidRPr="00677393">
              <w:rPr>
                <w:rFonts w:ascii="Times New Roman" w:hAnsi="Times New Roman" w:cs="Times New Roman"/>
              </w:rPr>
              <w:t xml:space="preserve"> городское муниципальное автономное учреждение «</w:t>
            </w:r>
            <w:proofErr w:type="spellStart"/>
            <w:r w:rsidRPr="00677393">
              <w:rPr>
                <w:rFonts w:ascii="Times New Roman" w:hAnsi="Times New Roman" w:cs="Times New Roman"/>
              </w:rPr>
              <w:t>Зиминский</w:t>
            </w:r>
            <w:proofErr w:type="spellEnd"/>
            <w:r w:rsidRPr="00677393">
              <w:rPr>
                <w:rFonts w:ascii="Times New Roman" w:hAnsi="Times New Roman" w:cs="Times New Roman"/>
              </w:rPr>
              <w:t xml:space="preserve"> информационный центр»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2" w:rsidRPr="00677393" w:rsidRDefault="00CC6D52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2" w:rsidRPr="00677393" w:rsidRDefault="00CC6D52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2" w:rsidRPr="00677393" w:rsidRDefault="00CC6D52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B75BA" w:rsidRPr="00677393" w:rsidTr="00DB559A">
        <w:trPr>
          <w:trHeight w:val="309"/>
          <w:tblCellSpacing w:w="5" w:type="nil"/>
        </w:trPr>
        <w:tc>
          <w:tcPr>
            <w:tcW w:w="37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A" w:rsidRPr="00677393" w:rsidRDefault="005B75BA" w:rsidP="00293C95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Подпрограмма 1</w:t>
            </w:r>
            <w:r w:rsidR="00CC6D52" w:rsidRPr="00677393">
              <w:rPr>
                <w:rFonts w:ascii="Times New Roman" w:hAnsi="Times New Roman" w:cs="Times New Roman"/>
              </w:rPr>
              <w:t xml:space="preserve"> «Обеспечение функций </w:t>
            </w:r>
            <w:r w:rsidR="00CC6D52" w:rsidRPr="00677393">
              <w:rPr>
                <w:rFonts w:ascii="Times New Roman" w:hAnsi="Times New Roman" w:cs="Times New Roman"/>
              </w:rPr>
              <w:lastRenderedPageBreak/>
              <w:t>управления культурной сферой»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A" w:rsidRPr="00677393" w:rsidRDefault="005B75BA" w:rsidP="00293C95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lastRenderedPageBreak/>
              <w:t xml:space="preserve">всего   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A" w:rsidRPr="00677393" w:rsidRDefault="005B75BA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A" w:rsidRPr="00677393" w:rsidRDefault="005B75BA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A" w:rsidRPr="00677393" w:rsidRDefault="005B75BA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B75BA" w:rsidRPr="00677393" w:rsidTr="00DB559A">
        <w:trPr>
          <w:trHeight w:val="800"/>
          <w:tblCellSpacing w:w="5" w:type="nil"/>
        </w:trPr>
        <w:tc>
          <w:tcPr>
            <w:tcW w:w="3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A" w:rsidRPr="00677393" w:rsidRDefault="005B75BA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A" w:rsidRPr="00677393" w:rsidRDefault="005B75BA" w:rsidP="00DB559A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ответственный   исполнитель</w:t>
            </w:r>
            <w:r w:rsidR="00DB559A" w:rsidRPr="00677393">
              <w:rPr>
                <w:rFonts w:ascii="Times New Roman" w:hAnsi="Times New Roman" w:cs="Times New Roman"/>
              </w:rPr>
              <w:t xml:space="preserve"> </w:t>
            </w:r>
            <w:r w:rsidRPr="00677393">
              <w:rPr>
                <w:rFonts w:ascii="Times New Roman" w:hAnsi="Times New Roman" w:cs="Times New Roman"/>
              </w:rPr>
              <w:t xml:space="preserve">подпрограммы </w:t>
            </w:r>
            <w:r w:rsidR="00CC6D52" w:rsidRPr="00677393">
              <w:rPr>
                <w:rFonts w:ascii="Times New Roman" w:hAnsi="Times New Roman" w:cs="Times New Roman"/>
              </w:rPr>
              <w:t>«Управлен</w:t>
            </w:r>
            <w:r w:rsidR="00296738" w:rsidRPr="00677393">
              <w:rPr>
                <w:rFonts w:ascii="Times New Roman" w:hAnsi="Times New Roman" w:cs="Times New Roman"/>
              </w:rPr>
              <w:t>ие по развитию культурной сферы</w:t>
            </w:r>
            <w:r w:rsidR="00CC6D52" w:rsidRPr="00677393">
              <w:rPr>
                <w:rFonts w:ascii="Times New Roman" w:hAnsi="Times New Roman" w:cs="Times New Roman"/>
              </w:rPr>
              <w:t xml:space="preserve"> и библиотечного обслуживания» ЗГМО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A" w:rsidRPr="00677393" w:rsidRDefault="005B75BA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A" w:rsidRPr="00677393" w:rsidRDefault="005B75BA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A" w:rsidRPr="00677393" w:rsidRDefault="005B75BA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B75BA" w:rsidRPr="00677393" w:rsidTr="00DB559A">
        <w:trPr>
          <w:trHeight w:val="400"/>
          <w:tblCellSpacing w:w="5" w:type="nil"/>
        </w:trPr>
        <w:tc>
          <w:tcPr>
            <w:tcW w:w="3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A" w:rsidRPr="00677393" w:rsidRDefault="005B75BA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A" w:rsidRPr="00677393" w:rsidRDefault="00293C95" w:rsidP="00293C95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 xml:space="preserve">участник </w:t>
            </w:r>
            <w:r w:rsidR="00CC6D52" w:rsidRPr="00677393">
              <w:rPr>
                <w:rFonts w:ascii="Times New Roman" w:hAnsi="Times New Roman" w:cs="Times New Roman"/>
              </w:rPr>
              <w:t>«Управлен</w:t>
            </w:r>
            <w:r w:rsidR="00DE35E0" w:rsidRPr="00677393">
              <w:rPr>
                <w:rFonts w:ascii="Times New Roman" w:hAnsi="Times New Roman" w:cs="Times New Roman"/>
              </w:rPr>
              <w:t>ие по развитию культурной сферы</w:t>
            </w:r>
            <w:r w:rsidR="00CC6D52" w:rsidRPr="00677393">
              <w:rPr>
                <w:rFonts w:ascii="Times New Roman" w:hAnsi="Times New Roman" w:cs="Times New Roman"/>
              </w:rPr>
              <w:t xml:space="preserve"> и библиотечного обслуживания» ЗГМО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A" w:rsidRPr="00677393" w:rsidRDefault="005B75BA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A" w:rsidRPr="00677393" w:rsidRDefault="005B75BA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A" w:rsidRPr="00677393" w:rsidRDefault="005B75BA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B75BA" w:rsidRPr="00677393" w:rsidTr="00DB559A">
        <w:trPr>
          <w:trHeight w:val="400"/>
          <w:tblCellSpacing w:w="5" w:type="nil"/>
        </w:trPr>
        <w:tc>
          <w:tcPr>
            <w:tcW w:w="3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A" w:rsidRPr="00677393" w:rsidRDefault="005B75BA" w:rsidP="00293C95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 xml:space="preserve">Основное       </w:t>
            </w:r>
            <w:r w:rsidRPr="00677393">
              <w:rPr>
                <w:rFonts w:ascii="Times New Roman" w:hAnsi="Times New Roman" w:cs="Times New Roman"/>
              </w:rPr>
              <w:br/>
              <w:t>мероприятие 1.1</w:t>
            </w:r>
            <w:r w:rsidR="00CC6D52" w:rsidRPr="00677393">
              <w:rPr>
                <w:rFonts w:ascii="Times New Roman" w:hAnsi="Times New Roman" w:cs="Times New Roman"/>
              </w:rPr>
              <w:t xml:space="preserve"> Обеспечение функций</w:t>
            </w:r>
            <w:r w:rsidR="00293C95" w:rsidRPr="00677393">
              <w:rPr>
                <w:rFonts w:ascii="Times New Roman" w:hAnsi="Times New Roman" w:cs="Times New Roman"/>
              </w:rPr>
              <w:t xml:space="preserve"> Управления культуры ЗГМО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95" w:rsidRPr="00677393" w:rsidRDefault="005B75BA" w:rsidP="00293C95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ответственный   исполнитель</w:t>
            </w:r>
            <w:r w:rsidRPr="00677393">
              <w:rPr>
                <w:rFonts w:ascii="Times New Roman" w:hAnsi="Times New Roman" w:cs="Times New Roman"/>
              </w:rPr>
              <w:br/>
              <w:t xml:space="preserve">мероприятия   </w:t>
            </w:r>
            <w:r w:rsidR="00CC6D52" w:rsidRPr="00677393">
              <w:rPr>
                <w:rFonts w:ascii="Times New Roman" w:hAnsi="Times New Roman" w:cs="Times New Roman"/>
              </w:rPr>
              <w:t>«Управлен</w:t>
            </w:r>
            <w:r w:rsidR="00296738" w:rsidRPr="00677393">
              <w:rPr>
                <w:rFonts w:ascii="Times New Roman" w:hAnsi="Times New Roman" w:cs="Times New Roman"/>
              </w:rPr>
              <w:t>ие по развитию культурной сферы</w:t>
            </w:r>
            <w:r w:rsidR="00CC6D52" w:rsidRPr="00677393">
              <w:rPr>
                <w:rFonts w:ascii="Times New Roman" w:hAnsi="Times New Roman" w:cs="Times New Roman"/>
              </w:rPr>
              <w:t xml:space="preserve"> и библиотечного обслуживания» ЗГМО</w:t>
            </w:r>
          </w:p>
          <w:p w:rsidR="005B75BA" w:rsidRPr="00677393" w:rsidRDefault="00293C95" w:rsidP="00293C95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участник «Управлен</w:t>
            </w:r>
            <w:r w:rsidR="00C31CFF" w:rsidRPr="00677393">
              <w:rPr>
                <w:rFonts w:ascii="Times New Roman" w:hAnsi="Times New Roman" w:cs="Times New Roman"/>
              </w:rPr>
              <w:t>ие по развитию культурной сферы</w:t>
            </w:r>
            <w:r w:rsidRPr="00677393">
              <w:rPr>
                <w:rFonts w:ascii="Times New Roman" w:hAnsi="Times New Roman" w:cs="Times New Roman"/>
              </w:rPr>
              <w:t xml:space="preserve"> и библиотечного обслуживания» ЗГМО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A" w:rsidRPr="00677393" w:rsidRDefault="005B75BA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A" w:rsidRPr="00677393" w:rsidRDefault="005B75BA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A" w:rsidRPr="00677393" w:rsidRDefault="005B75BA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93C95" w:rsidRPr="00677393" w:rsidTr="00DB559A">
        <w:trPr>
          <w:tblCellSpacing w:w="5" w:type="nil"/>
        </w:trPr>
        <w:tc>
          <w:tcPr>
            <w:tcW w:w="3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95" w:rsidRPr="00677393" w:rsidRDefault="00293C95" w:rsidP="00293C95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 xml:space="preserve">Основное       </w:t>
            </w:r>
            <w:r w:rsidRPr="00677393">
              <w:rPr>
                <w:rFonts w:ascii="Times New Roman" w:hAnsi="Times New Roman" w:cs="Times New Roman"/>
              </w:rPr>
              <w:br/>
              <w:t>мероприятие 1.2 Текущий ремонт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95" w:rsidRPr="00677393" w:rsidRDefault="00293C95" w:rsidP="00293C95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ответственный   исполнитель</w:t>
            </w:r>
            <w:r w:rsidR="00DB559A" w:rsidRPr="00677393">
              <w:rPr>
                <w:rFonts w:ascii="Times New Roman" w:hAnsi="Times New Roman" w:cs="Times New Roman"/>
              </w:rPr>
              <w:t xml:space="preserve"> </w:t>
            </w:r>
            <w:r w:rsidRPr="00677393">
              <w:rPr>
                <w:rFonts w:ascii="Times New Roman" w:hAnsi="Times New Roman" w:cs="Times New Roman"/>
              </w:rPr>
              <w:t>мероприятия   «Управлен</w:t>
            </w:r>
            <w:r w:rsidR="00296738" w:rsidRPr="00677393">
              <w:rPr>
                <w:rFonts w:ascii="Times New Roman" w:hAnsi="Times New Roman" w:cs="Times New Roman"/>
              </w:rPr>
              <w:t>ие по развитию культурной сферы</w:t>
            </w:r>
            <w:r w:rsidRPr="00677393">
              <w:rPr>
                <w:rFonts w:ascii="Times New Roman" w:hAnsi="Times New Roman" w:cs="Times New Roman"/>
              </w:rPr>
              <w:t xml:space="preserve"> и библиотечного обслуживания» ЗГМО</w:t>
            </w:r>
          </w:p>
          <w:p w:rsidR="00293C95" w:rsidRPr="00677393" w:rsidRDefault="00293C95" w:rsidP="00293C95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участник «Управлен</w:t>
            </w:r>
            <w:r w:rsidR="00DE35E0" w:rsidRPr="00677393">
              <w:rPr>
                <w:rFonts w:ascii="Times New Roman" w:hAnsi="Times New Roman" w:cs="Times New Roman"/>
              </w:rPr>
              <w:t>ие по развитию культурной сферы</w:t>
            </w:r>
            <w:r w:rsidRPr="00677393">
              <w:rPr>
                <w:rFonts w:ascii="Times New Roman" w:hAnsi="Times New Roman" w:cs="Times New Roman"/>
              </w:rPr>
              <w:t xml:space="preserve"> и библиотечного обслуживания» ЗГМО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95" w:rsidRPr="00677393" w:rsidRDefault="00293C95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95" w:rsidRPr="00677393" w:rsidRDefault="00293C95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95" w:rsidRPr="00677393" w:rsidRDefault="00293C95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93C95" w:rsidRPr="00677393" w:rsidTr="00DB559A">
        <w:trPr>
          <w:tblCellSpacing w:w="5" w:type="nil"/>
        </w:trPr>
        <w:tc>
          <w:tcPr>
            <w:tcW w:w="3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95" w:rsidRPr="00677393" w:rsidRDefault="00293C95" w:rsidP="00293C95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 xml:space="preserve">Основное       </w:t>
            </w:r>
            <w:r w:rsidRPr="00677393">
              <w:rPr>
                <w:rFonts w:ascii="Times New Roman" w:hAnsi="Times New Roman" w:cs="Times New Roman"/>
              </w:rPr>
              <w:br/>
              <w:t>мероприятие 1.3 Укрепление материально-технической базы, улучшение условий труда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95" w:rsidRPr="00677393" w:rsidRDefault="00293C95" w:rsidP="00293C95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 xml:space="preserve">ответственный   </w:t>
            </w:r>
            <w:proofErr w:type="spellStart"/>
            <w:r w:rsidRPr="00677393">
              <w:rPr>
                <w:rFonts w:ascii="Times New Roman" w:hAnsi="Times New Roman" w:cs="Times New Roman"/>
              </w:rPr>
              <w:t>исполнительероприятия</w:t>
            </w:r>
            <w:proofErr w:type="spellEnd"/>
            <w:proofErr w:type="gramStart"/>
            <w:r w:rsidRPr="00677393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Pr="00677393">
              <w:rPr>
                <w:rFonts w:ascii="Times New Roman" w:hAnsi="Times New Roman" w:cs="Times New Roman"/>
              </w:rPr>
              <w:t>Управлен</w:t>
            </w:r>
            <w:r w:rsidR="00296738" w:rsidRPr="00677393">
              <w:rPr>
                <w:rFonts w:ascii="Times New Roman" w:hAnsi="Times New Roman" w:cs="Times New Roman"/>
              </w:rPr>
              <w:t>ие по развитию культурной сферы</w:t>
            </w:r>
            <w:r w:rsidRPr="00677393">
              <w:rPr>
                <w:rFonts w:ascii="Times New Roman" w:hAnsi="Times New Roman" w:cs="Times New Roman"/>
              </w:rPr>
              <w:t xml:space="preserve"> и библиотечного обслуживания» ЗГМО</w:t>
            </w:r>
          </w:p>
          <w:p w:rsidR="00293C95" w:rsidRPr="00677393" w:rsidRDefault="00293C95" w:rsidP="00293C95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участник «Управлен</w:t>
            </w:r>
            <w:r w:rsidR="00DE35E0" w:rsidRPr="00677393">
              <w:rPr>
                <w:rFonts w:ascii="Times New Roman" w:hAnsi="Times New Roman" w:cs="Times New Roman"/>
              </w:rPr>
              <w:t>ие по развитию культурной сферы</w:t>
            </w:r>
            <w:r w:rsidRPr="00677393">
              <w:rPr>
                <w:rFonts w:ascii="Times New Roman" w:hAnsi="Times New Roman" w:cs="Times New Roman"/>
              </w:rPr>
              <w:t xml:space="preserve"> и библиотечного обслуживания» ЗГМО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95" w:rsidRPr="00677393" w:rsidRDefault="00293C95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95" w:rsidRPr="00677393" w:rsidRDefault="00293C95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95" w:rsidRPr="00677393" w:rsidRDefault="00293C95" w:rsidP="00293C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B3070" w:rsidRPr="00677393" w:rsidTr="00DB559A">
        <w:trPr>
          <w:tblCellSpacing w:w="5" w:type="nil"/>
        </w:trPr>
        <w:tc>
          <w:tcPr>
            <w:tcW w:w="3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DE35E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 xml:space="preserve">Основное       </w:t>
            </w:r>
            <w:r w:rsidRPr="00677393">
              <w:rPr>
                <w:rFonts w:ascii="Times New Roman" w:hAnsi="Times New Roman" w:cs="Times New Roman"/>
              </w:rPr>
              <w:br/>
              <w:t>мероприятие 1.4 Капи</w:t>
            </w:r>
            <w:r w:rsidR="00C31CFF" w:rsidRPr="00677393">
              <w:rPr>
                <w:rFonts w:ascii="Times New Roman" w:hAnsi="Times New Roman" w:cs="Times New Roman"/>
              </w:rPr>
              <w:t>тальное строительство  Д</w:t>
            </w:r>
            <w:r w:rsidRPr="00677393">
              <w:rPr>
                <w:rFonts w:ascii="Times New Roman" w:hAnsi="Times New Roman" w:cs="Times New Roman"/>
              </w:rPr>
              <w:t>ома культуры по ул.</w:t>
            </w:r>
            <w:r w:rsidR="00DE35E0" w:rsidRPr="00677393">
              <w:rPr>
                <w:rFonts w:ascii="Times New Roman" w:hAnsi="Times New Roman" w:cs="Times New Roman"/>
              </w:rPr>
              <w:t xml:space="preserve"> </w:t>
            </w:r>
            <w:r w:rsidRPr="00677393">
              <w:rPr>
                <w:rFonts w:ascii="Times New Roman" w:hAnsi="Times New Roman" w:cs="Times New Roman"/>
              </w:rPr>
              <w:t>Лазо</w:t>
            </w:r>
            <w:r w:rsidR="00DE35E0" w:rsidRPr="00677393">
              <w:rPr>
                <w:rFonts w:ascii="Times New Roman" w:hAnsi="Times New Roman" w:cs="Times New Roman"/>
              </w:rPr>
              <w:t>, д. 20А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ответственный   исполнитель</w:t>
            </w:r>
            <w:r w:rsidR="00DB559A" w:rsidRPr="00677393">
              <w:rPr>
                <w:rFonts w:ascii="Times New Roman" w:hAnsi="Times New Roman" w:cs="Times New Roman"/>
              </w:rPr>
              <w:t xml:space="preserve"> </w:t>
            </w:r>
            <w:r w:rsidRPr="00677393">
              <w:rPr>
                <w:rFonts w:ascii="Times New Roman" w:hAnsi="Times New Roman" w:cs="Times New Roman"/>
              </w:rPr>
              <w:t>мероприятия   «Управлен</w:t>
            </w:r>
            <w:r w:rsidR="00296738" w:rsidRPr="00677393">
              <w:rPr>
                <w:rFonts w:ascii="Times New Roman" w:hAnsi="Times New Roman" w:cs="Times New Roman"/>
              </w:rPr>
              <w:t>ие по развитию культурной сферы</w:t>
            </w:r>
            <w:r w:rsidRPr="00677393">
              <w:rPr>
                <w:rFonts w:ascii="Times New Roman" w:hAnsi="Times New Roman" w:cs="Times New Roman"/>
              </w:rPr>
              <w:t xml:space="preserve"> и библиотечного обслуживания» ЗГМО</w:t>
            </w:r>
          </w:p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участник «Управление по</w:t>
            </w:r>
            <w:r w:rsidR="00C31CFF" w:rsidRPr="00677393">
              <w:rPr>
                <w:rFonts w:ascii="Times New Roman" w:hAnsi="Times New Roman" w:cs="Times New Roman"/>
              </w:rPr>
              <w:t xml:space="preserve"> развитию культурной сферы</w:t>
            </w:r>
            <w:r w:rsidRPr="00677393">
              <w:rPr>
                <w:rFonts w:ascii="Times New Roman" w:hAnsi="Times New Roman" w:cs="Times New Roman"/>
              </w:rPr>
              <w:t xml:space="preserve"> и библиотечного обслуживания» ЗГМО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B3070" w:rsidRPr="00677393" w:rsidTr="00DB559A">
        <w:trPr>
          <w:tblCellSpacing w:w="5" w:type="nil"/>
        </w:trPr>
        <w:tc>
          <w:tcPr>
            <w:tcW w:w="37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Подпрограмма 2«</w:t>
            </w:r>
            <w:r w:rsidR="00C31CFF" w:rsidRPr="00677393">
              <w:rPr>
                <w:rFonts w:ascii="Times New Roman" w:hAnsi="Times New Roman" w:cs="Times New Roman"/>
              </w:rPr>
              <w:t>Сохранение и р</w:t>
            </w:r>
            <w:r w:rsidRPr="00677393">
              <w:rPr>
                <w:rFonts w:ascii="Times New Roman" w:hAnsi="Times New Roman" w:cs="Times New Roman"/>
              </w:rPr>
              <w:t>азвитие библиотечного обслуживания»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 xml:space="preserve">всего   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B3070" w:rsidRPr="00677393" w:rsidTr="00DB559A">
        <w:trPr>
          <w:tblCellSpacing w:w="5" w:type="nil"/>
        </w:trPr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ответственный   исполнитель</w:t>
            </w:r>
            <w:r w:rsidRPr="00677393">
              <w:rPr>
                <w:rFonts w:ascii="Times New Roman" w:hAnsi="Times New Roman" w:cs="Times New Roman"/>
              </w:rPr>
              <w:br/>
              <w:t>подпрограммы «Управлен</w:t>
            </w:r>
            <w:r w:rsidR="00296738" w:rsidRPr="00677393">
              <w:rPr>
                <w:rFonts w:ascii="Times New Roman" w:hAnsi="Times New Roman" w:cs="Times New Roman"/>
              </w:rPr>
              <w:t>ие по развитию культурной сферы</w:t>
            </w:r>
            <w:r w:rsidRPr="00677393">
              <w:rPr>
                <w:rFonts w:ascii="Times New Roman" w:hAnsi="Times New Roman" w:cs="Times New Roman"/>
              </w:rPr>
              <w:t xml:space="preserve"> и библиотечного обслуживания» ЗГМО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B3070" w:rsidRPr="00677393" w:rsidTr="00DB559A">
        <w:trPr>
          <w:tblCellSpacing w:w="5" w:type="nil"/>
        </w:trPr>
        <w:tc>
          <w:tcPr>
            <w:tcW w:w="3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участник  Муниципальное бюджетное учреждение культуры «Централизованная библиотечная система»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B3070" w:rsidRPr="00677393" w:rsidTr="00DB559A">
        <w:trPr>
          <w:trHeight w:val="1147"/>
          <w:tblCellSpacing w:w="5" w:type="nil"/>
        </w:trPr>
        <w:tc>
          <w:tcPr>
            <w:tcW w:w="3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 xml:space="preserve">Основное  </w:t>
            </w:r>
            <w:r w:rsidRPr="00677393">
              <w:rPr>
                <w:rFonts w:ascii="Times New Roman" w:hAnsi="Times New Roman" w:cs="Times New Roman"/>
              </w:rPr>
              <w:br/>
              <w:t>мероприятие 2.1 Затраты в рамках выполнения муниципального задания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9A" w:rsidRPr="00677393" w:rsidRDefault="000B3070" w:rsidP="00DB559A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ответственный   исполнитель</w:t>
            </w:r>
            <w:r w:rsidR="00DB559A" w:rsidRPr="00677393">
              <w:rPr>
                <w:rFonts w:ascii="Times New Roman" w:hAnsi="Times New Roman" w:cs="Times New Roman"/>
              </w:rPr>
              <w:t xml:space="preserve"> </w:t>
            </w:r>
            <w:r w:rsidRPr="00677393">
              <w:rPr>
                <w:rFonts w:ascii="Times New Roman" w:hAnsi="Times New Roman" w:cs="Times New Roman"/>
              </w:rPr>
              <w:t>мероприятия   «Управление по р</w:t>
            </w:r>
            <w:r w:rsidR="00296738" w:rsidRPr="00677393">
              <w:rPr>
                <w:rFonts w:ascii="Times New Roman" w:hAnsi="Times New Roman" w:cs="Times New Roman"/>
              </w:rPr>
              <w:t>азвитию культурной сферы</w:t>
            </w:r>
            <w:r w:rsidRPr="00677393">
              <w:rPr>
                <w:rFonts w:ascii="Times New Roman" w:hAnsi="Times New Roman" w:cs="Times New Roman"/>
              </w:rPr>
              <w:t xml:space="preserve"> и библиотечного обслуживания» ЗГМО</w:t>
            </w:r>
            <w:r w:rsidR="00DB559A" w:rsidRPr="00677393">
              <w:rPr>
                <w:rFonts w:ascii="Times New Roman" w:hAnsi="Times New Roman" w:cs="Times New Roman"/>
              </w:rPr>
              <w:t xml:space="preserve"> </w:t>
            </w:r>
          </w:p>
          <w:p w:rsidR="000B3070" w:rsidRPr="00677393" w:rsidRDefault="000B3070" w:rsidP="00DB559A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участник Муниципальное бюджетное учреждение культуры «Централизованная библиотечная система»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B3070" w:rsidRPr="00677393" w:rsidTr="00DB559A">
        <w:trPr>
          <w:tblCellSpacing w:w="5" w:type="nil"/>
        </w:trPr>
        <w:tc>
          <w:tcPr>
            <w:tcW w:w="3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 xml:space="preserve">Основное       </w:t>
            </w:r>
            <w:r w:rsidRPr="00677393">
              <w:rPr>
                <w:rFonts w:ascii="Times New Roman" w:hAnsi="Times New Roman" w:cs="Times New Roman"/>
              </w:rPr>
              <w:br/>
              <w:t>мероприятие 2.2 Текущий ремонт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9A" w:rsidRPr="00677393" w:rsidRDefault="000B3070" w:rsidP="00DB559A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ответственный   исполнитель</w:t>
            </w:r>
            <w:r w:rsidR="00DB559A" w:rsidRPr="00677393">
              <w:rPr>
                <w:rFonts w:ascii="Times New Roman" w:hAnsi="Times New Roman" w:cs="Times New Roman"/>
              </w:rPr>
              <w:t xml:space="preserve"> </w:t>
            </w:r>
            <w:r w:rsidRPr="00677393">
              <w:rPr>
                <w:rFonts w:ascii="Times New Roman" w:hAnsi="Times New Roman" w:cs="Times New Roman"/>
              </w:rPr>
              <w:t>мероприятия   «Управлен</w:t>
            </w:r>
            <w:r w:rsidR="00296738" w:rsidRPr="00677393">
              <w:rPr>
                <w:rFonts w:ascii="Times New Roman" w:hAnsi="Times New Roman" w:cs="Times New Roman"/>
              </w:rPr>
              <w:t>ие по развитию культурной сферы</w:t>
            </w:r>
            <w:r w:rsidRPr="00677393">
              <w:rPr>
                <w:rFonts w:ascii="Times New Roman" w:hAnsi="Times New Roman" w:cs="Times New Roman"/>
              </w:rPr>
              <w:t xml:space="preserve"> и библиотечного обслуживания» ЗГМО</w:t>
            </w:r>
            <w:r w:rsidR="00DB559A" w:rsidRPr="00677393">
              <w:rPr>
                <w:rFonts w:ascii="Times New Roman" w:hAnsi="Times New Roman" w:cs="Times New Roman"/>
              </w:rPr>
              <w:t xml:space="preserve"> </w:t>
            </w:r>
          </w:p>
          <w:p w:rsidR="000B3070" w:rsidRPr="00677393" w:rsidRDefault="000B3070" w:rsidP="00DB559A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участник Муниципальное бюджетное учреждение культуры «Централизованная библиотечная система»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B3070" w:rsidRPr="00677393" w:rsidTr="00DB559A">
        <w:trPr>
          <w:tblCellSpacing w:w="5" w:type="nil"/>
        </w:trPr>
        <w:tc>
          <w:tcPr>
            <w:tcW w:w="3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 xml:space="preserve">Основное       </w:t>
            </w:r>
            <w:r w:rsidRPr="00677393">
              <w:rPr>
                <w:rFonts w:ascii="Times New Roman" w:hAnsi="Times New Roman" w:cs="Times New Roman"/>
              </w:rPr>
              <w:br/>
              <w:t>мероприятие 2.3 Укрепление материально-технической базы, улучшение условий труда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ответственный   исполнитель</w:t>
            </w:r>
            <w:r w:rsidR="00DB559A" w:rsidRPr="00677393">
              <w:rPr>
                <w:rFonts w:ascii="Times New Roman" w:hAnsi="Times New Roman" w:cs="Times New Roman"/>
              </w:rPr>
              <w:t xml:space="preserve"> </w:t>
            </w:r>
            <w:r w:rsidRPr="00677393">
              <w:rPr>
                <w:rFonts w:ascii="Times New Roman" w:hAnsi="Times New Roman" w:cs="Times New Roman"/>
              </w:rPr>
              <w:t>мероприятия   «Управлен</w:t>
            </w:r>
            <w:r w:rsidR="00296738" w:rsidRPr="00677393">
              <w:rPr>
                <w:rFonts w:ascii="Times New Roman" w:hAnsi="Times New Roman" w:cs="Times New Roman"/>
              </w:rPr>
              <w:t>ие по развитию культурной сферы</w:t>
            </w:r>
            <w:r w:rsidRPr="00677393">
              <w:rPr>
                <w:rFonts w:ascii="Times New Roman" w:hAnsi="Times New Roman" w:cs="Times New Roman"/>
              </w:rPr>
              <w:t xml:space="preserve"> и библиотечного обслуживания» ЗГМО</w:t>
            </w:r>
          </w:p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участник Муниципальное бюджетное учреждение культуры «Централизованная библиотечная система»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B3070" w:rsidRPr="00677393" w:rsidTr="00DB559A">
        <w:trPr>
          <w:tblCellSpacing w:w="5" w:type="nil"/>
        </w:trPr>
        <w:tc>
          <w:tcPr>
            <w:tcW w:w="37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 xml:space="preserve">Подпрограмма 3«Развитие музейного </w:t>
            </w:r>
            <w:r w:rsidRPr="00677393">
              <w:rPr>
                <w:rFonts w:ascii="Times New Roman" w:hAnsi="Times New Roman" w:cs="Times New Roman"/>
              </w:rPr>
              <w:lastRenderedPageBreak/>
              <w:t>дела»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lastRenderedPageBreak/>
              <w:t xml:space="preserve">всего   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B3070" w:rsidRPr="00677393" w:rsidTr="00DB559A">
        <w:trPr>
          <w:tblCellSpacing w:w="5" w:type="nil"/>
        </w:trPr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DB559A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ответственный   исполнитель</w:t>
            </w:r>
            <w:r w:rsidR="00DB559A" w:rsidRPr="00677393">
              <w:rPr>
                <w:rFonts w:ascii="Times New Roman" w:hAnsi="Times New Roman" w:cs="Times New Roman"/>
              </w:rPr>
              <w:t xml:space="preserve"> </w:t>
            </w:r>
            <w:r w:rsidRPr="00677393">
              <w:rPr>
                <w:rFonts w:ascii="Times New Roman" w:hAnsi="Times New Roman" w:cs="Times New Roman"/>
              </w:rPr>
              <w:t>подпрограммы «Управлен</w:t>
            </w:r>
            <w:r w:rsidR="00296738" w:rsidRPr="00677393">
              <w:rPr>
                <w:rFonts w:ascii="Times New Roman" w:hAnsi="Times New Roman" w:cs="Times New Roman"/>
              </w:rPr>
              <w:t>ие по развитию культурной сферы</w:t>
            </w:r>
            <w:r w:rsidRPr="00677393">
              <w:rPr>
                <w:rFonts w:ascii="Times New Roman" w:hAnsi="Times New Roman" w:cs="Times New Roman"/>
              </w:rPr>
              <w:t xml:space="preserve"> и библиотечного обслуживания» ЗГМО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B3070" w:rsidRPr="00677393" w:rsidTr="00DB559A">
        <w:trPr>
          <w:tblCellSpacing w:w="5" w:type="nil"/>
        </w:trPr>
        <w:tc>
          <w:tcPr>
            <w:tcW w:w="3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участник  Муниципальное бюджетное учреждение культуры «Историко-краеведческий музей»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B3070" w:rsidRPr="00677393" w:rsidTr="00DB559A">
        <w:trPr>
          <w:tblCellSpacing w:w="5" w:type="nil"/>
        </w:trPr>
        <w:tc>
          <w:tcPr>
            <w:tcW w:w="3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 xml:space="preserve">Основное       </w:t>
            </w:r>
            <w:r w:rsidRPr="00677393">
              <w:rPr>
                <w:rFonts w:ascii="Times New Roman" w:hAnsi="Times New Roman" w:cs="Times New Roman"/>
              </w:rPr>
              <w:br/>
              <w:t>мероприятие 3.1 Затраты в рамках выполнения муниципального задания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ответственный   исполнитель</w:t>
            </w:r>
            <w:r w:rsidR="00DB559A" w:rsidRPr="00677393">
              <w:rPr>
                <w:rFonts w:ascii="Times New Roman" w:hAnsi="Times New Roman" w:cs="Times New Roman"/>
              </w:rPr>
              <w:t xml:space="preserve"> </w:t>
            </w:r>
            <w:r w:rsidRPr="00677393">
              <w:rPr>
                <w:rFonts w:ascii="Times New Roman" w:hAnsi="Times New Roman" w:cs="Times New Roman"/>
              </w:rPr>
              <w:t>мероприятия   «Управлен</w:t>
            </w:r>
            <w:r w:rsidR="00296738" w:rsidRPr="00677393">
              <w:rPr>
                <w:rFonts w:ascii="Times New Roman" w:hAnsi="Times New Roman" w:cs="Times New Roman"/>
              </w:rPr>
              <w:t>ие по развитию культурной сферы</w:t>
            </w:r>
            <w:r w:rsidRPr="00677393">
              <w:rPr>
                <w:rFonts w:ascii="Times New Roman" w:hAnsi="Times New Roman" w:cs="Times New Roman"/>
              </w:rPr>
              <w:t xml:space="preserve"> и библиотечного обслуживания» ЗГМО</w:t>
            </w:r>
          </w:p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 xml:space="preserve"> участник Муниципальное бюджетное учреждение культуры «Историко-краеведческий музей»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B3070" w:rsidRPr="00677393" w:rsidTr="00DB559A">
        <w:trPr>
          <w:tblCellSpacing w:w="5" w:type="nil"/>
        </w:trPr>
        <w:tc>
          <w:tcPr>
            <w:tcW w:w="3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 xml:space="preserve">Основное       </w:t>
            </w:r>
            <w:r w:rsidRPr="00677393">
              <w:rPr>
                <w:rFonts w:ascii="Times New Roman" w:hAnsi="Times New Roman" w:cs="Times New Roman"/>
              </w:rPr>
              <w:br/>
              <w:t>мероприятие 3.2 Текущий ремонт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ответственный   исполнитель</w:t>
            </w:r>
            <w:r w:rsidR="00DB559A" w:rsidRPr="00677393">
              <w:rPr>
                <w:rFonts w:ascii="Times New Roman" w:hAnsi="Times New Roman" w:cs="Times New Roman"/>
              </w:rPr>
              <w:t xml:space="preserve"> </w:t>
            </w:r>
            <w:r w:rsidRPr="00677393">
              <w:rPr>
                <w:rFonts w:ascii="Times New Roman" w:hAnsi="Times New Roman" w:cs="Times New Roman"/>
              </w:rPr>
              <w:t>мероприятия   «Управлен</w:t>
            </w:r>
            <w:r w:rsidR="00296738" w:rsidRPr="00677393">
              <w:rPr>
                <w:rFonts w:ascii="Times New Roman" w:hAnsi="Times New Roman" w:cs="Times New Roman"/>
              </w:rPr>
              <w:t>ие по развитию культурной сферы</w:t>
            </w:r>
            <w:r w:rsidRPr="00677393">
              <w:rPr>
                <w:rFonts w:ascii="Times New Roman" w:hAnsi="Times New Roman" w:cs="Times New Roman"/>
              </w:rPr>
              <w:t xml:space="preserve"> и библиотечного обслуживания» ЗГМО</w:t>
            </w:r>
          </w:p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участник Муниципальное бюджетное учреждение культуры «Историко-краеведческий музей»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B3070" w:rsidRPr="00677393" w:rsidTr="00DB559A">
        <w:trPr>
          <w:tblCellSpacing w:w="5" w:type="nil"/>
        </w:trPr>
        <w:tc>
          <w:tcPr>
            <w:tcW w:w="3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 xml:space="preserve">Основное       </w:t>
            </w:r>
            <w:r w:rsidRPr="00677393">
              <w:rPr>
                <w:rFonts w:ascii="Times New Roman" w:hAnsi="Times New Roman" w:cs="Times New Roman"/>
              </w:rPr>
              <w:br/>
              <w:t>мероприятие 3.3 Укрепление материально-технической базы, улучшение условий труда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ответственный   исполнитель</w:t>
            </w:r>
            <w:r w:rsidR="00DB559A" w:rsidRPr="00677393">
              <w:rPr>
                <w:rFonts w:ascii="Times New Roman" w:hAnsi="Times New Roman" w:cs="Times New Roman"/>
              </w:rPr>
              <w:t xml:space="preserve"> </w:t>
            </w:r>
            <w:r w:rsidRPr="00677393">
              <w:rPr>
                <w:rFonts w:ascii="Times New Roman" w:hAnsi="Times New Roman" w:cs="Times New Roman"/>
              </w:rPr>
              <w:t>мероприятия   «Управлен</w:t>
            </w:r>
            <w:r w:rsidR="00296738" w:rsidRPr="00677393">
              <w:rPr>
                <w:rFonts w:ascii="Times New Roman" w:hAnsi="Times New Roman" w:cs="Times New Roman"/>
              </w:rPr>
              <w:t>ие по развитию культурной сферы</w:t>
            </w:r>
            <w:r w:rsidRPr="00677393">
              <w:rPr>
                <w:rFonts w:ascii="Times New Roman" w:hAnsi="Times New Roman" w:cs="Times New Roman"/>
              </w:rPr>
              <w:t xml:space="preserve"> и библиотечного обслуживания» ЗГМО</w:t>
            </w:r>
          </w:p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участник Муниципальное бюджетное учреждение культуры «Историко-краеведческий музей»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B3070" w:rsidRPr="00677393" w:rsidTr="00DB559A">
        <w:trPr>
          <w:tblCellSpacing w:w="5" w:type="nil"/>
        </w:trPr>
        <w:tc>
          <w:tcPr>
            <w:tcW w:w="37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070" w:rsidRPr="00677393" w:rsidRDefault="000B3070" w:rsidP="007B571B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Подпрограмма 4 «</w:t>
            </w:r>
            <w:r w:rsidR="007B571B" w:rsidRPr="00677393">
              <w:rPr>
                <w:rFonts w:ascii="Times New Roman" w:hAnsi="Times New Roman" w:cs="Times New Roman"/>
              </w:rPr>
              <w:t>Р</w:t>
            </w:r>
            <w:r w:rsidRPr="00677393">
              <w:rPr>
                <w:rFonts w:ascii="Times New Roman" w:hAnsi="Times New Roman" w:cs="Times New Roman"/>
              </w:rPr>
              <w:t>азвитие клубных учреждений»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 xml:space="preserve">всего   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B3070" w:rsidRPr="00677393" w:rsidTr="00DB559A">
        <w:trPr>
          <w:tblCellSpacing w:w="5" w:type="nil"/>
        </w:trPr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ответственный   исполнитель</w:t>
            </w:r>
            <w:r w:rsidRPr="00677393">
              <w:rPr>
                <w:rFonts w:ascii="Times New Roman" w:hAnsi="Times New Roman" w:cs="Times New Roman"/>
              </w:rPr>
              <w:br/>
              <w:t>подпрограммы «Управлен</w:t>
            </w:r>
            <w:r w:rsidR="00296738" w:rsidRPr="00677393">
              <w:rPr>
                <w:rFonts w:ascii="Times New Roman" w:hAnsi="Times New Roman" w:cs="Times New Roman"/>
              </w:rPr>
              <w:t>ие по развитию культурной сферы</w:t>
            </w:r>
            <w:r w:rsidRPr="00677393">
              <w:rPr>
                <w:rFonts w:ascii="Times New Roman" w:hAnsi="Times New Roman" w:cs="Times New Roman"/>
              </w:rPr>
              <w:t xml:space="preserve"> и библиотечного обслуживания» ЗГМО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B3070" w:rsidRPr="00677393" w:rsidTr="00DB559A">
        <w:trPr>
          <w:tblCellSpacing w:w="5" w:type="nil"/>
        </w:trPr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участник 1  Муниципальное автономное учреждение культуры «Городской Дом культуры «Горизонт»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B3070" w:rsidRPr="00677393" w:rsidTr="00DB559A">
        <w:trPr>
          <w:tblCellSpacing w:w="5" w:type="nil"/>
        </w:trPr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участник 2 Муниципальное автономное учреждение культуры «</w:t>
            </w:r>
            <w:proofErr w:type="spellStart"/>
            <w:r w:rsidRPr="00677393">
              <w:rPr>
                <w:rFonts w:ascii="Times New Roman" w:hAnsi="Times New Roman" w:cs="Times New Roman"/>
              </w:rPr>
              <w:t>Кинодосуговый</w:t>
            </w:r>
            <w:proofErr w:type="spellEnd"/>
            <w:r w:rsidRPr="00677393">
              <w:rPr>
                <w:rFonts w:ascii="Times New Roman" w:hAnsi="Times New Roman" w:cs="Times New Roman"/>
              </w:rPr>
              <w:t xml:space="preserve"> центр «Россия»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B3070" w:rsidRPr="00677393" w:rsidTr="00DB559A">
        <w:trPr>
          <w:tblCellSpacing w:w="5" w:type="nil"/>
        </w:trPr>
        <w:tc>
          <w:tcPr>
            <w:tcW w:w="3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участник 3 Муниципальное бюджетное учреждение культуры «Культурно информационный центр «Спутник»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B3070" w:rsidRPr="00677393" w:rsidTr="00DB559A">
        <w:trPr>
          <w:tblCellSpacing w:w="5" w:type="nil"/>
        </w:trPr>
        <w:tc>
          <w:tcPr>
            <w:tcW w:w="3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 xml:space="preserve">Основное      </w:t>
            </w:r>
            <w:r w:rsidRPr="00677393">
              <w:rPr>
                <w:rFonts w:ascii="Times New Roman" w:hAnsi="Times New Roman" w:cs="Times New Roman"/>
              </w:rPr>
              <w:br/>
              <w:t>мероприятие 4.1 Затраты в рамках выполнения муниципального задания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ответственный   исполнитель</w:t>
            </w:r>
            <w:r w:rsidR="00DB559A" w:rsidRPr="00677393">
              <w:rPr>
                <w:rFonts w:ascii="Times New Roman" w:hAnsi="Times New Roman" w:cs="Times New Roman"/>
              </w:rPr>
              <w:t xml:space="preserve"> </w:t>
            </w:r>
            <w:r w:rsidRPr="00677393">
              <w:rPr>
                <w:rFonts w:ascii="Times New Roman" w:hAnsi="Times New Roman" w:cs="Times New Roman"/>
              </w:rPr>
              <w:t>мероприятия   «Управлен</w:t>
            </w:r>
            <w:r w:rsidR="00296738" w:rsidRPr="00677393">
              <w:rPr>
                <w:rFonts w:ascii="Times New Roman" w:hAnsi="Times New Roman" w:cs="Times New Roman"/>
              </w:rPr>
              <w:t>ие по развитию культурной сферы</w:t>
            </w:r>
            <w:r w:rsidRPr="00677393">
              <w:rPr>
                <w:rFonts w:ascii="Times New Roman" w:hAnsi="Times New Roman" w:cs="Times New Roman"/>
              </w:rPr>
              <w:t xml:space="preserve"> и библиотечного обслуживания» ЗГМО</w:t>
            </w:r>
          </w:p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участник 1  Муниципальное автономное учреждение культуры «Городской Дом культуры «Горизонт»</w:t>
            </w:r>
          </w:p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участник 2 Муниципальное автономное учреждение культуры «</w:t>
            </w:r>
            <w:proofErr w:type="spellStart"/>
            <w:r w:rsidRPr="00677393">
              <w:rPr>
                <w:rFonts w:ascii="Times New Roman" w:hAnsi="Times New Roman" w:cs="Times New Roman"/>
              </w:rPr>
              <w:t>Кинодосуговый</w:t>
            </w:r>
            <w:proofErr w:type="spellEnd"/>
            <w:r w:rsidRPr="00677393">
              <w:rPr>
                <w:rFonts w:ascii="Times New Roman" w:hAnsi="Times New Roman" w:cs="Times New Roman"/>
              </w:rPr>
              <w:t xml:space="preserve"> центр «Россия»</w:t>
            </w:r>
          </w:p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участник 3 Муниципальное бюджетное учреждение культуры «Культурно информационный центр «Спутник»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B3070" w:rsidRPr="00677393" w:rsidTr="00DB559A">
        <w:trPr>
          <w:tblCellSpacing w:w="5" w:type="nil"/>
        </w:trPr>
        <w:tc>
          <w:tcPr>
            <w:tcW w:w="3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 xml:space="preserve">Основное       </w:t>
            </w:r>
            <w:r w:rsidRPr="00677393">
              <w:rPr>
                <w:rFonts w:ascii="Times New Roman" w:hAnsi="Times New Roman" w:cs="Times New Roman"/>
              </w:rPr>
              <w:br/>
              <w:t>мероприятие 4.2 Текущий ремонт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ответственный   исполнитель</w:t>
            </w:r>
            <w:r w:rsidRPr="00677393">
              <w:rPr>
                <w:rFonts w:ascii="Times New Roman" w:hAnsi="Times New Roman" w:cs="Times New Roman"/>
              </w:rPr>
              <w:br/>
              <w:t>мероприятия   «Управлен</w:t>
            </w:r>
            <w:r w:rsidR="00296738" w:rsidRPr="00677393">
              <w:rPr>
                <w:rFonts w:ascii="Times New Roman" w:hAnsi="Times New Roman" w:cs="Times New Roman"/>
              </w:rPr>
              <w:t>ие по развитию культурной сферы</w:t>
            </w:r>
            <w:r w:rsidRPr="00677393">
              <w:rPr>
                <w:rFonts w:ascii="Times New Roman" w:hAnsi="Times New Roman" w:cs="Times New Roman"/>
              </w:rPr>
              <w:t xml:space="preserve"> и библиотечного обслуживания» ЗГМО</w:t>
            </w:r>
          </w:p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участник 1  Муниципальное автономное учреждение культуры «Городской Дом культуры «Горизонт»</w:t>
            </w:r>
          </w:p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участник 2 Муниципальное автономное учреждение культуры «</w:t>
            </w:r>
            <w:proofErr w:type="spellStart"/>
            <w:r w:rsidRPr="00677393">
              <w:rPr>
                <w:rFonts w:ascii="Times New Roman" w:hAnsi="Times New Roman" w:cs="Times New Roman"/>
              </w:rPr>
              <w:t>Кинодосуговый</w:t>
            </w:r>
            <w:proofErr w:type="spellEnd"/>
            <w:r w:rsidRPr="00677393">
              <w:rPr>
                <w:rFonts w:ascii="Times New Roman" w:hAnsi="Times New Roman" w:cs="Times New Roman"/>
              </w:rPr>
              <w:t xml:space="preserve"> центр «Россия»</w:t>
            </w:r>
          </w:p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 xml:space="preserve">участник 3 Муниципальное бюджетное учреждение культуры «Культурно </w:t>
            </w:r>
            <w:r w:rsidRPr="00677393">
              <w:rPr>
                <w:rFonts w:ascii="Times New Roman" w:hAnsi="Times New Roman" w:cs="Times New Roman"/>
              </w:rPr>
              <w:lastRenderedPageBreak/>
              <w:t>информационный центр «Спутник»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B3070" w:rsidRPr="00677393" w:rsidTr="00DB559A">
        <w:trPr>
          <w:tblCellSpacing w:w="5" w:type="nil"/>
        </w:trPr>
        <w:tc>
          <w:tcPr>
            <w:tcW w:w="3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 xml:space="preserve">Основное       </w:t>
            </w:r>
            <w:r w:rsidRPr="00677393">
              <w:rPr>
                <w:rFonts w:ascii="Times New Roman" w:hAnsi="Times New Roman" w:cs="Times New Roman"/>
              </w:rPr>
              <w:br/>
              <w:t>мероприятие 4.3 Укрепление материально-технической базы, улучшение условий труда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ответственный   исполнитель</w:t>
            </w:r>
            <w:r w:rsidRPr="00677393">
              <w:rPr>
                <w:rFonts w:ascii="Times New Roman" w:hAnsi="Times New Roman" w:cs="Times New Roman"/>
              </w:rPr>
              <w:br/>
              <w:t>мероприятия   «Управлен</w:t>
            </w:r>
            <w:r w:rsidR="00296738" w:rsidRPr="00677393">
              <w:rPr>
                <w:rFonts w:ascii="Times New Roman" w:hAnsi="Times New Roman" w:cs="Times New Roman"/>
              </w:rPr>
              <w:t>ие по развитию культурной сферы</w:t>
            </w:r>
            <w:r w:rsidRPr="00677393">
              <w:rPr>
                <w:rFonts w:ascii="Times New Roman" w:hAnsi="Times New Roman" w:cs="Times New Roman"/>
              </w:rPr>
              <w:t xml:space="preserve"> и библиотечного обслуживания» ЗГМО</w:t>
            </w:r>
          </w:p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участник 1  Муниципальное автономное учреждение культуры «Городской Дом культуры «Горизонт»</w:t>
            </w:r>
          </w:p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участник 2 Муниципальное автономное учреждение культуры «</w:t>
            </w:r>
            <w:proofErr w:type="spellStart"/>
            <w:r w:rsidRPr="00677393">
              <w:rPr>
                <w:rFonts w:ascii="Times New Roman" w:hAnsi="Times New Roman" w:cs="Times New Roman"/>
              </w:rPr>
              <w:t>Кинодосуговый</w:t>
            </w:r>
            <w:proofErr w:type="spellEnd"/>
            <w:r w:rsidRPr="00677393">
              <w:rPr>
                <w:rFonts w:ascii="Times New Roman" w:hAnsi="Times New Roman" w:cs="Times New Roman"/>
              </w:rPr>
              <w:t xml:space="preserve"> центр «Россия»</w:t>
            </w:r>
          </w:p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участник 3 Муниципальное бюджетное учреждение культуры «Культурно информационный центр «Спутник»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B3070" w:rsidRPr="00677393" w:rsidTr="00DB559A">
        <w:trPr>
          <w:tblCellSpacing w:w="5" w:type="nil"/>
        </w:trPr>
        <w:tc>
          <w:tcPr>
            <w:tcW w:w="37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Подпрограмма 5 «Дополнительное образование в сфере культуры»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 xml:space="preserve">всего   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B3070" w:rsidRPr="00677393" w:rsidTr="00DB559A">
        <w:trPr>
          <w:tblCellSpacing w:w="5" w:type="nil"/>
        </w:trPr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ответственный   исполнитель</w:t>
            </w:r>
            <w:r w:rsidRPr="00677393">
              <w:rPr>
                <w:rFonts w:ascii="Times New Roman" w:hAnsi="Times New Roman" w:cs="Times New Roman"/>
              </w:rPr>
              <w:br/>
              <w:t>подпрограммы «Управлен</w:t>
            </w:r>
            <w:r w:rsidR="00D32047" w:rsidRPr="00677393">
              <w:rPr>
                <w:rFonts w:ascii="Times New Roman" w:hAnsi="Times New Roman" w:cs="Times New Roman"/>
              </w:rPr>
              <w:t>ие по развитию культурной сферы</w:t>
            </w:r>
            <w:r w:rsidRPr="00677393">
              <w:rPr>
                <w:rFonts w:ascii="Times New Roman" w:hAnsi="Times New Roman" w:cs="Times New Roman"/>
              </w:rPr>
              <w:t xml:space="preserve"> и библиотечного обслуживания» ЗГМО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B3070" w:rsidRPr="00677393" w:rsidTr="00DB559A">
        <w:trPr>
          <w:tblCellSpacing w:w="5" w:type="nil"/>
        </w:trPr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участник 1 Муниципальное бюджетное образовательное учреждение дополнительного образования «Детская музыкальная школа»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B3070" w:rsidRPr="00677393" w:rsidTr="00DB559A">
        <w:trPr>
          <w:tblCellSpacing w:w="5" w:type="nil"/>
        </w:trPr>
        <w:tc>
          <w:tcPr>
            <w:tcW w:w="3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участник 2 Муниципальное бюджетное учреждение дополнительного образования «Детская художественная школа имени В.А. Брызгалова»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B3070" w:rsidRPr="00677393" w:rsidTr="00DB559A">
        <w:trPr>
          <w:tblCellSpacing w:w="5" w:type="nil"/>
        </w:trPr>
        <w:tc>
          <w:tcPr>
            <w:tcW w:w="3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 xml:space="preserve">Основное       </w:t>
            </w:r>
            <w:r w:rsidRPr="00677393">
              <w:rPr>
                <w:rFonts w:ascii="Times New Roman" w:hAnsi="Times New Roman" w:cs="Times New Roman"/>
              </w:rPr>
              <w:br/>
              <w:t>мероприятие 5.1 Затраты в рамках выполнения муниципального задания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ответственный   исполнитель</w:t>
            </w:r>
            <w:r w:rsidRPr="00677393">
              <w:rPr>
                <w:rFonts w:ascii="Times New Roman" w:hAnsi="Times New Roman" w:cs="Times New Roman"/>
              </w:rPr>
              <w:br/>
              <w:t>мероприятия   «Управлен</w:t>
            </w:r>
            <w:r w:rsidR="00D32047" w:rsidRPr="00677393">
              <w:rPr>
                <w:rFonts w:ascii="Times New Roman" w:hAnsi="Times New Roman" w:cs="Times New Roman"/>
              </w:rPr>
              <w:t>ие по развитию культурной сферы</w:t>
            </w:r>
            <w:r w:rsidRPr="00677393">
              <w:rPr>
                <w:rFonts w:ascii="Times New Roman" w:hAnsi="Times New Roman" w:cs="Times New Roman"/>
              </w:rPr>
              <w:t xml:space="preserve"> и библиотечного обслуживания» ЗГМО</w:t>
            </w:r>
          </w:p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участник 1 Муниципальное бюджетное образовательное учреждение дополнительного образования «Детская музыкальная школа»</w:t>
            </w:r>
          </w:p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участник 2 Муниципальное бюджетное учреждение дополнительного образования «Детская художественная школа имени В.А. Брызгалова»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B3070" w:rsidRPr="00677393" w:rsidTr="00DB559A">
        <w:trPr>
          <w:tblCellSpacing w:w="5" w:type="nil"/>
        </w:trPr>
        <w:tc>
          <w:tcPr>
            <w:tcW w:w="3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 xml:space="preserve">Основное       </w:t>
            </w:r>
            <w:r w:rsidRPr="00677393">
              <w:rPr>
                <w:rFonts w:ascii="Times New Roman" w:hAnsi="Times New Roman" w:cs="Times New Roman"/>
              </w:rPr>
              <w:br/>
              <w:t>мероприятие 5.2 Текущий ремонт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ответственный   исполнитель</w:t>
            </w:r>
            <w:r w:rsidR="00DB559A" w:rsidRPr="00677393">
              <w:rPr>
                <w:rFonts w:ascii="Times New Roman" w:hAnsi="Times New Roman" w:cs="Times New Roman"/>
              </w:rPr>
              <w:t xml:space="preserve"> </w:t>
            </w:r>
            <w:r w:rsidRPr="00677393">
              <w:rPr>
                <w:rFonts w:ascii="Times New Roman" w:hAnsi="Times New Roman" w:cs="Times New Roman"/>
              </w:rPr>
              <w:t>мероприятия   «Управлен</w:t>
            </w:r>
            <w:r w:rsidR="00D32047" w:rsidRPr="00677393">
              <w:rPr>
                <w:rFonts w:ascii="Times New Roman" w:hAnsi="Times New Roman" w:cs="Times New Roman"/>
              </w:rPr>
              <w:t>ие по развитию культурной сферы</w:t>
            </w:r>
            <w:r w:rsidRPr="00677393">
              <w:rPr>
                <w:rFonts w:ascii="Times New Roman" w:hAnsi="Times New Roman" w:cs="Times New Roman"/>
              </w:rPr>
              <w:t xml:space="preserve"> и библиотечного обслуживания» ЗГМО</w:t>
            </w:r>
          </w:p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участник 1 Муниципальное бюджетное образовательное учреждение дополнительного образования «Детская музыкальная школа»</w:t>
            </w:r>
          </w:p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участник 2 Муниципальное бюджетное учреждение дополнительного образования «Детская художественная школа имени В.А. Брызгалова»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B3070" w:rsidRPr="00677393" w:rsidTr="00DB559A">
        <w:trPr>
          <w:tblCellSpacing w:w="5" w:type="nil"/>
        </w:trPr>
        <w:tc>
          <w:tcPr>
            <w:tcW w:w="3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 xml:space="preserve">Основное       </w:t>
            </w:r>
            <w:r w:rsidRPr="00677393">
              <w:rPr>
                <w:rFonts w:ascii="Times New Roman" w:hAnsi="Times New Roman" w:cs="Times New Roman"/>
              </w:rPr>
              <w:br/>
              <w:t>мероприятие 5.3 Укрепление материально-технической базы, улучшение условий труда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ответственный   исполнитель</w:t>
            </w:r>
            <w:r w:rsidRPr="00677393">
              <w:rPr>
                <w:rFonts w:ascii="Times New Roman" w:hAnsi="Times New Roman" w:cs="Times New Roman"/>
              </w:rPr>
              <w:br/>
              <w:t>мероприятия   «Управлен</w:t>
            </w:r>
            <w:r w:rsidR="00D32047" w:rsidRPr="00677393">
              <w:rPr>
                <w:rFonts w:ascii="Times New Roman" w:hAnsi="Times New Roman" w:cs="Times New Roman"/>
              </w:rPr>
              <w:t>ие по развитию культурной сферы</w:t>
            </w:r>
            <w:r w:rsidRPr="00677393">
              <w:rPr>
                <w:rFonts w:ascii="Times New Roman" w:hAnsi="Times New Roman" w:cs="Times New Roman"/>
              </w:rPr>
              <w:t xml:space="preserve"> и библиотечного обслуживания» ЗГМО</w:t>
            </w:r>
          </w:p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участник 1 Муниципальное бюджетное образовательное учреждение дополнительного образования «Детская музыкальная школа»</w:t>
            </w:r>
          </w:p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участник 2 Муниципальное бюджетное учреждение дополнительного образования «Детская художественная школа имени В.А. Брызгалова»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B3070" w:rsidRPr="00677393" w:rsidTr="00DB559A">
        <w:trPr>
          <w:tblCellSpacing w:w="5" w:type="nil"/>
        </w:trPr>
        <w:tc>
          <w:tcPr>
            <w:tcW w:w="3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 xml:space="preserve">Основное       </w:t>
            </w:r>
            <w:r w:rsidRPr="00677393">
              <w:rPr>
                <w:rFonts w:ascii="Times New Roman" w:hAnsi="Times New Roman" w:cs="Times New Roman"/>
              </w:rPr>
              <w:br/>
              <w:t>мероприятие 5.4 Капитальный ремонт здания музыкальной школы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ответственный   исполнитель</w:t>
            </w:r>
            <w:r w:rsidR="00DB559A" w:rsidRPr="00677393">
              <w:rPr>
                <w:rFonts w:ascii="Times New Roman" w:hAnsi="Times New Roman" w:cs="Times New Roman"/>
              </w:rPr>
              <w:t xml:space="preserve"> </w:t>
            </w:r>
            <w:r w:rsidRPr="00677393">
              <w:rPr>
                <w:rFonts w:ascii="Times New Roman" w:hAnsi="Times New Roman" w:cs="Times New Roman"/>
              </w:rPr>
              <w:t>мероприятия   «Управлен</w:t>
            </w:r>
            <w:r w:rsidR="00D32047" w:rsidRPr="00677393">
              <w:rPr>
                <w:rFonts w:ascii="Times New Roman" w:hAnsi="Times New Roman" w:cs="Times New Roman"/>
              </w:rPr>
              <w:t>ие по развитию культурной сферы</w:t>
            </w:r>
            <w:r w:rsidRPr="00677393">
              <w:rPr>
                <w:rFonts w:ascii="Times New Roman" w:hAnsi="Times New Roman" w:cs="Times New Roman"/>
              </w:rPr>
              <w:t xml:space="preserve"> и библиотечного обслуживания» ЗГМО</w:t>
            </w:r>
          </w:p>
          <w:p w:rsidR="000B3070" w:rsidRPr="00677393" w:rsidRDefault="000B3070" w:rsidP="00DB559A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участник 1 Муниципальное бюджетное образовательное учреждение дополнительного образования «Детская музыкальная школа»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B3070" w:rsidRPr="00677393" w:rsidTr="00DB559A">
        <w:trPr>
          <w:tblCellSpacing w:w="5" w:type="nil"/>
        </w:trPr>
        <w:tc>
          <w:tcPr>
            <w:tcW w:w="37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lastRenderedPageBreak/>
              <w:t>Подпрограмма 5 «Информационное обеспечение населения»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 xml:space="preserve">всего   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B3070" w:rsidRPr="00677393" w:rsidTr="00DB559A">
        <w:trPr>
          <w:tblCellSpacing w:w="5" w:type="nil"/>
        </w:trPr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DB559A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ответственный   исполнитель</w:t>
            </w:r>
            <w:r w:rsidR="00DB559A" w:rsidRPr="00677393">
              <w:rPr>
                <w:rFonts w:ascii="Times New Roman" w:hAnsi="Times New Roman" w:cs="Times New Roman"/>
              </w:rPr>
              <w:t xml:space="preserve"> </w:t>
            </w:r>
            <w:r w:rsidRPr="00677393">
              <w:rPr>
                <w:rFonts w:ascii="Times New Roman" w:hAnsi="Times New Roman" w:cs="Times New Roman"/>
              </w:rPr>
              <w:t>подпрограммы «Управлен</w:t>
            </w:r>
            <w:r w:rsidR="00D32047" w:rsidRPr="00677393">
              <w:rPr>
                <w:rFonts w:ascii="Times New Roman" w:hAnsi="Times New Roman" w:cs="Times New Roman"/>
              </w:rPr>
              <w:t>ие по развитию культурной сферы</w:t>
            </w:r>
            <w:r w:rsidRPr="00677393">
              <w:rPr>
                <w:rFonts w:ascii="Times New Roman" w:hAnsi="Times New Roman" w:cs="Times New Roman"/>
              </w:rPr>
              <w:t xml:space="preserve"> и библиотечного обслуживания» ЗГМО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B3070" w:rsidRPr="00677393" w:rsidTr="00DB559A">
        <w:trPr>
          <w:tblCellSpacing w:w="5" w:type="nil"/>
        </w:trPr>
        <w:tc>
          <w:tcPr>
            <w:tcW w:w="3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 xml:space="preserve">участник  </w:t>
            </w:r>
            <w:proofErr w:type="spellStart"/>
            <w:r w:rsidRPr="00677393">
              <w:rPr>
                <w:rFonts w:ascii="Times New Roman" w:hAnsi="Times New Roman" w:cs="Times New Roman"/>
              </w:rPr>
              <w:t>Зиминское</w:t>
            </w:r>
            <w:proofErr w:type="spellEnd"/>
            <w:r w:rsidRPr="00677393">
              <w:rPr>
                <w:rFonts w:ascii="Times New Roman" w:hAnsi="Times New Roman" w:cs="Times New Roman"/>
              </w:rPr>
              <w:t xml:space="preserve"> городское муниципальное автономное учреждение «</w:t>
            </w:r>
            <w:proofErr w:type="spellStart"/>
            <w:r w:rsidRPr="00677393">
              <w:rPr>
                <w:rFonts w:ascii="Times New Roman" w:hAnsi="Times New Roman" w:cs="Times New Roman"/>
              </w:rPr>
              <w:t>Зиминский</w:t>
            </w:r>
            <w:proofErr w:type="spellEnd"/>
            <w:r w:rsidRPr="00677393">
              <w:rPr>
                <w:rFonts w:ascii="Times New Roman" w:hAnsi="Times New Roman" w:cs="Times New Roman"/>
              </w:rPr>
              <w:t xml:space="preserve"> информационный центр»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B3070" w:rsidRPr="00677393" w:rsidTr="00DB559A">
        <w:trPr>
          <w:tblCellSpacing w:w="5" w:type="nil"/>
        </w:trPr>
        <w:tc>
          <w:tcPr>
            <w:tcW w:w="3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 xml:space="preserve">Основное       </w:t>
            </w:r>
            <w:r w:rsidRPr="00677393">
              <w:rPr>
                <w:rFonts w:ascii="Times New Roman" w:hAnsi="Times New Roman" w:cs="Times New Roman"/>
              </w:rPr>
              <w:br/>
              <w:t>мероприятие 6.1 Затраты в рамках выполнения муниципального задания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ответственный   исполнитель</w:t>
            </w:r>
            <w:r w:rsidR="00DB559A" w:rsidRPr="00677393">
              <w:rPr>
                <w:rFonts w:ascii="Times New Roman" w:hAnsi="Times New Roman" w:cs="Times New Roman"/>
              </w:rPr>
              <w:t xml:space="preserve"> </w:t>
            </w:r>
            <w:r w:rsidRPr="00677393">
              <w:rPr>
                <w:rFonts w:ascii="Times New Roman" w:hAnsi="Times New Roman" w:cs="Times New Roman"/>
              </w:rPr>
              <w:t>подпрограммы «Управлен</w:t>
            </w:r>
            <w:r w:rsidR="00D32047" w:rsidRPr="00677393">
              <w:rPr>
                <w:rFonts w:ascii="Times New Roman" w:hAnsi="Times New Roman" w:cs="Times New Roman"/>
              </w:rPr>
              <w:t>ие по развитию культурной сферы</w:t>
            </w:r>
            <w:r w:rsidRPr="00677393">
              <w:rPr>
                <w:rFonts w:ascii="Times New Roman" w:hAnsi="Times New Roman" w:cs="Times New Roman"/>
              </w:rPr>
              <w:t xml:space="preserve"> и библиотечного обслуживания» ЗГМО</w:t>
            </w:r>
          </w:p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 xml:space="preserve">участник  </w:t>
            </w:r>
            <w:proofErr w:type="spellStart"/>
            <w:r w:rsidRPr="00677393">
              <w:rPr>
                <w:rFonts w:ascii="Times New Roman" w:hAnsi="Times New Roman" w:cs="Times New Roman"/>
              </w:rPr>
              <w:t>Зиминское</w:t>
            </w:r>
            <w:proofErr w:type="spellEnd"/>
            <w:r w:rsidRPr="00677393">
              <w:rPr>
                <w:rFonts w:ascii="Times New Roman" w:hAnsi="Times New Roman" w:cs="Times New Roman"/>
              </w:rPr>
              <w:t xml:space="preserve"> городское муниципальное автономное учреждение «</w:t>
            </w:r>
            <w:proofErr w:type="spellStart"/>
            <w:r w:rsidRPr="00677393">
              <w:rPr>
                <w:rFonts w:ascii="Times New Roman" w:hAnsi="Times New Roman" w:cs="Times New Roman"/>
              </w:rPr>
              <w:t>Зиминский</w:t>
            </w:r>
            <w:proofErr w:type="spellEnd"/>
            <w:r w:rsidRPr="00677393">
              <w:rPr>
                <w:rFonts w:ascii="Times New Roman" w:hAnsi="Times New Roman" w:cs="Times New Roman"/>
              </w:rPr>
              <w:t xml:space="preserve"> информационный центр»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B3070" w:rsidRPr="00677393" w:rsidTr="00DB559A">
        <w:trPr>
          <w:tblCellSpacing w:w="5" w:type="nil"/>
        </w:trPr>
        <w:tc>
          <w:tcPr>
            <w:tcW w:w="3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 xml:space="preserve">Основное       </w:t>
            </w:r>
            <w:r w:rsidRPr="00677393">
              <w:rPr>
                <w:rFonts w:ascii="Times New Roman" w:hAnsi="Times New Roman" w:cs="Times New Roman"/>
              </w:rPr>
              <w:br/>
              <w:t>мероприятие 6.2 Текущий ремонт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ответственный   исполнитель</w:t>
            </w:r>
            <w:r w:rsidR="00DB559A" w:rsidRPr="00677393">
              <w:rPr>
                <w:rFonts w:ascii="Times New Roman" w:hAnsi="Times New Roman" w:cs="Times New Roman"/>
              </w:rPr>
              <w:t xml:space="preserve"> </w:t>
            </w:r>
            <w:r w:rsidRPr="00677393">
              <w:rPr>
                <w:rFonts w:ascii="Times New Roman" w:hAnsi="Times New Roman" w:cs="Times New Roman"/>
              </w:rPr>
              <w:t>подпрограммы «Управление по развитию культурной сфер</w:t>
            </w:r>
            <w:r w:rsidR="00D32047" w:rsidRPr="00677393">
              <w:rPr>
                <w:rFonts w:ascii="Times New Roman" w:hAnsi="Times New Roman" w:cs="Times New Roman"/>
              </w:rPr>
              <w:t>ы</w:t>
            </w:r>
            <w:r w:rsidRPr="00677393">
              <w:rPr>
                <w:rFonts w:ascii="Times New Roman" w:hAnsi="Times New Roman" w:cs="Times New Roman"/>
              </w:rPr>
              <w:t xml:space="preserve"> и библиотечного обслуживания» ЗГМО</w:t>
            </w:r>
          </w:p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 xml:space="preserve">участник  </w:t>
            </w:r>
            <w:proofErr w:type="spellStart"/>
            <w:r w:rsidRPr="00677393">
              <w:rPr>
                <w:rFonts w:ascii="Times New Roman" w:hAnsi="Times New Roman" w:cs="Times New Roman"/>
              </w:rPr>
              <w:t>Зиминское</w:t>
            </w:r>
            <w:proofErr w:type="spellEnd"/>
            <w:r w:rsidRPr="00677393">
              <w:rPr>
                <w:rFonts w:ascii="Times New Roman" w:hAnsi="Times New Roman" w:cs="Times New Roman"/>
              </w:rPr>
              <w:t xml:space="preserve"> городское муниципальное автономное учреждение «</w:t>
            </w:r>
            <w:proofErr w:type="spellStart"/>
            <w:r w:rsidRPr="00677393">
              <w:rPr>
                <w:rFonts w:ascii="Times New Roman" w:hAnsi="Times New Roman" w:cs="Times New Roman"/>
              </w:rPr>
              <w:t>Зиминский</w:t>
            </w:r>
            <w:proofErr w:type="spellEnd"/>
            <w:r w:rsidRPr="00677393">
              <w:rPr>
                <w:rFonts w:ascii="Times New Roman" w:hAnsi="Times New Roman" w:cs="Times New Roman"/>
              </w:rPr>
              <w:t xml:space="preserve"> информационный центр»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B3070" w:rsidRPr="00677393" w:rsidTr="00DB559A">
        <w:trPr>
          <w:tblCellSpacing w:w="5" w:type="nil"/>
        </w:trPr>
        <w:tc>
          <w:tcPr>
            <w:tcW w:w="3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 xml:space="preserve">Основное       </w:t>
            </w:r>
            <w:r w:rsidRPr="00677393">
              <w:rPr>
                <w:rFonts w:ascii="Times New Roman" w:hAnsi="Times New Roman" w:cs="Times New Roman"/>
              </w:rPr>
              <w:br/>
              <w:t>мероприятие 6.3 Укрепление материально-технической базы, улучшение условий труда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>ответственный   исполнитель</w:t>
            </w:r>
            <w:r w:rsidR="00DB559A" w:rsidRPr="00677393">
              <w:rPr>
                <w:rFonts w:ascii="Times New Roman" w:hAnsi="Times New Roman" w:cs="Times New Roman"/>
              </w:rPr>
              <w:t xml:space="preserve"> </w:t>
            </w:r>
            <w:r w:rsidRPr="00677393">
              <w:rPr>
                <w:rFonts w:ascii="Times New Roman" w:hAnsi="Times New Roman" w:cs="Times New Roman"/>
              </w:rPr>
              <w:t>подпрограммы «Управлен</w:t>
            </w:r>
            <w:r w:rsidR="00D32047" w:rsidRPr="00677393">
              <w:rPr>
                <w:rFonts w:ascii="Times New Roman" w:hAnsi="Times New Roman" w:cs="Times New Roman"/>
              </w:rPr>
              <w:t>ие по развитию культурной сферы</w:t>
            </w:r>
            <w:r w:rsidRPr="00677393">
              <w:rPr>
                <w:rFonts w:ascii="Times New Roman" w:hAnsi="Times New Roman" w:cs="Times New Roman"/>
              </w:rPr>
              <w:t xml:space="preserve"> и библиотечного обслуживания» ЗГМО</w:t>
            </w:r>
          </w:p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  <w:r w:rsidRPr="00677393">
              <w:rPr>
                <w:rFonts w:ascii="Times New Roman" w:hAnsi="Times New Roman" w:cs="Times New Roman"/>
              </w:rPr>
              <w:t xml:space="preserve">участник  </w:t>
            </w:r>
            <w:proofErr w:type="spellStart"/>
            <w:r w:rsidRPr="00677393">
              <w:rPr>
                <w:rFonts w:ascii="Times New Roman" w:hAnsi="Times New Roman" w:cs="Times New Roman"/>
              </w:rPr>
              <w:t>Зиминское</w:t>
            </w:r>
            <w:proofErr w:type="spellEnd"/>
            <w:r w:rsidRPr="00677393">
              <w:rPr>
                <w:rFonts w:ascii="Times New Roman" w:hAnsi="Times New Roman" w:cs="Times New Roman"/>
              </w:rPr>
              <w:t xml:space="preserve"> городское муниципальное автономное учреждение «</w:t>
            </w:r>
            <w:proofErr w:type="spellStart"/>
            <w:r w:rsidRPr="00677393">
              <w:rPr>
                <w:rFonts w:ascii="Times New Roman" w:hAnsi="Times New Roman" w:cs="Times New Roman"/>
              </w:rPr>
              <w:t>Зиминский</w:t>
            </w:r>
            <w:proofErr w:type="spellEnd"/>
            <w:r w:rsidRPr="00677393">
              <w:rPr>
                <w:rFonts w:ascii="Times New Roman" w:hAnsi="Times New Roman" w:cs="Times New Roman"/>
              </w:rPr>
              <w:t xml:space="preserve"> информационный центр»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0" w:rsidRPr="00677393" w:rsidRDefault="000B3070" w:rsidP="000B30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5B75BA" w:rsidRPr="00677393" w:rsidRDefault="005B75BA" w:rsidP="005B75BA"/>
    <w:sectPr w:rsidR="005B75BA" w:rsidRPr="00677393" w:rsidSect="006E2CD5">
      <w:headerReference w:type="default" r:id="rId47"/>
      <w:footerReference w:type="default" r:id="rId48"/>
      <w:type w:val="nextColumn"/>
      <w:pgSz w:w="16838" w:h="11906" w:orient="landscape"/>
      <w:pgMar w:top="737" w:right="737" w:bottom="73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717" w:rsidRDefault="00AF2717">
      <w:r>
        <w:separator/>
      </w:r>
    </w:p>
  </w:endnote>
  <w:endnote w:type="continuationSeparator" w:id="0">
    <w:p w:rsidR="00AF2717" w:rsidRDefault="00AF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31F" w:rsidRDefault="00C6231F" w:rsidP="00EC689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C6231F" w:rsidRDefault="00C6231F" w:rsidP="00EC6893">
    <w:pPr>
      <w:pStyle w:val="a7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31F" w:rsidRDefault="00C6231F" w:rsidP="00EC689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110</w:t>
    </w:r>
    <w:r>
      <w:rPr>
        <w:rStyle w:val="a6"/>
      </w:rPr>
      <w:fldChar w:fldCharType="end"/>
    </w:r>
  </w:p>
  <w:p w:rsidR="00C6231F" w:rsidRDefault="00C6231F" w:rsidP="00EC6893">
    <w:pPr>
      <w:pStyle w:val="a7"/>
      <w:ind w:right="360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140103"/>
      <w:docPartObj>
        <w:docPartGallery w:val="Page Numbers (Bottom of Page)"/>
        <w:docPartUnique/>
      </w:docPartObj>
    </w:sdtPr>
    <w:sdtEndPr/>
    <w:sdtContent>
      <w:p w:rsidR="00C6231F" w:rsidRDefault="00C6231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C6231F" w:rsidRDefault="00C6231F" w:rsidP="006F326B">
    <w:pPr>
      <w:pStyle w:val="a7"/>
      <w:ind w:left="720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1247597"/>
      <w:docPartObj>
        <w:docPartGallery w:val="Page Numbers (Bottom of Page)"/>
        <w:docPartUnique/>
      </w:docPartObj>
    </w:sdtPr>
    <w:sdtEndPr/>
    <w:sdtContent>
      <w:p w:rsidR="00C6231F" w:rsidRDefault="00C6231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C6231F" w:rsidRDefault="00C6231F">
    <w:pPr>
      <w:pStyle w:val="a7"/>
      <w:jc w:val="cen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1247598"/>
      <w:docPartObj>
        <w:docPartGallery w:val="Page Numbers (Bottom of Page)"/>
        <w:docPartUnique/>
      </w:docPartObj>
    </w:sdtPr>
    <w:sdtEndPr/>
    <w:sdtContent>
      <w:p w:rsidR="00C6231F" w:rsidRDefault="00C6231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C6231F" w:rsidRDefault="00C6231F">
    <w:pPr>
      <w:pStyle w:val="a7"/>
      <w:jc w:val="cen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1247599"/>
      <w:docPartObj>
        <w:docPartGallery w:val="Page Numbers (Bottom of Page)"/>
        <w:docPartUnique/>
      </w:docPartObj>
    </w:sdtPr>
    <w:sdtEndPr/>
    <w:sdtContent>
      <w:p w:rsidR="00C6231F" w:rsidRDefault="00C6231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:rsidR="00C6231F" w:rsidRDefault="00C6231F">
    <w:pPr>
      <w:pStyle w:val="a7"/>
      <w:jc w:val="cen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1247600"/>
      <w:docPartObj>
        <w:docPartGallery w:val="Page Numbers (Bottom of Page)"/>
        <w:docPartUnique/>
      </w:docPartObj>
    </w:sdtPr>
    <w:sdtEndPr/>
    <w:sdtContent>
      <w:p w:rsidR="00C6231F" w:rsidRDefault="00C6231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:rsidR="00C6231F" w:rsidRDefault="00C6231F">
    <w:pPr>
      <w:pStyle w:val="a7"/>
      <w:jc w:val="cen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1247603"/>
      <w:docPartObj>
        <w:docPartGallery w:val="Page Numbers (Bottom of Page)"/>
        <w:docPartUnique/>
      </w:docPartObj>
    </w:sdtPr>
    <w:sdtEndPr/>
    <w:sdtContent>
      <w:p w:rsidR="00C6231F" w:rsidRDefault="00C6231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C6231F" w:rsidRDefault="00C6231F">
    <w:pPr>
      <w:pStyle w:val="a7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1247604"/>
      <w:docPartObj>
        <w:docPartGallery w:val="Page Numbers (Bottom of Page)"/>
        <w:docPartUnique/>
      </w:docPartObj>
    </w:sdtPr>
    <w:sdtEndPr/>
    <w:sdtContent>
      <w:p w:rsidR="00C6231F" w:rsidRDefault="00C6231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:rsidR="00C6231F" w:rsidRDefault="00C6231F">
    <w:pPr>
      <w:pStyle w:val="a7"/>
      <w:jc w:val="center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1247605"/>
      <w:docPartObj>
        <w:docPartGallery w:val="Page Numbers (Bottom of Page)"/>
        <w:docPartUnique/>
      </w:docPartObj>
    </w:sdtPr>
    <w:sdtEndPr/>
    <w:sdtContent>
      <w:p w:rsidR="00C6231F" w:rsidRDefault="00C6231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65</w:t>
        </w:r>
        <w:r>
          <w:rPr>
            <w:noProof/>
          </w:rPr>
          <w:fldChar w:fldCharType="end"/>
        </w:r>
      </w:p>
    </w:sdtContent>
  </w:sdt>
  <w:p w:rsidR="00C6231F" w:rsidRDefault="00C6231F">
    <w:pPr>
      <w:pStyle w:val="a7"/>
      <w:jc w:val="center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1247606"/>
      <w:docPartObj>
        <w:docPartGallery w:val="Page Numbers (Bottom of Page)"/>
        <w:docPartUnique/>
      </w:docPartObj>
    </w:sdtPr>
    <w:sdtEndPr/>
    <w:sdtContent>
      <w:p w:rsidR="00C6231F" w:rsidRDefault="00C6231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:rsidR="00C6231F" w:rsidRPr="00163507" w:rsidRDefault="00C6231F" w:rsidP="0016350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0484129"/>
      <w:docPartObj>
        <w:docPartGallery w:val="Page Numbers (Bottom of Page)"/>
        <w:docPartUnique/>
      </w:docPartObj>
    </w:sdtPr>
    <w:sdtEndPr/>
    <w:sdtContent>
      <w:p w:rsidR="00C6231F" w:rsidRDefault="00C6231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C6231F" w:rsidRDefault="00C6231F">
    <w:pPr>
      <w:pStyle w:val="a7"/>
      <w:jc w:val="center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1247607"/>
      <w:docPartObj>
        <w:docPartGallery w:val="Page Numbers (Bottom of Page)"/>
        <w:docPartUnique/>
      </w:docPartObj>
    </w:sdtPr>
    <w:sdtEndPr/>
    <w:sdtContent>
      <w:p w:rsidR="00C6231F" w:rsidRDefault="00C6231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:rsidR="00C6231F" w:rsidRPr="00163507" w:rsidRDefault="00C6231F" w:rsidP="00163507">
    <w:pPr>
      <w:pStyle w:val="a7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1247608"/>
      <w:docPartObj>
        <w:docPartGallery w:val="Page Numbers (Bottom of Page)"/>
        <w:docPartUnique/>
      </w:docPartObj>
    </w:sdtPr>
    <w:sdtEndPr/>
    <w:sdtContent>
      <w:p w:rsidR="00C6231F" w:rsidRDefault="00C6231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72</w:t>
        </w:r>
        <w:r>
          <w:rPr>
            <w:noProof/>
          </w:rPr>
          <w:fldChar w:fldCharType="end"/>
        </w:r>
      </w:p>
    </w:sdtContent>
  </w:sdt>
  <w:p w:rsidR="00C6231F" w:rsidRPr="00163507" w:rsidRDefault="00C6231F" w:rsidP="00163507">
    <w:pPr>
      <w:pStyle w:val="a7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1247609"/>
      <w:docPartObj>
        <w:docPartGallery w:val="Page Numbers (Bottom of Page)"/>
        <w:docPartUnique/>
      </w:docPartObj>
    </w:sdtPr>
    <w:sdtEndPr/>
    <w:sdtContent>
      <w:p w:rsidR="00C6231F" w:rsidRDefault="00C6231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74</w:t>
        </w:r>
        <w:r>
          <w:rPr>
            <w:noProof/>
          </w:rPr>
          <w:fldChar w:fldCharType="end"/>
        </w:r>
      </w:p>
    </w:sdtContent>
  </w:sdt>
  <w:p w:rsidR="00C6231F" w:rsidRPr="00163507" w:rsidRDefault="00C6231F" w:rsidP="00163507">
    <w:pPr>
      <w:pStyle w:val="a7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1247612"/>
      <w:docPartObj>
        <w:docPartGallery w:val="Page Numbers (Bottom of Page)"/>
        <w:docPartUnique/>
      </w:docPartObj>
    </w:sdtPr>
    <w:sdtEndPr/>
    <w:sdtContent>
      <w:p w:rsidR="00C6231F" w:rsidRDefault="00C6231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82</w:t>
        </w:r>
        <w:r>
          <w:rPr>
            <w:noProof/>
          </w:rPr>
          <w:fldChar w:fldCharType="end"/>
        </w:r>
      </w:p>
    </w:sdtContent>
  </w:sdt>
  <w:p w:rsidR="00C6231F" w:rsidRPr="00163507" w:rsidRDefault="00C6231F" w:rsidP="0016350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9575405"/>
      <w:docPartObj>
        <w:docPartGallery w:val="Page Numbers (Bottom of Page)"/>
        <w:docPartUnique/>
      </w:docPartObj>
    </w:sdtPr>
    <w:sdtEndPr/>
    <w:sdtContent>
      <w:p w:rsidR="00C6231F" w:rsidRDefault="00C6231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C6231F" w:rsidRDefault="00C6231F">
    <w:pPr>
      <w:pStyle w:val="a7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9575409"/>
      <w:docPartObj>
        <w:docPartGallery w:val="Page Numbers (Bottom of Page)"/>
        <w:docPartUnique/>
      </w:docPartObj>
    </w:sdtPr>
    <w:sdtEndPr/>
    <w:sdtContent>
      <w:p w:rsidR="00C6231F" w:rsidRDefault="00C6231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C6231F" w:rsidRDefault="00C6231F">
    <w:pPr>
      <w:pStyle w:val="a7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9575408"/>
      <w:docPartObj>
        <w:docPartGallery w:val="Page Numbers (Bottom of Page)"/>
        <w:docPartUnique/>
      </w:docPartObj>
    </w:sdtPr>
    <w:sdtEndPr/>
    <w:sdtContent>
      <w:p w:rsidR="00C6231F" w:rsidRDefault="00C6231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C6231F" w:rsidRDefault="00C6231F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1247563"/>
      <w:docPartObj>
        <w:docPartGallery w:val="Page Numbers (Bottom of Page)"/>
        <w:docPartUnique/>
      </w:docPartObj>
    </w:sdtPr>
    <w:sdtEndPr/>
    <w:sdtContent>
      <w:p w:rsidR="00C6231F" w:rsidRDefault="00C6231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C6231F" w:rsidRDefault="00C6231F">
    <w:pPr>
      <w:pStyle w:val="a7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1247581"/>
      <w:docPartObj>
        <w:docPartGallery w:val="Page Numbers (Bottom of Page)"/>
        <w:docPartUnique/>
      </w:docPartObj>
    </w:sdtPr>
    <w:sdtEndPr/>
    <w:sdtContent>
      <w:p w:rsidR="00C6231F" w:rsidRDefault="00C6231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C6231F" w:rsidRDefault="00C6231F">
    <w:pPr>
      <w:pStyle w:val="a7"/>
      <w:jc w:val="cen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31F" w:rsidRDefault="00C6231F" w:rsidP="00CF135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80</w:t>
    </w:r>
    <w:r>
      <w:rPr>
        <w:rStyle w:val="a6"/>
      </w:rPr>
      <w:fldChar w:fldCharType="end"/>
    </w:r>
  </w:p>
  <w:p w:rsidR="00C6231F" w:rsidRDefault="00C6231F" w:rsidP="00CF1355">
    <w:pPr>
      <w:pStyle w:val="a7"/>
      <w:ind w:right="36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1247582"/>
      <w:docPartObj>
        <w:docPartGallery w:val="Page Numbers (Bottom of Page)"/>
        <w:docPartUnique/>
      </w:docPartObj>
    </w:sdtPr>
    <w:sdtEndPr/>
    <w:sdtContent>
      <w:p w:rsidR="00C6231F" w:rsidRDefault="00C6231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C6231F" w:rsidRDefault="00C6231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717" w:rsidRDefault="00AF2717">
      <w:r>
        <w:separator/>
      </w:r>
    </w:p>
  </w:footnote>
  <w:footnote w:type="continuationSeparator" w:id="0">
    <w:p w:rsidR="00AF2717" w:rsidRDefault="00AF2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31F" w:rsidRDefault="00C6231F">
    <w:pPr>
      <w:pStyle w:val="ac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31F" w:rsidRDefault="00C6231F">
    <w:pPr>
      <w:pStyle w:val="ac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31F" w:rsidRPr="00163507" w:rsidRDefault="00C6231F" w:rsidP="00163507">
    <w:pPr>
      <w:pStyle w:val="ac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31F" w:rsidRPr="00163507" w:rsidRDefault="00C6231F" w:rsidP="00163507">
    <w:pPr>
      <w:pStyle w:val="ac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31F" w:rsidRPr="00163507" w:rsidRDefault="00C6231F" w:rsidP="00163507">
    <w:pPr>
      <w:pStyle w:val="ac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31F" w:rsidRPr="00163507" w:rsidRDefault="00C6231F" w:rsidP="00163507">
    <w:pPr>
      <w:pStyle w:val="ac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31F" w:rsidRPr="00163507" w:rsidRDefault="00C6231F" w:rsidP="00163507">
    <w:pPr>
      <w:pStyle w:val="ac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31F" w:rsidRPr="00163507" w:rsidRDefault="00C6231F" w:rsidP="00163507">
    <w:pPr>
      <w:pStyle w:val="ac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31F" w:rsidRPr="00163507" w:rsidRDefault="00C6231F" w:rsidP="00163507">
    <w:pPr>
      <w:pStyle w:val="ac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31F" w:rsidRPr="00163507" w:rsidRDefault="00C6231F" w:rsidP="0016350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31F" w:rsidRDefault="00C6231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31F" w:rsidRDefault="00C6231F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31F" w:rsidRDefault="00C6231F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31F" w:rsidRDefault="00C6231F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31F" w:rsidRDefault="00C6231F">
    <w:pPr>
      <w:pStyle w:val="ac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31F" w:rsidRDefault="00C6231F">
    <w:pPr>
      <w:pStyle w:val="ac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31F" w:rsidRDefault="00C6231F">
    <w:pPr>
      <w:pStyle w:val="ac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31F" w:rsidRDefault="00C6231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05FFF"/>
    <w:multiLevelType w:val="hybridMultilevel"/>
    <w:tmpl w:val="A54E3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61CE1"/>
    <w:multiLevelType w:val="multilevel"/>
    <w:tmpl w:val="3B466A72"/>
    <w:lvl w:ilvl="0">
      <w:start w:val="1"/>
      <w:numFmt w:val="decimal"/>
      <w:lvlText w:val="%1)"/>
      <w:lvlJc w:val="left"/>
      <w:pPr>
        <w:ind w:left="121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93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65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37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09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81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53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25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970" w:hanging="1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87A5484"/>
    <w:multiLevelType w:val="hybridMultilevel"/>
    <w:tmpl w:val="ACB0777E"/>
    <w:lvl w:ilvl="0" w:tplc="D56AF9E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D644C2"/>
    <w:multiLevelType w:val="hybridMultilevel"/>
    <w:tmpl w:val="36F2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76E8A"/>
    <w:multiLevelType w:val="hybridMultilevel"/>
    <w:tmpl w:val="02D88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25EB5"/>
    <w:multiLevelType w:val="hybridMultilevel"/>
    <w:tmpl w:val="3C4C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665EB"/>
    <w:multiLevelType w:val="hybridMultilevel"/>
    <w:tmpl w:val="81E80B3C"/>
    <w:lvl w:ilvl="0" w:tplc="18ACEAFA">
      <w:numFmt w:val="bullet"/>
      <w:lvlText w:val="•"/>
      <w:lvlJc w:val="left"/>
      <w:pPr>
        <w:ind w:left="212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763C2A"/>
    <w:multiLevelType w:val="hybridMultilevel"/>
    <w:tmpl w:val="BAAE1A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B3A06"/>
    <w:multiLevelType w:val="hybridMultilevel"/>
    <w:tmpl w:val="8DA0B0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4AE46EF"/>
    <w:multiLevelType w:val="hybridMultilevel"/>
    <w:tmpl w:val="0040DC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53BFF"/>
    <w:multiLevelType w:val="hybridMultilevel"/>
    <w:tmpl w:val="8C3669BC"/>
    <w:lvl w:ilvl="0" w:tplc="BAD8A52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47845"/>
    <w:multiLevelType w:val="hybridMultilevel"/>
    <w:tmpl w:val="9C82B1E8"/>
    <w:lvl w:ilvl="0" w:tplc="D56AF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26C70"/>
    <w:multiLevelType w:val="hybridMultilevel"/>
    <w:tmpl w:val="C0FC17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9ED741E"/>
    <w:multiLevelType w:val="hybridMultilevel"/>
    <w:tmpl w:val="E89E9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E685E"/>
    <w:multiLevelType w:val="hybridMultilevel"/>
    <w:tmpl w:val="4454C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F21AD"/>
    <w:multiLevelType w:val="hybridMultilevel"/>
    <w:tmpl w:val="6A5CAEC0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 w15:restartNumberingAfterBreak="0">
    <w:nsid w:val="480B1450"/>
    <w:multiLevelType w:val="hybridMultilevel"/>
    <w:tmpl w:val="5F2ED106"/>
    <w:lvl w:ilvl="0" w:tplc="67C8F41C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4C2624CD"/>
    <w:multiLevelType w:val="hybridMultilevel"/>
    <w:tmpl w:val="AB62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1278E"/>
    <w:multiLevelType w:val="hybridMultilevel"/>
    <w:tmpl w:val="4F96AE6E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A692F"/>
    <w:multiLevelType w:val="hybridMultilevel"/>
    <w:tmpl w:val="181A0260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258F4"/>
    <w:multiLevelType w:val="hybridMultilevel"/>
    <w:tmpl w:val="50A2C12A"/>
    <w:lvl w:ilvl="0" w:tplc="5F36FCA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589D36DC"/>
    <w:multiLevelType w:val="multilevel"/>
    <w:tmpl w:val="8DD48FB8"/>
    <w:lvl w:ilvl="0">
      <w:start w:val="1"/>
      <w:numFmt w:val="decimal"/>
      <w:lvlText w:val="%1)"/>
      <w:lvlJc w:val="left"/>
      <w:pPr>
        <w:ind w:left="394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114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34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554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74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994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714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434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154" w:hanging="18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A0C5429"/>
    <w:multiLevelType w:val="hybridMultilevel"/>
    <w:tmpl w:val="E0B04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F5DD1"/>
    <w:multiLevelType w:val="hybridMultilevel"/>
    <w:tmpl w:val="A9C09732"/>
    <w:lvl w:ilvl="0" w:tplc="A6522382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49206B"/>
    <w:multiLevelType w:val="hybridMultilevel"/>
    <w:tmpl w:val="CDC6C166"/>
    <w:lvl w:ilvl="0" w:tplc="04190011">
      <w:start w:val="1"/>
      <w:numFmt w:val="decimal"/>
      <w:lvlText w:val="%1)"/>
      <w:lvlJc w:val="left"/>
      <w:pPr>
        <w:ind w:left="840" w:hanging="360"/>
      </w:pPr>
      <w:rPr>
        <w:rFonts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63E80077"/>
    <w:multiLevelType w:val="hybridMultilevel"/>
    <w:tmpl w:val="16AAD8D6"/>
    <w:lvl w:ilvl="0" w:tplc="D56AF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37F48"/>
    <w:multiLevelType w:val="hybridMultilevel"/>
    <w:tmpl w:val="A6081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53D9D"/>
    <w:multiLevelType w:val="multilevel"/>
    <w:tmpl w:val="EC2295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E340352"/>
    <w:multiLevelType w:val="hybridMultilevel"/>
    <w:tmpl w:val="B4B863F8"/>
    <w:lvl w:ilvl="0" w:tplc="BC34CBFE">
      <w:start w:val="6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6E3958C3"/>
    <w:multiLevelType w:val="hybridMultilevel"/>
    <w:tmpl w:val="DFE26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E7B3D"/>
    <w:multiLevelType w:val="hybridMultilevel"/>
    <w:tmpl w:val="430EEE38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F45BB"/>
    <w:multiLevelType w:val="hybridMultilevel"/>
    <w:tmpl w:val="D9B6A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326A9"/>
    <w:multiLevelType w:val="hybridMultilevel"/>
    <w:tmpl w:val="C2AE149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B912BD3"/>
    <w:multiLevelType w:val="hybridMultilevel"/>
    <w:tmpl w:val="DC486B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28"/>
  </w:num>
  <w:num w:numId="5">
    <w:abstractNumId w:val="30"/>
  </w:num>
  <w:num w:numId="6">
    <w:abstractNumId w:val="22"/>
  </w:num>
  <w:num w:numId="7">
    <w:abstractNumId w:val="23"/>
  </w:num>
  <w:num w:numId="8">
    <w:abstractNumId w:val="16"/>
  </w:num>
  <w:num w:numId="9">
    <w:abstractNumId w:val="6"/>
  </w:num>
  <w:num w:numId="10">
    <w:abstractNumId w:val="5"/>
  </w:num>
  <w:num w:numId="11">
    <w:abstractNumId w:val="32"/>
  </w:num>
  <w:num w:numId="12">
    <w:abstractNumId w:val="15"/>
  </w:num>
  <w:num w:numId="13">
    <w:abstractNumId w:val="19"/>
  </w:num>
  <w:num w:numId="14">
    <w:abstractNumId w:val="12"/>
  </w:num>
  <w:num w:numId="15">
    <w:abstractNumId w:val="14"/>
  </w:num>
  <w:num w:numId="16">
    <w:abstractNumId w:val="24"/>
  </w:num>
  <w:num w:numId="17">
    <w:abstractNumId w:val="10"/>
  </w:num>
  <w:num w:numId="18">
    <w:abstractNumId w:val="3"/>
  </w:num>
  <w:num w:numId="19">
    <w:abstractNumId w:val="33"/>
  </w:num>
  <w:num w:numId="20">
    <w:abstractNumId w:val="4"/>
  </w:num>
  <w:num w:numId="21">
    <w:abstractNumId w:val="7"/>
  </w:num>
  <w:num w:numId="22">
    <w:abstractNumId w:val="18"/>
  </w:num>
  <w:num w:numId="23">
    <w:abstractNumId w:val="8"/>
  </w:num>
  <w:num w:numId="24">
    <w:abstractNumId w:val="20"/>
  </w:num>
  <w:num w:numId="25">
    <w:abstractNumId w:val="31"/>
  </w:num>
  <w:num w:numId="26">
    <w:abstractNumId w:val="9"/>
  </w:num>
  <w:num w:numId="27">
    <w:abstractNumId w:val="26"/>
  </w:num>
  <w:num w:numId="28">
    <w:abstractNumId w:val="29"/>
  </w:num>
  <w:num w:numId="29">
    <w:abstractNumId w:val="11"/>
  </w:num>
  <w:num w:numId="30">
    <w:abstractNumId w:val="25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086"/>
    <w:rsid w:val="00001036"/>
    <w:rsid w:val="00002E59"/>
    <w:rsid w:val="00002F90"/>
    <w:rsid w:val="000033BC"/>
    <w:rsid w:val="000040C9"/>
    <w:rsid w:val="00004198"/>
    <w:rsid w:val="00004611"/>
    <w:rsid w:val="00004B37"/>
    <w:rsid w:val="0000592B"/>
    <w:rsid w:val="00005EEC"/>
    <w:rsid w:val="00005FD0"/>
    <w:rsid w:val="00007343"/>
    <w:rsid w:val="000076C9"/>
    <w:rsid w:val="00007B41"/>
    <w:rsid w:val="0001003D"/>
    <w:rsid w:val="00010676"/>
    <w:rsid w:val="00010D50"/>
    <w:rsid w:val="00011300"/>
    <w:rsid w:val="00012935"/>
    <w:rsid w:val="00012ACB"/>
    <w:rsid w:val="00012EBA"/>
    <w:rsid w:val="0001548F"/>
    <w:rsid w:val="000159F0"/>
    <w:rsid w:val="000168C9"/>
    <w:rsid w:val="00017286"/>
    <w:rsid w:val="00017551"/>
    <w:rsid w:val="00017EBA"/>
    <w:rsid w:val="0002008D"/>
    <w:rsid w:val="00021959"/>
    <w:rsid w:val="00021EFC"/>
    <w:rsid w:val="00022286"/>
    <w:rsid w:val="00022BC3"/>
    <w:rsid w:val="00022C00"/>
    <w:rsid w:val="000234D4"/>
    <w:rsid w:val="00024523"/>
    <w:rsid w:val="000253C5"/>
    <w:rsid w:val="000263C7"/>
    <w:rsid w:val="00026C8A"/>
    <w:rsid w:val="00027203"/>
    <w:rsid w:val="00027664"/>
    <w:rsid w:val="0003017E"/>
    <w:rsid w:val="00030537"/>
    <w:rsid w:val="00030925"/>
    <w:rsid w:val="000317F6"/>
    <w:rsid w:val="00031D3F"/>
    <w:rsid w:val="00032171"/>
    <w:rsid w:val="0003219F"/>
    <w:rsid w:val="00035266"/>
    <w:rsid w:val="00036CFB"/>
    <w:rsid w:val="000376E2"/>
    <w:rsid w:val="00040037"/>
    <w:rsid w:val="000406AF"/>
    <w:rsid w:val="00041143"/>
    <w:rsid w:val="000414FC"/>
    <w:rsid w:val="00041A69"/>
    <w:rsid w:val="00041EA5"/>
    <w:rsid w:val="00042E42"/>
    <w:rsid w:val="0004395A"/>
    <w:rsid w:val="00044F77"/>
    <w:rsid w:val="0004501B"/>
    <w:rsid w:val="00045229"/>
    <w:rsid w:val="00046204"/>
    <w:rsid w:val="00046405"/>
    <w:rsid w:val="00046DF6"/>
    <w:rsid w:val="000504AA"/>
    <w:rsid w:val="00050C15"/>
    <w:rsid w:val="00050FFA"/>
    <w:rsid w:val="00051E0B"/>
    <w:rsid w:val="000523B1"/>
    <w:rsid w:val="00054923"/>
    <w:rsid w:val="00054F56"/>
    <w:rsid w:val="00055D10"/>
    <w:rsid w:val="00056C61"/>
    <w:rsid w:val="00057483"/>
    <w:rsid w:val="00057791"/>
    <w:rsid w:val="000577E2"/>
    <w:rsid w:val="00060151"/>
    <w:rsid w:val="00060A59"/>
    <w:rsid w:val="00063F3A"/>
    <w:rsid w:val="0006494C"/>
    <w:rsid w:val="0006554F"/>
    <w:rsid w:val="00066697"/>
    <w:rsid w:val="00066770"/>
    <w:rsid w:val="0007121B"/>
    <w:rsid w:val="00071239"/>
    <w:rsid w:val="0007171E"/>
    <w:rsid w:val="00071BF1"/>
    <w:rsid w:val="00071CA1"/>
    <w:rsid w:val="00073A04"/>
    <w:rsid w:val="00074259"/>
    <w:rsid w:val="00074699"/>
    <w:rsid w:val="00075C61"/>
    <w:rsid w:val="00076038"/>
    <w:rsid w:val="0007623E"/>
    <w:rsid w:val="00077F61"/>
    <w:rsid w:val="00080B33"/>
    <w:rsid w:val="000812FC"/>
    <w:rsid w:val="00081EB7"/>
    <w:rsid w:val="000820E5"/>
    <w:rsid w:val="000833F0"/>
    <w:rsid w:val="00083520"/>
    <w:rsid w:val="00083527"/>
    <w:rsid w:val="00084586"/>
    <w:rsid w:val="00087328"/>
    <w:rsid w:val="00087477"/>
    <w:rsid w:val="00087A51"/>
    <w:rsid w:val="00087F4C"/>
    <w:rsid w:val="000905EA"/>
    <w:rsid w:val="00090985"/>
    <w:rsid w:val="0009281B"/>
    <w:rsid w:val="00092A64"/>
    <w:rsid w:val="00092EF8"/>
    <w:rsid w:val="00093BE6"/>
    <w:rsid w:val="00093CC7"/>
    <w:rsid w:val="00094BE7"/>
    <w:rsid w:val="0009648C"/>
    <w:rsid w:val="00096755"/>
    <w:rsid w:val="00096EED"/>
    <w:rsid w:val="0009736E"/>
    <w:rsid w:val="000A0047"/>
    <w:rsid w:val="000A0AFC"/>
    <w:rsid w:val="000A19A8"/>
    <w:rsid w:val="000A1BBE"/>
    <w:rsid w:val="000A1DDD"/>
    <w:rsid w:val="000A2E1F"/>
    <w:rsid w:val="000A32F1"/>
    <w:rsid w:val="000A37D6"/>
    <w:rsid w:val="000A4AF3"/>
    <w:rsid w:val="000A548D"/>
    <w:rsid w:val="000A67B3"/>
    <w:rsid w:val="000B1532"/>
    <w:rsid w:val="000B1CFF"/>
    <w:rsid w:val="000B3070"/>
    <w:rsid w:val="000B4E18"/>
    <w:rsid w:val="000B5AE6"/>
    <w:rsid w:val="000B63E2"/>
    <w:rsid w:val="000B6EFE"/>
    <w:rsid w:val="000B7007"/>
    <w:rsid w:val="000C074C"/>
    <w:rsid w:val="000C0921"/>
    <w:rsid w:val="000C1526"/>
    <w:rsid w:val="000C28AA"/>
    <w:rsid w:val="000C2BD8"/>
    <w:rsid w:val="000C3161"/>
    <w:rsid w:val="000C3B26"/>
    <w:rsid w:val="000C3E84"/>
    <w:rsid w:val="000C4147"/>
    <w:rsid w:val="000C5F20"/>
    <w:rsid w:val="000C5F22"/>
    <w:rsid w:val="000C62C9"/>
    <w:rsid w:val="000C63D2"/>
    <w:rsid w:val="000C697B"/>
    <w:rsid w:val="000C6B32"/>
    <w:rsid w:val="000C712E"/>
    <w:rsid w:val="000C749C"/>
    <w:rsid w:val="000C7764"/>
    <w:rsid w:val="000C77CB"/>
    <w:rsid w:val="000C77F6"/>
    <w:rsid w:val="000D018B"/>
    <w:rsid w:val="000D0A89"/>
    <w:rsid w:val="000D0B72"/>
    <w:rsid w:val="000D0FC3"/>
    <w:rsid w:val="000D120A"/>
    <w:rsid w:val="000D1CFB"/>
    <w:rsid w:val="000D1D7E"/>
    <w:rsid w:val="000D2844"/>
    <w:rsid w:val="000D2AC2"/>
    <w:rsid w:val="000D3009"/>
    <w:rsid w:val="000D313B"/>
    <w:rsid w:val="000D31BE"/>
    <w:rsid w:val="000D42A6"/>
    <w:rsid w:val="000D5022"/>
    <w:rsid w:val="000D5843"/>
    <w:rsid w:val="000D5FD1"/>
    <w:rsid w:val="000D7D83"/>
    <w:rsid w:val="000D7F8D"/>
    <w:rsid w:val="000E0F39"/>
    <w:rsid w:val="000E18ED"/>
    <w:rsid w:val="000E18F0"/>
    <w:rsid w:val="000E1B57"/>
    <w:rsid w:val="000E1FD1"/>
    <w:rsid w:val="000E200D"/>
    <w:rsid w:val="000E3643"/>
    <w:rsid w:val="000E41FC"/>
    <w:rsid w:val="000E44F1"/>
    <w:rsid w:val="000E480B"/>
    <w:rsid w:val="000E4ED9"/>
    <w:rsid w:val="000E52BD"/>
    <w:rsid w:val="000E5328"/>
    <w:rsid w:val="000E630A"/>
    <w:rsid w:val="000E6F23"/>
    <w:rsid w:val="000E732D"/>
    <w:rsid w:val="000F0085"/>
    <w:rsid w:val="000F03AC"/>
    <w:rsid w:val="000F1AA5"/>
    <w:rsid w:val="000F1D21"/>
    <w:rsid w:val="000F23E0"/>
    <w:rsid w:val="000F3EF7"/>
    <w:rsid w:val="000F474B"/>
    <w:rsid w:val="000F5E73"/>
    <w:rsid w:val="000F70F8"/>
    <w:rsid w:val="000F71F6"/>
    <w:rsid w:val="000F7629"/>
    <w:rsid w:val="0010050B"/>
    <w:rsid w:val="0010091D"/>
    <w:rsid w:val="00100B84"/>
    <w:rsid w:val="00100C6C"/>
    <w:rsid w:val="00100DEF"/>
    <w:rsid w:val="00100E04"/>
    <w:rsid w:val="00101353"/>
    <w:rsid w:val="00101505"/>
    <w:rsid w:val="00101518"/>
    <w:rsid w:val="001016D9"/>
    <w:rsid w:val="001019DF"/>
    <w:rsid w:val="001040CF"/>
    <w:rsid w:val="001063CE"/>
    <w:rsid w:val="001068AA"/>
    <w:rsid w:val="00106DD7"/>
    <w:rsid w:val="0010711E"/>
    <w:rsid w:val="001071CB"/>
    <w:rsid w:val="00107B6D"/>
    <w:rsid w:val="00107C01"/>
    <w:rsid w:val="00111387"/>
    <w:rsid w:val="001132BD"/>
    <w:rsid w:val="00113A7B"/>
    <w:rsid w:val="00114937"/>
    <w:rsid w:val="0011517C"/>
    <w:rsid w:val="00115417"/>
    <w:rsid w:val="00115D71"/>
    <w:rsid w:val="0011751F"/>
    <w:rsid w:val="00117E50"/>
    <w:rsid w:val="00117E69"/>
    <w:rsid w:val="00117FA1"/>
    <w:rsid w:val="00120016"/>
    <w:rsid w:val="00121278"/>
    <w:rsid w:val="00122EDA"/>
    <w:rsid w:val="00123068"/>
    <w:rsid w:val="00123211"/>
    <w:rsid w:val="001233BC"/>
    <w:rsid w:val="00123853"/>
    <w:rsid w:val="00123A7F"/>
    <w:rsid w:val="001245E6"/>
    <w:rsid w:val="00124DDF"/>
    <w:rsid w:val="00125CE7"/>
    <w:rsid w:val="00126137"/>
    <w:rsid w:val="00126ECA"/>
    <w:rsid w:val="00127920"/>
    <w:rsid w:val="00130395"/>
    <w:rsid w:val="00131758"/>
    <w:rsid w:val="0013208A"/>
    <w:rsid w:val="001339EF"/>
    <w:rsid w:val="0013495A"/>
    <w:rsid w:val="00134B72"/>
    <w:rsid w:val="00135E56"/>
    <w:rsid w:val="00135EFC"/>
    <w:rsid w:val="001361CD"/>
    <w:rsid w:val="00136C7E"/>
    <w:rsid w:val="00136F81"/>
    <w:rsid w:val="001375D1"/>
    <w:rsid w:val="0013799B"/>
    <w:rsid w:val="00140441"/>
    <w:rsid w:val="00141949"/>
    <w:rsid w:val="00143B4C"/>
    <w:rsid w:val="00143DCC"/>
    <w:rsid w:val="001449D8"/>
    <w:rsid w:val="00144D99"/>
    <w:rsid w:val="0014671B"/>
    <w:rsid w:val="00147279"/>
    <w:rsid w:val="00150689"/>
    <w:rsid w:val="00152C92"/>
    <w:rsid w:val="00152D55"/>
    <w:rsid w:val="0015323C"/>
    <w:rsid w:val="00153649"/>
    <w:rsid w:val="001536F0"/>
    <w:rsid w:val="00153EA8"/>
    <w:rsid w:val="00154E27"/>
    <w:rsid w:val="00155AFF"/>
    <w:rsid w:val="00155FEB"/>
    <w:rsid w:val="00156119"/>
    <w:rsid w:val="001565CB"/>
    <w:rsid w:val="00160E03"/>
    <w:rsid w:val="00161167"/>
    <w:rsid w:val="0016139F"/>
    <w:rsid w:val="00162C1C"/>
    <w:rsid w:val="001632B7"/>
    <w:rsid w:val="00163507"/>
    <w:rsid w:val="00164A04"/>
    <w:rsid w:val="00165A85"/>
    <w:rsid w:val="00165F70"/>
    <w:rsid w:val="001666BA"/>
    <w:rsid w:val="00166797"/>
    <w:rsid w:val="001669C9"/>
    <w:rsid w:val="00167350"/>
    <w:rsid w:val="001703A3"/>
    <w:rsid w:val="00170AC8"/>
    <w:rsid w:val="0017230C"/>
    <w:rsid w:val="0017260B"/>
    <w:rsid w:val="001735C3"/>
    <w:rsid w:val="0017499C"/>
    <w:rsid w:val="00175FB1"/>
    <w:rsid w:val="0017629F"/>
    <w:rsid w:val="00176DE4"/>
    <w:rsid w:val="00177066"/>
    <w:rsid w:val="00177E2C"/>
    <w:rsid w:val="001804A6"/>
    <w:rsid w:val="00181AE9"/>
    <w:rsid w:val="00181DA2"/>
    <w:rsid w:val="00181E9A"/>
    <w:rsid w:val="00182311"/>
    <w:rsid w:val="00185342"/>
    <w:rsid w:val="0018542C"/>
    <w:rsid w:val="00185EB2"/>
    <w:rsid w:val="0018675F"/>
    <w:rsid w:val="00186A51"/>
    <w:rsid w:val="00186EAE"/>
    <w:rsid w:val="00191846"/>
    <w:rsid w:val="00191AD2"/>
    <w:rsid w:val="0019264D"/>
    <w:rsid w:val="00192E84"/>
    <w:rsid w:val="00195189"/>
    <w:rsid w:val="001955F2"/>
    <w:rsid w:val="00195952"/>
    <w:rsid w:val="00195D6D"/>
    <w:rsid w:val="00197B16"/>
    <w:rsid w:val="00197DFC"/>
    <w:rsid w:val="00197E6D"/>
    <w:rsid w:val="001A0405"/>
    <w:rsid w:val="001A0523"/>
    <w:rsid w:val="001A0572"/>
    <w:rsid w:val="001A0F0A"/>
    <w:rsid w:val="001A1BC0"/>
    <w:rsid w:val="001A20A8"/>
    <w:rsid w:val="001A2445"/>
    <w:rsid w:val="001A25DF"/>
    <w:rsid w:val="001A2662"/>
    <w:rsid w:val="001A2958"/>
    <w:rsid w:val="001A29AC"/>
    <w:rsid w:val="001A3437"/>
    <w:rsid w:val="001A39A4"/>
    <w:rsid w:val="001A587D"/>
    <w:rsid w:val="001A64F2"/>
    <w:rsid w:val="001A6C43"/>
    <w:rsid w:val="001A76AA"/>
    <w:rsid w:val="001B0A51"/>
    <w:rsid w:val="001B0C07"/>
    <w:rsid w:val="001B1425"/>
    <w:rsid w:val="001B2066"/>
    <w:rsid w:val="001B20A3"/>
    <w:rsid w:val="001B2448"/>
    <w:rsid w:val="001B2D4F"/>
    <w:rsid w:val="001B60E7"/>
    <w:rsid w:val="001B6F03"/>
    <w:rsid w:val="001B7F26"/>
    <w:rsid w:val="001B7F6D"/>
    <w:rsid w:val="001C0644"/>
    <w:rsid w:val="001C2879"/>
    <w:rsid w:val="001C3BA9"/>
    <w:rsid w:val="001C5034"/>
    <w:rsid w:val="001C73CB"/>
    <w:rsid w:val="001C73FA"/>
    <w:rsid w:val="001D0325"/>
    <w:rsid w:val="001D1E34"/>
    <w:rsid w:val="001D2359"/>
    <w:rsid w:val="001D28D0"/>
    <w:rsid w:val="001D3813"/>
    <w:rsid w:val="001D3C6B"/>
    <w:rsid w:val="001D3F73"/>
    <w:rsid w:val="001D4E86"/>
    <w:rsid w:val="001D547B"/>
    <w:rsid w:val="001D667F"/>
    <w:rsid w:val="001D6C73"/>
    <w:rsid w:val="001D6F10"/>
    <w:rsid w:val="001E153B"/>
    <w:rsid w:val="001E18D7"/>
    <w:rsid w:val="001E1D7E"/>
    <w:rsid w:val="001E2AA4"/>
    <w:rsid w:val="001E3636"/>
    <w:rsid w:val="001E44B7"/>
    <w:rsid w:val="001E54BD"/>
    <w:rsid w:val="001E68B2"/>
    <w:rsid w:val="001E6FE2"/>
    <w:rsid w:val="001E7C2A"/>
    <w:rsid w:val="001F0A13"/>
    <w:rsid w:val="001F1C31"/>
    <w:rsid w:val="001F2078"/>
    <w:rsid w:val="001F38CF"/>
    <w:rsid w:val="001F3E96"/>
    <w:rsid w:val="001F4DB1"/>
    <w:rsid w:val="001F6342"/>
    <w:rsid w:val="001F719A"/>
    <w:rsid w:val="001F76B4"/>
    <w:rsid w:val="00200C80"/>
    <w:rsid w:val="002032D6"/>
    <w:rsid w:val="0020359A"/>
    <w:rsid w:val="00203A67"/>
    <w:rsid w:val="0020437B"/>
    <w:rsid w:val="002057D4"/>
    <w:rsid w:val="002066D6"/>
    <w:rsid w:val="002069E7"/>
    <w:rsid w:val="00210220"/>
    <w:rsid w:val="00212010"/>
    <w:rsid w:val="00212903"/>
    <w:rsid w:val="00212B22"/>
    <w:rsid w:val="0021526C"/>
    <w:rsid w:val="002157DC"/>
    <w:rsid w:val="002174DB"/>
    <w:rsid w:val="00221791"/>
    <w:rsid w:val="00221E02"/>
    <w:rsid w:val="00222369"/>
    <w:rsid w:val="002265A5"/>
    <w:rsid w:val="00226DF0"/>
    <w:rsid w:val="00226FCE"/>
    <w:rsid w:val="0022723A"/>
    <w:rsid w:val="00227954"/>
    <w:rsid w:val="00227C8D"/>
    <w:rsid w:val="00231346"/>
    <w:rsid w:val="0023168B"/>
    <w:rsid w:val="00231DDA"/>
    <w:rsid w:val="002325CD"/>
    <w:rsid w:val="00232AE6"/>
    <w:rsid w:val="002330DB"/>
    <w:rsid w:val="002333FA"/>
    <w:rsid w:val="0023447E"/>
    <w:rsid w:val="00234F57"/>
    <w:rsid w:val="00235605"/>
    <w:rsid w:val="00235A53"/>
    <w:rsid w:val="00235C62"/>
    <w:rsid w:val="00236181"/>
    <w:rsid w:val="002373C6"/>
    <w:rsid w:val="002406A8"/>
    <w:rsid w:val="00241833"/>
    <w:rsid w:val="00242059"/>
    <w:rsid w:val="00242263"/>
    <w:rsid w:val="00243EE2"/>
    <w:rsid w:val="002444A1"/>
    <w:rsid w:val="002454E8"/>
    <w:rsid w:val="00245F2A"/>
    <w:rsid w:val="002472A6"/>
    <w:rsid w:val="002476FA"/>
    <w:rsid w:val="00247B6D"/>
    <w:rsid w:val="00247BCA"/>
    <w:rsid w:val="0025038B"/>
    <w:rsid w:val="002506B1"/>
    <w:rsid w:val="00251203"/>
    <w:rsid w:val="00251EC0"/>
    <w:rsid w:val="00252008"/>
    <w:rsid w:val="002521FD"/>
    <w:rsid w:val="0025286D"/>
    <w:rsid w:val="002546DB"/>
    <w:rsid w:val="0025471F"/>
    <w:rsid w:val="0025526E"/>
    <w:rsid w:val="00255E37"/>
    <w:rsid w:val="00260055"/>
    <w:rsid w:val="00261A8E"/>
    <w:rsid w:val="002621B4"/>
    <w:rsid w:val="002636C2"/>
    <w:rsid w:val="0026402C"/>
    <w:rsid w:val="00265732"/>
    <w:rsid w:val="0026587D"/>
    <w:rsid w:val="00266756"/>
    <w:rsid w:val="00266E80"/>
    <w:rsid w:val="0027015C"/>
    <w:rsid w:val="00270778"/>
    <w:rsid w:val="00270843"/>
    <w:rsid w:val="00270A58"/>
    <w:rsid w:val="00271797"/>
    <w:rsid w:val="002719BD"/>
    <w:rsid w:val="00272022"/>
    <w:rsid w:val="00273A8F"/>
    <w:rsid w:val="00273C0F"/>
    <w:rsid w:val="00275998"/>
    <w:rsid w:val="00275C94"/>
    <w:rsid w:val="002764E8"/>
    <w:rsid w:val="00276738"/>
    <w:rsid w:val="00276CFE"/>
    <w:rsid w:val="00277238"/>
    <w:rsid w:val="002806B3"/>
    <w:rsid w:val="00280912"/>
    <w:rsid w:val="00280E3A"/>
    <w:rsid w:val="0028110A"/>
    <w:rsid w:val="002811D4"/>
    <w:rsid w:val="00281349"/>
    <w:rsid w:val="00281C51"/>
    <w:rsid w:val="00282768"/>
    <w:rsid w:val="00283504"/>
    <w:rsid w:val="00284C20"/>
    <w:rsid w:val="00284D88"/>
    <w:rsid w:val="002878E2"/>
    <w:rsid w:val="00287D56"/>
    <w:rsid w:val="0029126F"/>
    <w:rsid w:val="00292589"/>
    <w:rsid w:val="0029393E"/>
    <w:rsid w:val="00293A9C"/>
    <w:rsid w:val="00293C95"/>
    <w:rsid w:val="002942D7"/>
    <w:rsid w:val="00294DF5"/>
    <w:rsid w:val="0029525D"/>
    <w:rsid w:val="002952EA"/>
    <w:rsid w:val="0029662F"/>
    <w:rsid w:val="002966FF"/>
    <w:rsid w:val="00296738"/>
    <w:rsid w:val="0029708F"/>
    <w:rsid w:val="00297448"/>
    <w:rsid w:val="00297820"/>
    <w:rsid w:val="002A0086"/>
    <w:rsid w:val="002A0119"/>
    <w:rsid w:val="002A01C8"/>
    <w:rsid w:val="002A0323"/>
    <w:rsid w:val="002A077C"/>
    <w:rsid w:val="002A0A72"/>
    <w:rsid w:val="002A17C0"/>
    <w:rsid w:val="002A1DAA"/>
    <w:rsid w:val="002A260B"/>
    <w:rsid w:val="002A2657"/>
    <w:rsid w:val="002A2D84"/>
    <w:rsid w:val="002A379D"/>
    <w:rsid w:val="002A58C0"/>
    <w:rsid w:val="002A62E8"/>
    <w:rsid w:val="002A6465"/>
    <w:rsid w:val="002A693F"/>
    <w:rsid w:val="002A79B5"/>
    <w:rsid w:val="002B0A7A"/>
    <w:rsid w:val="002B10C7"/>
    <w:rsid w:val="002B135A"/>
    <w:rsid w:val="002B21E4"/>
    <w:rsid w:val="002B2846"/>
    <w:rsid w:val="002B2A44"/>
    <w:rsid w:val="002B386B"/>
    <w:rsid w:val="002B3C2F"/>
    <w:rsid w:val="002B3C95"/>
    <w:rsid w:val="002B401F"/>
    <w:rsid w:val="002B571C"/>
    <w:rsid w:val="002B5782"/>
    <w:rsid w:val="002B5DEA"/>
    <w:rsid w:val="002B71FB"/>
    <w:rsid w:val="002C00B2"/>
    <w:rsid w:val="002C0DB2"/>
    <w:rsid w:val="002C2F3B"/>
    <w:rsid w:val="002C3599"/>
    <w:rsid w:val="002C36E8"/>
    <w:rsid w:val="002C3758"/>
    <w:rsid w:val="002C3964"/>
    <w:rsid w:val="002C473D"/>
    <w:rsid w:val="002C48FE"/>
    <w:rsid w:val="002C4976"/>
    <w:rsid w:val="002C4BB2"/>
    <w:rsid w:val="002C4E06"/>
    <w:rsid w:val="002C50C0"/>
    <w:rsid w:val="002C6AB8"/>
    <w:rsid w:val="002C7048"/>
    <w:rsid w:val="002D187D"/>
    <w:rsid w:val="002D1B12"/>
    <w:rsid w:val="002D2321"/>
    <w:rsid w:val="002D237E"/>
    <w:rsid w:val="002D2BA7"/>
    <w:rsid w:val="002D2FF7"/>
    <w:rsid w:val="002D30DA"/>
    <w:rsid w:val="002D4CD6"/>
    <w:rsid w:val="002D6D56"/>
    <w:rsid w:val="002D78F6"/>
    <w:rsid w:val="002E05DA"/>
    <w:rsid w:val="002E1321"/>
    <w:rsid w:val="002E2CF9"/>
    <w:rsid w:val="002E2D82"/>
    <w:rsid w:val="002E423E"/>
    <w:rsid w:val="002E476C"/>
    <w:rsid w:val="002F00A4"/>
    <w:rsid w:val="002F0CAA"/>
    <w:rsid w:val="002F0FBA"/>
    <w:rsid w:val="002F1ECF"/>
    <w:rsid w:val="002F26D1"/>
    <w:rsid w:val="002F2F79"/>
    <w:rsid w:val="002F3714"/>
    <w:rsid w:val="002F3875"/>
    <w:rsid w:val="002F445F"/>
    <w:rsid w:val="002F45D8"/>
    <w:rsid w:val="002F47AB"/>
    <w:rsid w:val="002F73DB"/>
    <w:rsid w:val="002F772D"/>
    <w:rsid w:val="003006B4"/>
    <w:rsid w:val="003020CC"/>
    <w:rsid w:val="00302394"/>
    <w:rsid w:val="00303FCD"/>
    <w:rsid w:val="00304169"/>
    <w:rsid w:val="003043AC"/>
    <w:rsid w:val="003043E2"/>
    <w:rsid w:val="003063B1"/>
    <w:rsid w:val="003069B3"/>
    <w:rsid w:val="00311A4B"/>
    <w:rsid w:val="00311BA4"/>
    <w:rsid w:val="00311F82"/>
    <w:rsid w:val="00312124"/>
    <w:rsid w:val="00312309"/>
    <w:rsid w:val="00312EF0"/>
    <w:rsid w:val="00313F96"/>
    <w:rsid w:val="00314E5F"/>
    <w:rsid w:val="00314F04"/>
    <w:rsid w:val="0031522F"/>
    <w:rsid w:val="003159F8"/>
    <w:rsid w:val="00316042"/>
    <w:rsid w:val="0031618E"/>
    <w:rsid w:val="0031703D"/>
    <w:rsid w:val="0031718D"/>
    <w:rsid w:val="00317699"/>
    <w:rsid w:val="0032008D"/>
    <w:rsid w:val="00320F9B"/>
    <w:rsid w:val="00321E20"/>
    <w:rsid w:val="00322F0B"/>
    <w:rsid w:val="00324988"/>
    <w:rsid w:val="00325A6B"/>
    <w:rsid w:val="003275F1"/>
    <w:rsid w:val="00327E1C"/>
    <w:rsid w:val="00330287"/>
    <w:rsid w:val="0033043F"/>
    <w:rsid w:val="0033111D"/>
    <w:rsid w:val="00331612"/>
    <w:rsid w:val="00332478"/>
    <w:rsid w:val="00332634"/>
    <w:rsid w:val="00332B29"/>
    <w:rsid w:val="00334032"/>
    <w:rsid w:val="0033463E"/>
    <w:rsid w:val="0033623C"/>
    <w:rsid w:val="003368C0"/>
    <w:rsid w:val="00337E0B"/>
    <w:rsid w:val="00340E06"/>
    <w:rsid w:val="0034136C"/>
    <w:rsid w:val="00341876"/>
    <w:rsid w:val="003420EF"/>
    <w:rsid w:val="0034520E"/>
    <w:rsid w:val="0034570B"/>
    <w:rsid w:val="003472D3"/>
    <w:rsid w:val="00347ADC"/>
    <w:rsid w:val="003504EA"/>
    <w:rsid w:val="0035107E"/>
    <w:rsid w:val="0035110D"/>
    <w:rsid w:val="0035193C"/>
    <w:rsid w:val="00351E7B"/>
    <w:rsid w:val="003522F9"/>
    <w:rsid w:val="00352C2A"/>
    <w:rsid w:val="00352C67"/>
    <w:rsid w:val="00353B3A"/>
    <w:rsid w:val="003545DC"/>
    <w:rsid w:val="003548E7"/>
    <w:rsid w:val="00354AE1"/>
    <w:rsid w:val="00354EA0"/>
    <w:rsid w:val="003555FE"/>
    <w:rsid w:val="003560C6"/>
    <w:rsid w:val="003568E0"/>
    <w:rsid w:val="00356B00"/>
    <w:rsid w:val="00356D54"/>
    <w:rsid w:val="003573EC"/>
    <w:rsid w:val="00357F27"/>
    <w:rsid w:val="00360907"/>
    <w:rsid w:val="00361365"/>
    <w:rsid w:val="003623FB"/>
    <w:rsid w:val="00362B6A"/>
    <w:rsid w:val="003630E0"/>
    <w:rsid w:val="003631AC"/>
    <w:rsid w:val="003634E9"/>
    <w:rsid w:val="00364068"/>
    <w:rsid w:val="003646CC"/>
    <w:rsid w:val="003651F0"/>
    <w:rsid w:val="003652CA"/>
    <w:rsid w:val="0036546D"/>
    <w:rsid w:val="00365F36"/>
    <w:rsid w:val="00365FF4"/>
    <w:rsid w:val="003667C2"/>
    <w:rsid w:val="0036753C"/>
    <w:rsid w:val="00367F63"/>
    <w:rsid w:val="0037019B"/>
    <w:rsid w:val="00370F18"/>
    <w:rsid w:val="00371B96"/>
    <w:rsid w:val="00372E7B"/>
    <w:rsid w:val="003753A5"/>
    <w:rsid w:val="00375530"/>
    <w:rsid w:val="00375B50"/>
    <w:rsid w:val="003762CB"/>
    <w:rsid w:val="00377E09"/>
    <w:rsid w:val="003819CB"/>
    <w:rsid w:val="00382488"/>
    <w:rsid w:val="00383335"/>
    <w:rsid w:val="003834FA"/>
    <w:rsid w:val="00383FF1"/>
    <w:rsid w:val="003854ED"/>
    <w:rsid w:val="00385E9C"/>
    <w:rsid w:val="003868B6"/>
    <w:rsid w:val="00386F3E"/>
    <w:rsid w:val="00387B46"/>
    <w:rsid w:val="00390567"/>
    <w:rsid w:val="0039121F"/>
    <w:rsid w:val="003916FC"/>
    <w:rsid w:val="003919E5"/>
    <w:rsid w:val="00391FD5"/>
    <w:rsid w:val="00392787"/>
    <w:rsid w:val="003928A5"/>
    <w:rsid w:val="00393F1D"/>
    <w:rsid w:val="00394E4D"/>
    <w:rsid w:val="003951F4"/>
    <w:rsid w:val="0039573A"/>
    <w:rsid w:val="00396433"/>
    <w:rsid w:val="00396CF8"/>
    <w:rsid w:val="00397642"/>
    <w:rsid w:val="003A05E5"/>
    <w:rsid w:val="003A19DB"/>
    <w:rsid w:val="003A2A93"/>
    <w:rsid w:val="003A432B"/>
    <w:rsid w:val="003A44F1"/>
    <w:rsid w:val="003A5EE0"/>
    <w:rsid w:val="003A659F"/>
    <w:rsid w:val="003A6CC0"/>
    <w:rsid w:val="003A7544"/>
    <w:rsid w:val="003A7DE3"/>
    <w:rsid w:val="003B0206"/>
    <w:rsid w:val="003B1797"/>
    <w:rsid w:val="003B1BBE"/>
    <w:rsid w:val="003B20AA"/>
    <w:rsid w:val="003B29B1"/>
    <w:rsid w:val="003B3587"/>
    <w:rsid w:val="003B3590"/>
    <w:rsid w:val="003B51A6"/>
    <w:rsid w:val="003B52B5"/>
    <w:rsid w:val="003B5527"/>
    <w:rsid w:val="003B65B2"/>
    <w:rsid w:val="003B65D4"/>
    <w:rsid w:val="003B79DE"/>
    <w:rsid w:val="003C025F"/>
    <w:rsid w:val="003C1336"/>
    <w:rsid w:val="003C193B"/>
    <w:rsid w:val="003C1D48"/>
    <w:rsid w:val="003C2191"/>
    <w:rsid w:val="003C46A4"/>
    <w:rsid w:val="003C491D"/>
    <w:rsid w:val="003C4E1C"/>
    <w:rsid w:val="003C5E94"/>
    <w:rsid w:val="003C70DD"/>
    <w:rsid w:val="003D032E"/>
    <w:rsid w:val="003D1AC1"/>
    <w:rsid w:val="003D305F"/>
    <w:rsid w:val="003D3AA9"/>
    <w:rsid w:val="003D3C14"/>
    <w:rsid w:val="003D4733"/>
    <w:rsid w:val="003D4815"/>
    <w:rsid w:val="003D619F"/>
    <w:rsid w:val="003D6E16"/>
    <w:rsid w:val="003D7BDD"/>
    <w:rsid w:val="003D7FA7"/>
    <w:rsid w:val="003E12A0"/>
    <w:rsid w:val="003E1D2F"/>
    <w:rsid w:val="003E2842"/>
    <w:rsid w:val="003E2C9E"/>
    <w:rsid w:val="003E3780"/>
    <w:rsid w:val="003E461F"/>
    <w:rsid w:val="003E4BA8"/>
    <w:rsid w:val="003E5206"/>
    <w:rsid w:val="003E59AF"/>
    <w:rsid w:val="003E64C8"/>
    <w:rsid w:val="003E6F98"/>
    <w:rsid w:val="003F0E7A"/>
    <w:rsid w:val="003F2063"/>
    <w:rsid w:val="003F2398"/>
    <w:rsid w:val="003F2B89"/>
    <w:rsid w:val="003F32FB"/>
    <w:rsid w:val="003F3B27"/>
    <w:rsid w:val="003F4D5F"/>
    <w:rsid w:val="003F5977"/>
    <w:rsid w:val="003F6B5C"/>
    <w:rsid w:val="00400518"/>
    <w:rsid w:val="00400791"/>
    <w:rsid w:val="00401E94"/>
    <w:rsid w:val="0040205E"/>
    <w:rsid w:val="004026E7"/>
    <w:rsid w:val="004027FE"/>
    <w:rsid w:val="00403699"/>
    <w:rsid w:val="004039FC"/>
    <w:rsid w:val="0040514D"/>
    <w:rsid w:val="00405CD9"/>
    <w:rsid w:val="00406589"/>
    <w:rsid w:val="00406F34"/>
    <w:rsid w:val="0040702A"/>
    <w:rsid w:val="00407033"/>
    <w:rsid w:val="00407400"/>
    <w:rsid w:val="00410907"/>
    <w:rsid w:val="00410D26"/>
    <w:rsid w:val="0041242F"/>
    <w:rsid w:val="00413AF0"/>
    <w:rsid w:val="00413CC4"/>
    <w:rsid w:val="00413D9A"/>
    <w:rsid w:val="00414AB1"/>
    <w:rsid w:val="00415C5B"/>
    <w:rsid w:val="00415FA0"/>
    <w:rsid w:val="00416580"/>
    <w:rsid w:val="00416BC6"/>
    <w:rsid w:val="004171C7"/>
    <w:rsid w:val="00421CE0"/>
    <w:rsid w:val="00422A38"/>
    <w:rsid w:val="00422FE2"/>
    <w:rsid w:val="004234EC"/>
    <w:rsid w:val="00423A61"/>
    <w:rsid w:val="0042418C"/>
    <w:rsid w:val="00425BA5"/>
    <w:rsid w:val="00425C7A"/>
    <w:rsid w:val="00426204"/>
    <w:rsid w:val="0042668D"/>
    <w:rsid w:val="00426706"/>
    <w:rsid w:val="00426EA1"/>
    <w:rsid w:val="004273A4"/>
    <w:rsid w:val="00430C99"/>
    <w:rsid w:val="00430D45"/>
    <w:rsid w:val="00431989"/>
    <w:rsid w:val="004326E4"/>
    <w:rsid w:val="00435870"/>
    <w:rsid w:val="00436165"/>
    <w:rsid w:val="0043659D"/>
    <w:rsid w:val="00437E21"/>
    <w:rsid w:val="0044035A"/>
    <w:rsid w:val="00442B99"/>
    <w:rsid w:val="00443071"/>
    <w:rsid w:val="004430B9"/>
    <w:rsid w:val="00444E72"/>
    <w:rsid w:val="00444F3F"/>
    <w:rsid w:val="00445167"/>
    <w:rsid w:val="0044525F"/>
    <w:rsid w:val="004457AE"/>
    <w:rsid w:val="0044700E"/>
    <w:rsid w:val="004506E7"/>
    <w:rsid w:val="004513AD"/>
    <w:rsid w:val="00454893"/>
    <w:rsid w:val="00454FF9"/>
    <w:rsid w:val="004565E3"/>
    <w:rsid w:val="0045666A"/>
    <w:rsid w:val="0046037B"/>
    <w:rsid w:val="004609B2"/>
    <w:rsid w:val="0046301D"/>
    <w:rsid w:val="004634C1"/>
    <w:rsid w:val="00464459"/>
    <w:rsid w:val="004649B8"/>
    <w:rsid w:val="004657BB"/>
    <w:rsid w:val="00466EDF"/>
    <w:rsid w:val="00466FA8"/>
    <w:rsid w:val="004676A0"/>
    <w:rsid w:val="004678AD"/>
    <w:rsid w:val="0046799A"/>
    <w:rsid w:val="004707D0"/>
    <w:rsid w:val="00470D0A"/>
    <w:rsid w:val="00470E10"/>
    <w:rsid w:val="00471362"/>
    <w:rsid w:val="0047178D"/>
    <w:rsid w:val="00471A91"/>
    <w:rsid w:val="00471E83"/>
    <w:rsid w:val="00472596"/>
    <w:rsid w:val="00472C7A"/>
    <w:rsid w:val="00473024"/>
    <w:rsid w:val="00473CE3"/>
    <w:rsid w:val="004741B3"/>
    <w:rsid w:val="00475300"/>
    <w:rsid w:val="0047534A"/>
    <w:rsid w:val="00475439"/>
    <w:rsid w:val="00476824"/>
    <w:rsid w:val="004769CD"/>
    <w:rsid w:val="004810AE"/>
    <w:rsid w:val="00483950"/>
    <w:rsid w:val="0048508B"/>
    <w:rsid w:val="004867DE"/>
    <w:rsid w:val="00486B98"/>
    <w:rsid w:val="0048784A"/>
    <w:rsid w:val="004928EF"/>
    <w:rsid w:val="00492A4C"/>
    <w:rsid w:val="00493D14"/>
    <w:rsid w:val="004952B8"/>
    <w:rsid w:val="004A0749"/>
    <w:rsid w:val="004A09DA"/>
    <w:rsid w:val="004A0CE8"/>
    <w:rsid w:val="004A2254"/>
    <w:rsid w:val="004A3613"/>
    <w:rsid w:val="004A3ECF"/>
    <w:rsid w:val="004A4468"/>
    <w:rsid w:val="004A4A28"/>
    <w:rsid w:val="004A535C"/>
    <w:rsid w:val="004A5675"/>
    <w:rsid w:val="004A58FE"/>
    <w:rsid w:val="004A6CED"/>
    <w:rsid w:val="004A6FE2"/>
    <w:rsid w:val="004B08FB"/>
    <w:rsid w:val="004B0B99"/>
    <w:rsid w:val="004B0FEE"/>
    <w:rsid w:val="004B36B5"/>
    <w:rsid w:val="004B47EF"/>
    <w:rsid w:val="004B4F13"/>
    <w:rsid w:val="004B5BB5"/>
    <w:rsid w:val="004B7934"/>
    <w:rsid w:val="004C0A21"/>
    <w:rsid w:val="004C0E65"/>
    <w:rsid w:val="004C1439"/>
    <w:rsid w:val="004C1480"/>
    <w:rsid w:val="004C23D5"/>
    <w:rsid w:val="004C2BB6"/>
    <w:rsid w:val="004C2E1E"/>
    <w:rsid w:val="004C3D3B"/>
    <w:rsid w:val="004C513D"/>
    <w:rsid w:val="004C5585"/>
    <w:rsid w:val="004C57A7"/>
    <w:rsid w:val="004C58B4"/>
    <w:rsid w:val="004C5BE7"/>
    <w:rsid w:val="004C5EAB"/>
    <w:rsid w:val="004C5EC8"/>
    <w:rsid w:val="004D047E"/>
    <w:rsid w:val="004D06FE"/>
    <w:rsid w:val="004D18E5"/>
    <w:rsid w:val="004D1AE1"/>
    <w:rsid w:val="004D1C38"/>
    <w:rsid w:val="004D1EFC"/>
    <w:rsid w:val="004D2A77"/>
    <w:rsid w:val="004D3DF1"/>
    <w:rsid w:val="004D41B8"/>
    <w:rsid w:val="004D4367"/>
    <w:rsid w:val="004D46F9"/>
    <w:rsid w:val="004D50A7"/>
    <w:rsid w:val="004D556A"/>
    <w:rsid w:val="004D5907"/>
    <w:rsid w:val="004D610E"/>
    <w:rsid w:val="004D63EF"/>
    <w:rsid w:val="004D6CAF"/>
    <w:rsid w:val="004D6F10"/>
    <w:rsid w:val="004D7AE0"/>
    <w:rsid w:val="004E059A"/>
    <w:rsid w:val="004E0723"/>
    <w:rsid w:val="004E14EB"/>
    <w:rsid w:val="004E18F5"/>
    <w:rsid w:val="004E1ABD"/>
    <w:rsid w:val="004E1F06"/>
    <w:rsid w:val="004E211E"/>
    <w:rsid w:val="004E24CB"/>
    <w:rsid w:val="004E359B"/>
    <w:rsid w:val="004E4340"/>
    <w:rsid w:val="004E5936"/>
    <w:rsid w:val="004E5F48"/>
    <w:rsid w:val="004E7667"/>
    <w:rsid w:val="004E7BEA"/>
    <w:rsid w:val="004F0186"/>
    <w:rsid w:val="004F0844"/>
    <w:rsid w:val="004F0EA0"/>
    <w:rsid w:val="004F1134"/>
    <w:rsid w:val="004F2B2B"/>
    <w:rsid w:val="004F2DBC"/>
    <w:rsid w:val="004F4B4C"/>
    <w:rsid w:val="004F51A4"/>
    <w:rsid w:val="004F5252"/>
    <w:rsid w:val="004F660C"/>
    <w:rsid w:val="004F6955"/>
    <w:rsid w:val="00500B30"/>
    <w:rsid w:val="005012A6"/>
    <w:rsid w:val="0050165B"/>
    <w:rsid w:val="00502C30"/>
    <w:rsid w:val="005038AF"/>
    <w:rsid w:val="00503E94"/>
    <w:rsid w:val="005044A0"/>
    <w:rsid w:val="00507297"/>
    <w:rsid w:val="00511776"/>
    <w:rsid w:val="00511873"/>
    <w:rsid w:val="00511888"/>
    <w:rsid w:val="00512450"/>
    <w:rsid w:val="00512505"/>
    <w:rsid w:val="00514885"/>
    <w:rsid w:val="00515947"/>
    <w:rsid w:val="00515A13"/>
    <w:rsid w:val="0051714C"/>
    <w:rsid w:val="0051717B"/>
    <w:rsid w:val="00520095"/>
    <w:rsid w:val="005203CD"/>
    <w:rsid w:val="005215C9"/>
    <w:rsid w:val="0052211D"/>
    <w:rsid w:val="00522924"/>
    <w:rsid w:val="00523263"/>
    <w:rsid w:val="00525A1D"/>
    <w:rsid w:val="00527B30"/>
    <w:rsid w:val="00527EE3"/>
    <w:rsid w:val="005307EC"/>
    <w:rsid w:val="00530D10"/>
    <w:rsid w:val="00531304"/>
    <w:rsid w:val="0053365B"/>
    <w:rsid w:val="0053388C"/>
    <w:rsid w:val="00533BCB"/>
    <w:rsid w:val="0053465E"/>
    <w:rsid w:val="00534EF4"/>
    <w:rsid w:val="00535C45"/>
    <w:rsid w:val="00537097"/>
    <w:rsid w:val="005377D8"/>
    <w:rsid w:val="00540163"/>
    <w:rsid w:val="0054057D"/>
    <w:rsid w:val="005415C5"/>
    <w:rsid w:val="005415FD"/>
    <w:rsid w:val="00541795"/>
    <w:rsid w:val="005419DF"/>
    <w:rsid w:val="00541ABD"/>
    <w:rsid w:val="00541DEE"/>
    <w:rsid w:val="00543549"/>
    <w:rsid w:val="00544D2E"/>
    <w:rsid w:val="0054583D"/>
    <w:rsid w:val="00546150"/>
    <w:rsid w:val="005465C1"/>
    <w:rsid w:val="00546D01"/>
    <w:rsid w:val="00546FDA"/>
    <w:rsid w:val="00547E62"/>
    <w:rsid w:val="00547FDA"/>
    <w:rsid w:val="0055119E"/>
    <w:rsid w:val="00551395"/>
    <w:rsid w:val="00551E73"/>
    <w:rsid w:val="0055255A"/>
    <w:rsid w:val="00553C61"/>
    <w:rsid w:val="0055450C"/>
    <w:rsid w:val="00554CE6"/>
    <w:rsid w:val="00555D5B"/>
    <w:rsid w:val="00555FB0"/>
    <w:rsid w:val="0055680A"/>
    <w:rsid w:val="00557DF6"/>
    <w:rsid w:val="00560D1E"/>
    <w:rsid w:val="00561341"/>
    <w:rsid w:val="005614BF"/>
    <w:rsid w:val="00561776"/>
    <w:rsid w:val="005618A4"/>
    <w:rsid w:val="00562BD4"/>
    <w:rsid w:val="00562C48"/>
    <w:rsid w:val="00563744"/>
    <w:rsid w:val="00563903"/>
    <w:rsid w:val="00564078"/>
    <w:rsid w:val="005644B9"/>
    <w:rsid w:val="00564614"/>
    <w:rsid w:val="0056590A"/>
    <w:rsid w:val="005659A4"/>
    <w:rsid w:val="005675FC"/>
    <w:rsid w:val="0056772E"/>
    <w:rsid w:val="00570569"/>
    <w:rsid w:val="0057318A"/>
    <w:rsid w:val="005732F4"/>
    <w:rsid w:val="005736A1"/>
    <w:rsid w:val="00573B13"/>
    <w:rsid w:val="00573CE6"/>
    <w:rsid w:val="005749CA"/>
    <w:rsid w:val="005775E3"/>
    <w:rsid w:val="00577952"/>
    <w:rsid w:val="00580084"/>
    <w:rsid w:val="00581777"/>
    <w:rsid w:val="005819A2"/>
    <w:rsid w:val="00581BB0"/>
    <w:rsid w:val="00581C2C"/>
    <w:rsid w:val="00582EE6"/>
    <w:rsid w:val="0058353E"/>
    <w:rsid w:val="0058459A"/>
    <w:rsid w:val="00585CA4"/>
    <w:rsid w:val="00585DE9"/>
    <w:rsid w:val="00586811"/>
    <w:rsid w:val="00586B5E"/>
    <w:rsid w:val="005872F8"/>
    <w:rsid w:val="005874F7"/>
    <w:rsid w:val="00590099"/>
    <w:rsid w:val="00590502"/>
    <w:rsid w:val="00591879"/>
    <w:rsid w:val="00591B4B"/>
    <w:rsid w:val="00593B02"/>
    <w:rsid w:val="00593FBA"/>
    <w:rsid w:val="005949D9"/>
    <w:rsid w:val="00595610"/>
    <w:rsid w:val="00595E38"/>
    <w:rsid w:val="00597CBE"/>
    <w:rsid w:val="005A019A"/>
    <w:rsid w:val="005A1070"/>
    <w:rsid w:val="005A120A"/>
    <w:rsid w:val="005A2A67"/>
    <w:rsid w:val="005A3442"/>
    <w:rsid w:val="005A37D4"/>
    <w:rsid w:val="005A4B14"/>
    <w:rsid w:val="005A4EBB"/>
    <w:rsid w:val="005A5A02"/>
    <w:rsid w:val="005A62F9"/>
    <w:rsid w:val="005A7160"/>
    <w:rsid w:val="005A74F7"/>
    <w:rsid w:val="005A76FB"/>
    <w:rsid w:val="005B09EA"/>
    <w:rsid w:val="005B0CAE"/>
    <w:rsid w:val="005B10FA"/>
    <w:rsid w:val="005B15CA"/>
    <w:rsid w:val="005B1B09"/>
    <w:rsid w:val="005B2273"/>
    <w:rsid w:val="005B30AE"/>
    <w:rsid w:val="005B3344"/>
    <w:rsid w:val="005B4995"/>
    <w:rsid w:val="005B590E"/>
    <w:rsid w:val="005B5A27"/>
    <w:rsid w:val="005B660B"/>
    <w:rsid w:val="005B6C46"/>
    <w:rsid w:val="005B75BA"/>
    <w:rsid w:val="005C0389"/>
    <w:rsid w:val="005C2331"/>
    <w:rsid w:val="005C29CD"/>
    <w:rsid w:val="005C2C18"/>
    <w:rsid w:val="005C38B1"/>
    <w:rsid w:val="005C5375"/>
    <w:rsid w:val="005C602D"/>
    <w:rsid w:val="005C6145"/>
    <w:rsid w:val="005C66DB"/>
    <w:rsid w:val="005C6890"/>
    <w:rsid w:val="005C694C"/>
    <w:rsid w:val="005C770A"/>
    <w:rsid w:val="005D0760"/>
    <w:rsid w:val="005D1CF8"/>
    <w:rsid w:val="005D293D"/>
    <w:rsid w:val="005D34F2"/>
    <w:rsid w:val="005D3845"/>
    <w:rsid w:val="005D43BA"/>
    <w:rsid w:val="005D4F6D"/>
    <w:rsid w:val="005D5AF8"/>
    <w:rsid w:val="005D5CF3"/>
    <w:rsid w:val="005D6193"/>
    <w:rsid w:val="005D75AB"/>
    <w:rsid w:val="005D797C"/>
    <w:rsid w:val="005D7C02"/>
    <w:rsid w:val="005D7C63"/>
    <w:rsid w:val="005E0259"/>
    <w:rsid w:val="005E1CAB"/>
    <w:rsid w:val="005E318B"/>
    <w:rsid w:val="005E344E"/>
    <w:rsid w:val="005E44D2"/>
    <w:rsid w:val="005E4B0C"/>
    <w:rsid w:val="005E4D0A"/>
    <w:rsid w:val="005E52E6"/>
    <w:rsid w:val="005E53FA"/>
    <w:rsid w:val="005E5934"/>
    <w:rsid w:val="005E65CA"/>
    <w:rsid w:val="005E6788"/>
    <w:rsid w:val="005E6DE4"/>
    <w:rsid w:val="005E78A1"/>
    <w:rsid w:val="005F01F1"/>
    <w:rsid w:val="005F1932"/>
    <w:rsid w:val="005F1F20"/>
    <w:rsid w:val="005F28CF"/>
    <w:rsid w:val="005F36B2"/>
    <w:rsid w:val="005F489D"/>
    <w:rsid w:val="005F4D8B"/>
    <w:rsid w:val="005F5475"/>
    <w:rsid w:val="005F6315"/>
    <w:rsid w:val="005F6457"/>
    <w:rsid w:val="00600E9E"/>
    <w:rsid w:val="00602FBA"/>
    <w:rsid w:val="0060325F"/>
    <w:rsid w:val="00603A50"/>
    <w:rsid w:val="00604C0E"/>
    <w:rsid w:val="00604D54"/>
    <w:rsid w:val="00604E5F"/>
    <w:rsid w:val="00605199"/>
    <w:rsid w:val="00606B8C"/>
    <w:rsid w:val="00607621"/>
    <w:rsid w:val="00610F07"/>
    <w:rsid w:val="00611E37"/>
    <w:rsid w:val="0061211D"/>
    <w:rsid w:val="006123EF"/>
    <w:rsid w:val="00613A3B"/>
    <w:rsid w:val="00614904"/>
    <w:rsid w:val="00614DAB"/>
    <w:rsid w:val="00614EA7"/>
    <w:rsid w:val="0061589F"/>
    <w:rsid w:val="0061663E"/>
    <w:rsid w:val="00616783"/>
    <w:rsid w:val="00617804"/>
    <w:rsid w:val="00617F4C"/>
    <w:rsid w:val="00620305"/>
    <w:rsid w:val="00621775"/>
    <w:rsid w:val="00621E84"/>
    <w:rsid w:val="00622DC1"/>
    <w:rsid w:val="006245D6"/>
    <w:rsid w:val="0062485E"/>
    <w:rsid w:val="006259FD"/>
    <w:rsid w:val="00626404"/>
    <w:rsid w:val="00627157"/>
    <w:rsid w:val="00627490"/>
    <w:rsid w:val="00627DE2"/>
    <w:rsid w:val="0063125F"/>
    <w:rsid w:val="00632A32"/>
    <w:rsid w:val="00633864"/>
    <w:rsid w:val="006355FF"/>
    <w:rsid w:val="0063644F"/>
    <w:rsid w:val="00640B84"/>
    <w:rsid w:val="0064280E"/>
    <w:rsid w:val="006430D8"/>
    <w:rsid w:val="0064618A"/>
    <w:rsid w:val="00646211"/>
    <w:rsid w:val="00646C04"/>
    <w:rsid w:val="00650123"/>
    <w:rsid w:val="0065190B"/>
    <w:rsid w:val="0065260D"/>
    <w:rsid w:val="00652DD9"/>
    <w:rsid w:val="006532AA"/>
    <w:rsid w:val="006533AD"/>
    <w:rsid w:val="006537AE"/>
    <w:rsid w:val="00654136"/>
    <w:rsid w:val="00654377"/>
    <w:rsid w:val="00655F91"/>
    <w:rsid w:val="0065632C"/>
    <w:rsid w:val="00656EA4"/>
    <w:rsid w:val="00656F0B"/>
    <w:rsid w:val="00657ECB"/>
    <w:rsid w:val="00660CAA"/>
    <w:rsid w:val="00660F84"/>
    <w:rsid w:val="00661071"/>
    <w:rsid w:val="0066187A"/>
    <w:rsid w:val="00661E70"/>
    <w:rsid w:val="0066249D"/>
    <w:rsid w:val="00663249"/>
    <w:rsid w:val="006633DB"/>
    <w:rsid w:val="00663544"/>
    <w:rsid w:val="0066380D"/>
    <w:rsid w:val="00665613"/>
    <w:rsid w:val="0066584E"/>
    <w:rsid w:val="00665866"/>
    <w:rsid w:val="00667E99"/>
    <w:rsid w:val="00670605"/>
    <w:rsid w:val="0067070D"/>
    <w:rsid w:val="00670EA2"/>
    <w:rsid w:val="006712B6"/>
    <w:rsid w:val="00671E7F"/>
    <w:rsid w:val="00672544"/>
    <w:rsid w:val="0067545A"/>
    <w:rsid w:val="006755E5"/>
    <w:rsid w:val="006759BA"/>
    <w:rsid w:val="00675E3F"/>
    <w:rsid w:val="00676336"/>
    <w:rsid w:val="00677393"/>
    <w:rsid w:val="00680111"/>
    <w:rsid w:val="006812C6"/>
    <w:rsid w:val="00681B4B"/>
    <w:rsid w:val="006837FA"/>
    <w:rsid w:val="00683CAA"/>
    <w:rsid w:val="0068419D"/>
    <w:rsid w:val="00684BA6"/>
    <w:rsid w:val="00685E43"/>
    <w:rsid w:val="006862AA"/>
    <w:rsid w:val="00690221"/>
    <w:rsid w:val="00691366"/>
    <w:rsid w:val="00691D0D"/>
    <w:rsid w:val="00692130"/>
    <w:rsid w:val="00693902"/>
    <w:rsid w:val="00693AD0"/>
    <w:rsid w:val="00693EA2"/>
    <w:rsid w:val="00693F55"/>
    <w:rsid w:val="00695BAC"/>
    <w:rsid w:val="00695D03"/>
    <w:rsid w:val="0069788C"/>
    <w:rsid w:val="006A14E3"/>
    <w:rsid w:val="006A1D7C"/>
    <w:rsid w:val="006A325F"/>
    <w:rsid w:val="006A37CB"/>
    <w:rsid w:val="006A45D9"/>
    <w:rsid w:val="006A4A4A"/>
    <w:rsid w:val="006A6B12"/>
    <w:rsid w:val="006A6B2C"/>
    <w:rsid w:val="006A70DD"/>
    <w:rsid w:val="006A7DC4"/>
    <w:rsid w:val="006B0EEF"/>
    <w:rsid w:val="006B43B2"/>
    <w:rsid w:val="006B4574"/>
    <w:rsid w:val="006B46D1"/>
    <w:rsid w:val="006B5554"/>
    <w:rsid w:val="006B6E4A"/>
    <w:rsid w:val="006B72CB"/>
    <w:rsid w:val="006B773B"/>
    <w:rsid w:val="006B7980"/>
    <w:rsid w:val="006C010F"/>
    <w:rsid w:val="006C0366"/>
    <w:rsid w:val="006C0A3B"/>
    <w:rsid w:val="006C2AEA"/>
    <w:rsid w:val="006C38A1"/>
    <w:rsid w:val="006C3CC4"/>
    <w:rsid w:val="006C4CFF"/>
    <w:rsid w:val="006C5211"/>
    <w:rsid w:val="006C60E5"/>
    <w:rsid w:val="006C6130"/>
    <w:rsid w:val="006C6DE1"/>
    <w:rsid w:val="006C7093"/>
    <w:rsid w:val="006C738B"/>
    <w:rsid w:val="006C76BF"/>
    <w:rsid w:val="006C7753"/>
    <w:rsid w:val="006C783A"/>
    <w:rsid w:val="006D05A1"/>
    <w:rsid w:val="006D09C1"/>
    <w:rsid w:val="006D0DD8"/>
    <w:rsid w:val="006D18B8"/>
    <w:rsid w:val="006D1955"/>
    <w:rsid w:val="006D3FC9"/>
    <w:rsid w:val="006D4470"/>
    <w:rsid w:val="006D4D1B"/>
    <w:rsid w:val="006D5DE4"/>
    <w:rsid w:val="006D67EF"/>
    <w:rsid w:val="006D6A05"/>
    <w:rsid w:val="006D7C45"/>
    <w:rsid w:val="006E2469"/>
    <w:rsid w:val="006E2CD5"/>
    <w:rsid w:val="006E3753"/>
    <w:rsid w:val="006E38DB"/>
    <w:rsid w:val="006E54AC"/>
    <w:rsid w:val="006E557E"/>
    <w:rsid w:val="006E63FA"/>
    <w:rsid w:val="006E6C8A"/>
    <w:rsid w:val="006F0375"/>
    <w:rsid w:val="006F0675"/>
    <w:rsid w:val="006F0A16"/>
    <w:rsid w:val="006F12B8"/>
    <w:rsid w:val="006F1C37"/>
    <w:rsid w:val="006F1FBE"/>
    <w:rsid w:val="006F280E"/>
    <w:rsid w:val="006F29A3"/>
    <w:rsid w:val="006F326B"/>
    <w:rsid w:val="006F3BFC"/>
    <w:rsid w:val="006F50D9"/>
    <w:rsid w:val="006F5314"/>
    <w:rsid w:val="006F565B"/>
    <w:rsid w:val="006F5FF6"/>
    <w:rsid w:val="006F61B1"/>
    <w:rsid w:val="006F62AE"/>
    <w:rsid w:val="006F70CF"/>
    <w:rsid w:val="006F7351"/>
    <w:rsid w:val="006F75AC"/>
    <w:rsid w:val="006F7607"/>
    <w:rsid w:val="006F7AFA"/>
    <w:rsid w:val="007006A1"/>
    <w:rsid w:val="0070258A"/>
    <w:rsid w:val="0070339A"/>
    <w:rsid w:val="00703F24"/>
    <w:rsid w:val="00705A89"/>
    <w:rsid w:val="00705C40"/>
    <w:rsid w:val="00706753"/>
    <w:rsid w:val="00707469"/>
    <w:rsid w:val="00707ABB"/>
    <w:rsid w:val="00710B14"/>
    <w:rsid w:val="00711A2E"/>
    <w:rsid w:val="0071274F"/>
    <w:rsid w:val="0071348A"/>
    <w:rsid w:val="0071422B"/>
    <w:rsid w:val="00716C16"/>
    <w:rsid w:val="00716EF9"/>
    <w:rsid w:val="00717957"/>
    <w:rsid w:val="007203EB"/>
    <w:rsid w:val="00720D2D"/>
    <w:rsid w:val="00721DC9"/>
    <w:rsid w:val="00721E62"/>
    <w:rsid w:val="00722E0F"/>
    <w:rsid w:val="00723DF3"/>
    <w:rsid w:val="00724359"/>
    <w:rsid w:val="0072472D"/>
    <w:rsid w:val="00724E84"/>
    <w:rsid w:val="00725019"/>
    <w:rsid w:val="00726CB9"/>
    <w:rsid w:val="007273D0"/>
    <w:rsid w:val="00727DCD"/>
    <w:rsid w:val="00732B93"/>
    <w:rsid w:val="00732CB6"/>
    <w:rsid w:val="00733A69"/>
    <w:rsid w:val="00733B90"/>
    <w:rsid w:val="00733C47"/>
    <w:rsid w:val="00733CF9"/>
    <w:rsid w:val="00734971"/>
    <w:rsid w:val="00735A6B"/>
    <w:rsid w:val="007365FD"/>
    <w:rsid w:val="00736739"/>
    <w:rsid w:val="00736F63"/>
    <w:rsid w:val="007371B3"/>
    <w:rsid w:val="007400CC"/>
    <w:rsid w:val="007400F1"/>
    <w:rsid w:val="00740EE5"/>
    <w:rsid w:val="0074130E"/>
    <w:rsid w:val="0074244E"/>
    <w:rsid w:val="00744647"/>
    <w:rsid w:val="00744880"/>
    <w:rsid w:val="00746EEA"/>
    <w:rsid w:val="007472C9"/>
    <w:rsid w:val="00751BB9"/>
    <w:rsid w:val="00751BD5"/>
    <w:rsid w:val="00753013"/>
    <w:rsid w:val="007530E9"/>
    <w:rsid w:val="00753205"/>
    <w:rsid w:val="00753514"/>
    <w:rsid w:val="00753C1E"/>
    <w:rsid w:val="00753D3B"/>
    <w:rsid w:val="00754819"/>
    <w:rsid w:val="00754AB8"/>
    <w:rsid w:val="007550D6"/>
    <w:rsid w:val="00755842"/>
    <w:rsid w:val="00755B36"/>
    <w:rsid w:val="00755D20"/>
    <w:rsid w:val="00755D6C"/>
    <w:rsid w:val="0075638A"/>
    <w:rsid w:val="0075643C"/>
    <w:rsid w:val="007566FA"/>
    <w:rsid w:val="007577DD"/>
    <w:rsid w:val="00760DC1"/>
    <w:rsid w:val="00760E59"/>
    <w:rsid w:val="00760E81"/>
    <w:rsid w:val="0076169B"/>
    <w:rsid w:val="00762A9E"/>
    <w:rsid w:val="00763AA9"/>
    <w:rsid w:val="007642CC"/>
    <w:rsid w:val="00764F6D"/>
    <w:rsid w:val="00765A2D"/>
    <w:rsid w:val="007660C1"/>
    <w:rsid w:val="00766262"/>
    <w:rsid w:val="0076651A"/>
    <w:rsid w:val="0077253E"/>
    <w:rsid w:val="00772A4A"/>
    <w:rsid w:val="00772E48"/>
    <w:rsid w:val="007736B7"/>
    <w:rsid w:val="00773955"/>
    <w:rsid w:val="00774748"/>
    <w:rsid w:val="007754D2"/>
    <w:rsid w:val="007760B4"/>
    <w:rsid w:val="00780386"/>
    <w:rsid w:val="00780F6C"/>
    <w:rsid w:val="00780FCF"/>
    <w:rsid w:val="0078330E"/>
    <w:rsid w:val="0078474F"/>
    <w:rsid w:val="00784948"/>
    <w:rsid w:val="00784976"/>
    <w:rsid w:val="00785B67"/>
    <w:rsid w:val="00786F8D"/>
    <w:rsid w:val="00791510"/>
    <w:rsid w:val="00791C4E"/>
    <w:rsid w:val="00791C82"/>
    <w:rsid w:val="007928C9"/>
    <w:rsid w:val="007937F5"/>
    <w:rsid w:val="00793B6F"/>
    <w:rsid w:val="00793C9B"/>
    <w:rsid w:val="00794762"/>
    <w:rsid w:val="00794D61"/>
    <w:rsid w:val="00795356"/>
    <w:rsid w:val="007962E5"/>
    <w:rsid w:val="007965A1"/>
    <w:rsid w:val="0079722E"/>
    <w:rsid w:val="0079795E"/>
    <w:rsid w:val="007A008C"/>
    <w:rsid w:val="007A2143"/>
    <w:rsid w:val="007A27D3"/>
    <w:rsid w:val="007A2D2F"/>
    <w:rsid w:val="007A2FA0"/>
    <w:rsid w:val="007A34C3"/>
    <w:rsid w:val="007A3DB1"/>
    <w:rsid w:val="007A42E0"/>
    <w:rsid w:val="007A4345"/>
    <w:rsid w:val="007A45BE"/>
    <w:rsid w:val="007A4ECE"/>
    <w:rsid w:val="007A5178"/>
    <w:rsid w:val="007A5F7C"/>
    <w:rsid w:val="007A62A8"/>
    <w:rsid w:val="007A676A"/>
    <w:rsid w:val="007B0CEF"/>
    <w:rsid w:val="007B3011"/>
    <w:rsid w:val="007B343C"/>
    <w:rsid w:val="007B40AC"/>
    <w:rsid w:val="007B42D6"/>
    <w:rsid w:val="007B4532"/>
    <w:rsid w:val="007B48C6"/>
    <w:rsid w:val="007B4934"/>
    <w:rsid w:val="007B571B"/>
    <w:rsid w:val="007B5CE1"/>
    <w:rsid w:val="007B66AC"/>
    <w:rsid w:val="007B68D9"/>
    <w:rsid w:val="007B7586"/>
    <w:rsid w:val="007C07C8"/>
    <w:rsid w:val="007C1CE8"/>
    <w:rsid w:val="007C1F23"/>
    <w:rsid w:val="007C30A4"/>
    <w:rsid w:val="007C3412"/>
    <w:rsid w:val="007C34EE"/>
    <w:rsid w:val="007C358E"/>
    <w:rsid w:val="007C3B57"/>
    <w:rsid w:val="007C3DC5"/>
    <w:rsid w:val="007C46A8"/>
    <w:rsid w:val="007C4D17"/>
    <w:rsid w:val="007C5749"/>
    <w:rsid w:val="007C5AFA"/>
    <w:rsid w:val="007C6505"/>
    <w:rsid w:val="007C7077"/>
    <w:rsid w:val="007C7269"/>
    <w:rsid w:val="007D03D6"/>
    <w:rsid w:val="007D0E86"/>
    <w:rsid w:val="007D1266"/>
    <w:rsid w:val="007D2025"/>
    <w:rsid w:val="007D28A3"/>
    <w:rsid w:val="007D3A8D"/>
    <w:rsid w:val="007D42B1"/>
    <w:rsid w:val="007D49F3"/>
    <w:rsid w:val="007D63B3"/>
    <w:rsid w:val="007D76F9"/>
    <w:rsid w:val="007E0737"/>
    <w:rsid w:val="007E1F21"/>
    <w:rsid w:val="007E2657"/>
    <w:rsid w:val="007E2F57"/>
    <w:rsid w:val="007E36D4"/>
    <w:rsid w:val="007E3751"/>
    <w:rsid w:val="007E4C61"/>
    <w:rsid w:val="007E5678"/>
    <w:rsid w:val="007E59BF"/>
    <w:rsid w:val="007E5BE2"/>
    <w:rsid w:val="007E6091"/>
    <w:rsid w:val="007E64F9"/>
    <w:rsid w:val="007E6AA6"/>
    <w:rsid w:val="007E6F35"/>
    <w:rsid w:val="007E7D78"/>
    <w:rsid w:val="007E7DB7"/>
    <w:rsid w:val="007F1459"/>
    <w:rsid w:val="007F45EB"/>
    <w:rsid w:val="007F4FA1"/>
    <w:rsid w:val="007F5D02"/>
    <w:rsid w:val="007F5D57"/>
    <w:rsid w:val="007F67DF"/>
    <w:rsid w:val="007F6A3E"/>
    <w:rsid w:val="00800C87"/>
    <w:rsid w:val="00800D71"/>
    <w:rsid w:val="00801087"/>
    <w:rsid w:val="00802048"/>
    <w:rsid w:val="00804628"/>
    <w:rsid w:val="0080665E"/>
    <w:rsid w:val="008075BA"/>
    <w:rsid w:val="00807E93"/>
    <w:rsid w:val="00810377"/>
    <w:rsid w:val="008112DF"/>
    <w:rsid w:val="00811CD8"/>
    <w:rsid w:val="0081207A"/>
    <w:rsid w:val="00812D98"/>
    <w:rsid w:val="00812EB2"/>
    <w:rsid w:val="00813202"/>
    <w:rsid w:val="00814B69"/>
    <w:rsid w:val="00814BA3"/>
    <w:rsid w:val="00815CA5"/>
    <w:rsid w:val="00817BA3"/>
    <w:rsid w:val="00820E35"/>
    <w:rsid w:val="00820FF6"/>
    <w:rsid w:val="00822141"/>
    <w:rsid w:val="0082322B"/>
    <w:rsid w:val="00823337"/>
    <w:rsid w:val="00823880"/>
    <w:rsid w:val="00823A37"/>
    <w:rsid w:val="008258D5"/>
    <w:rsid w:val="00825E42"/>
    <w:rsid w:val="00830116"/>
    <w:rsid w:val="008303BF"/>
    <w:rsid w:val="008307CB"/>
    <w:rsid w:val="00831161"/>
    <w:rsid w:val="00831289"/>
    <w:rsid w:val="00831506"/>
    <w:rsid w:val="0083247F"/>
    <w:rsid w:val="00832BB1"/>
    <w:rsid w:val="008340A9"/>
    <w:rsid w:val="00834648"/>
    <w:rsid w:val="00835DEB"/>
    <w:rsid w:val="0083695D"/>
    <w:rsid w:val="0083699D"/>
    <w:rsid w:val="00840045"/>
    <w:rsid w:val="008408C8"/>
    <w:rsid w:val="00840E6C"/>
    <w:rsid w:val="00840F94"/>
    <w:rsid w:val="008410F7"/>
    <w:rsid w:val="008416FC"/>
    <w:rsid w:val="00842488"/>
    <w:rsid w:val="00842BFE"/>
    <w:rsid w:val="00842F2C"/>
    <w:rsid w:val="008430D2"/>
    <w:rsid w:val="00845C16"/>
    <w:rsid w:val="00845E6E"/>
    <w:rsid w:val="00846284"/>
    <w:rsid w:val="0084628C"/>
    <w:rsid w:val="00846EAE"/>
    <w:rsid w:val="00850024"/>
    <w:rsid w:val="0085244B"/>
    <w:rsid w:val="00852605"/>
    <w:rsid w:val="00855560"/>
    <w:rsid w:val="0085590C"/>
    <w:rsid w:val="00856ECC"/>
    <w:rsid w:val="008576A4"/>
    <w:rsid w:val="0086332E"/>
    <w:rsid w:val="008635E1"/>
    <w:rsid w:val="00863778"/>
    <w:rsid w:val="008646AB"/>
    <w:rsid w:val="00864824"/>
    <w:rsid w:val="00864CC2"/>
    <w:rsid w:val="00864F06"/>
    <w:rsid w:val="008704EA"/>
    <w:rsid w:val="008708AB"/>
    <w:rsid w:val="00870FD2"/>
    <w:rsid w:val="00871051"/>
    <w:rsid w:val="008710CD"/>
    <w:rsid w:val="00871967"/>
    <w:rsid w:val="00871AB2"/>
    <w:rsid w:val="00872BA1"/>
    <w:rsid w:val="00874C97"/>
    <w:rsid w:val="008751B9"/>
    <w:rsid w:val="00875795"/>
    <w:rsid w:val="00875B95"/>
    <w:rsid w:val="008766BF"/>
    <w:rsid w:val="00876B1E"/>
    <w:rsid w:val="008801C1"/>
    <w:rsid w:val="008804C0"/>
    <w:rsid w:val="00880956"/>
    <w:rsid w:val="00882A49"/>
    <w:rsid w:val="008840C2"/>
    <w:rsid w:val="008850D3"/>
    <w:rsid w:val="008852C9"/>
    <w:rsid w:val="00885C36"/>
    <w:rsid w:val="00885DBB"/>
    <w:rsid w:val="00886D35"/>
    <w:rsid w:val="00886E2A"/>
    <w:rsid w:val="00890011"/>
    <w:rsid w:val="00890020"/>
    <w:rsid w:val="008900DB"/>
    <w:rsid w:val="00890D93"/>
    <w:rsid w:val="0089131D"/>
    <w:rsid w:val="00893A10"/>
    <w:rsid w:val="00894203"/>
    <w:rsid w:val="00894965"/>
    <w:rsid w:val="00894D30"/>
    <w:rsid w:val="00895D29"/>
    <w:rsid w:val="0089691C"/>
    <w:rsid w:val="008970C3"/>
    <w:rsid w:val="00897BEE"/>
    <w:rsid w:val="008A0F85"/>
    <w:rsid w:val="008A15F3"/>
    <w:rsid w:val="008A1924"/>
    <w:rsid w:val="008A1AAD"/>
    <w:rsid w:val="008A1E31"/>
    <w:rsid w:val="008A200A"/>
    <w:rsid w:val="008A226D"/>
    <w:rsid w:val="008A231E"/>
    <w:rsid w:val="008A2779"/>
    <w:rsid w:val="008A3BB2"/>
    <w:rsid w:val="008A48B1"/>
    <w:rsid w:val="008A4A3C"/>
    <w:rsid w:val="008A52A9"/>
    <w:rsid w:val="008A5EA0"/>
    <w:rsid w:val="008A6080"/>
    <w:rsid w:val="008A65FD"/>
    <w:rsid w:val="008A6A60"/>
    <w:rsid w:val="008A7752"/>
    <w:rsid w:val="008A7826"/>
    <w:rsid w:val="008B089D"/>
    <w:rsid w:val="008B08F3"/>
    <w:rsid w:val="008B0AC0"/>
    <w:rsid w:val="008B0FB5"/>
    <w:rsid w:val="008B1044"/>
    <w:rsid w:val="008B13F4"/>
    <w:rsid w:val="008B1DE8"/>
    <w:rsid w:val="008B27F5"/>
    <w:rsid w:val="008B34A7"/>
    <w:rsid w:val="008C0089"/>
    <w:rsid w:val="008C008E"/>
    <w:rsid w:val="008C27F4"/>
    <w:rsid w:val="008C36B9"/>
    <w:rsid w:val="008C6019"/>
    <w:rsid w:val="008C63EE"/>
    <w:rsid w:val="008C6529"/>
    <w:rsid w:val="008C6B2D"/>
    <w:rsid w:val="008D1115"/>
    <w:rsid w:val="008D197D"/>
    <w:rsid w:val="008D1C51"/>
    <w:rsid w:val="008D1EB4"/>
    <w:rsid w:val="008D2429"/>
    <w:rsid w:val="008D2982"/>
    <w:rsid w:val="008D2C17"/>
    <w:rsid w:val="008D4402"/>
    <w:rsid w:val="008D46AC"/>
    <w:rsid w:val="008D6494"/>
    <w:rsid w:val="008E07DF"/>
    <w:rsid w:val="008E152E"/>
    <w:rsid w:val="008E2B39"/>
    <w:rsid w:val="008E2D77"/>
    <w:rsid w:val="008E34B4"/>
    <w:rsid w:val="008E34C3"/>
    <w:rsid w:val="008E3DF7"/>
    <w:rsid w:val="008E4CDC"/>
    <w:rsid w:val="008E5882"/>
    <w:rsid w:val="008E5B27"/>
    <w:rsid w:val="008E5E77"/>
    <w:rsid w:val="008E6582"/>
    <w:rsid w:val="008E737F"/>
    <w:rsid w:val="008E76C7"/>
    <w:rsid w:val="008F01CC"/>
    <w:rsid w:val="008F15C9"/>
    <w:rsid w:val="008F1830"/>
    <w:rsid w:val="008F19CA"/>
    <w:rsid w:val="008F2335"/>
    <w:rsid w:val="008F2805"/>
    <w:rsid w:val="008F2D4A"/>
    <w:rsid w:val="008F6532"/>
    <w:rsid w:val="008F6640"/>
    <w:rsid w:val="008F7F9D"/>
    <w:rsid w:val="0090078F"/>
    <w:rsid w:val="00900EB7"/>
    <w:rsid w:val="009010D7"/>
    <w:rsid w:val="00901D64"/>
    <w:rsid w:val="009029AE"/>
    <w:rsid w:val="00904042"/>
    <w:rsid w:val="00904D34"/>
    <w:rsid w:val="009052F6"/>
    <w:rsid w:val="00905E93"/>
    <w:rsid w:val="0090670C"/>
    <w:rsid w:val="0090695B"/>
    <w:rsid w:val="0091126C"/>
    <w:rsid w:val="00911794"/>
    <w:rsid w:val="00911ABA"/>
    <w:rsid w:val="00911E85"/>
    <w:rsid w:val="00912642"/>
    <w:rsid w:val="00912849"/>
    <w:rsid w:val="00912DDF"/>
    <w:rsid w:val="009132E8"/>
    <w:rsid w:val="009136F4"/>
    <w:rsid w:val="009155FA"/>
    <w:rsid w:val="00915EB7"/>
    <w:rsid w:val="00916EE9"/>
    <w:rsid w:val="00916F2D"/>
    <w:rsid w:val="00917513"/>
    <w:rsid w:val="009176D9"/>
    <w:rsid w:val="009200A4"/>
    <w:rsid w:val="009212BA"/>
    <w:rsid w:val="0092135D"/>
    <w:rsid w:val="0092180B"/>
    <w:rsid w:val="0092183E"/>
    <w:rsid w:val="00923EA2"/>
    <w:rsid w:val="00924A00"/>
    <w:rsid w:val="00925886"/>
    <w:rsid w:val="00926159"/>
    <w:rsid w:val="00927FC9"/>
    <w:rsid w:val="00930AD8"/>
    <w:rsid w:val="00930BAA"/>
    <w:rsid w:val="00930F96"/>
    <w:rsid w:val="00931CA6"/>
    <w:rsid w:val="009321C8"/>
    <w:rsid w:val="0093237A"/>
    <w:rsid w:val="0093251F"/>
    <w:rsid w:val="00934962"/>
    <w:rsid w:val="00934B48"/>
    <w:rsid w:val="00935B5F"/>
    <w:rsid w:val="00936872"/>
    <w:rsid w:val="00936AA2"/>
    <w:rsid w:val="00936AD5"/>
    <w:rsid w:val="00936C24"/>
    <w:rsid w:val="00936C86"/>
    <w:rsid w:val="009371A7"/>
    <w:rsid w:val="009377C0"/>
    <w:rsid w:val="009412B0"/>
    <w:rsid w:val="00942197"/>
    <w:rsid w:val="0094258E"/>
    <w:rsid w:val="009436B1"/>
    <w:rsid w:val="009451CD"/>
    <w:rsid w:val="0094557C"/>
    <w:rsid w:val="009455BF"/>
    <w:rsid w:val="009456B7"/>
    <w:rsid w:val="00950874"/>
    <w:rsid w:val="0095134B"/>
    <w:rsid w:val="009524F7"/>
    <w:rsid w:val="00952706"/>
    <w:rsid w:val="00952C34"/>
    <w:rsid w:val="00953705"/>
    <w:rsid w:val="00953B92"/>
    <w:rsid w:val="00953F92"/>
    <w:rsid w:val="009545D7"/>
    <w:rsid w:val="00954A71"/>
    <w:rsid w:val="0095648E"/>
    <w:rsid w:val="0095782C"/>
    <w:rsid w:val="0096070A"/>
    <w:rsid w:val="00960A04"/>
    <w:rsid w:val="00963154"/>
    <w:rsid w:val="009637B4"/>
    <w:rsid w:val="00963B5B"/>
    <w:rsid w:val="00964294"/>
    <w:rsid w:val="00964302"/>
    <w:rsid w:val="0096476A"/>
    <w:rsid w:val="00964B75"/>
    <w:rsid w:val="00964F6F"/>
    <w:rsid w:val="00964F7B"/>
    <w:rsid w:val="009669AD"/>
    <w:rsid w:val="009669C5"/>
    <w:rsid w:val="009711D0"/>
    <w:rsid w:val="00971472"/>
    <w:rsid w:val="0097173E"/>
    <w:rsid w:val="00972E3E"/>
    <w:rsid w:val="0097337C"/>
    <w:rsid w:val="00975A11"/>
    <w:rsid w:val="00975BA0"/>
    <w:rsid w:val="00975F30"/>
    <w:rsid w:val="009760D2"/>
    <w:rsid w:val="00976282"/>
    <w:rsid w:val="009775A5"/>
    <w:rsid w:val="00980F4F"/>
    <w:rsid w:val="009824B4"/>
    <w:rsid w:val="00982EE5"/>
    <w:rsid w:val="009844F1"/>
    <w:rsid w:val="00984AD7"/>
    <w:rsid w:val="0098510C"/>
    <w:rsid w:val="00986284"/>
    <w:rsid w:val="00986755"/>
    <w:rsid w:val="00986D7C"/>
    <w:rsid w:val="00986FFB"/>
    <w:rsid w:val="009873E8"/>
    <w:rsid w:val="00987FDB"/>
    <w:rsid w:val="00991924"/>
    <w:rsid w:val="00992840"/>
    <w:rsid w:val="00992A0B"/>
    <w:rsid w:val="009930BD"/>
    <w:rsid w:val="00994B72"/>
    <w:rsid w:val="00995BD2"/>
    <w:rsid w:val="0099653F"/>
    <w:rsid w:val="00996BE6"/>
    <w:rsid w:val="00997DAB"/>
    <w:rsid w:val="009A3332"/>
    <w:rsid w:val="009A37B0"/>
    <w:rsid w:val="009A3F9C"/>
    <w:rsid w:val="009A4025"/>
    <w:rsid w:val="009A45A4"/>
    <w:rsid w:val="009A4617"/>
    <w:rsid w:val="009A56AF"/>
    <w:rsid w:val="009A71C4"/>
    <w:rsid w:val="009A7986"/>
    <w:rsid w:val="009B05F2"/>
    <w:rsid w:val="009B0ACF"/>
    <w:rsid w:val="009B1B1B"/>
    <w:rsid w:val="009B1FAF"/>
    <w:rsid w:val="009B222E"/>
    <w:rsid w:val="009B25FE"/>
    <w:rsid w:val="009B3714"/>
    <w:rsid w:val="009B39B8"/>
    <w:rsid w:val="009B3EE3"/>
    <w:rsid w:val="009B7BFA"/>
    <w:rsid w:val="009B7EFA"/>
    <w:rsid w:val="009C07D5"/>
    <w:rsid w:val="009C0B8A"/>
    <w:rsid w:val="009C0F15"/>
    <w:rsid w:val="009C1992"/>
    <w:rsid w:val="009C1D24"/>
    <w:rsid w:val="009C2155"/>
    <w:rsid w:val="009C4288"/>
    <w:rsid w:val="009C5C2B"/>
    <w:rsid w:val="009D1677"/>
    <w:rsid w:val="009D184B"/>
    <w:rsid w:val="009D184E"/>
    <w:rsid w:val="009D3017"/>
    <w:rsid w:val="009D35A0"/>
    <w:rsid w:val="009D3973"/>
    <w:rsid w:val="009D42CF"/>
    <w:rsid w:val="009D50A7"/>
    <w:rsid w:val="009D5136"/>
    <w:rsid w:val="009D582F"/>
    <w:rsid w:val="009D5E1A"/>
    <w:rsid w:val="009D60BB"/>
    <w:rsid w:val="009D644A"/>
    <w:rsid w:val="009D73CC"/>
    <w:rsid w:val="009D742F"/>
    <w:rsid w:val="009D7D0D"/>
    <w:rsid w:val="009E1569"/>
    <w:rsid w:val="009E230E"/>
    <w:rsid w:val="009E2AB5"/>
    <w:rsid w:val="009E2E52"/>
    <w:rsid w:val="009E3A67"/>
    <w:rsid w:val="009E41B1"/>
    <w:rsid w:val="009E50E1"/>
    <w:rsid w:val="009E64B2"/>
    <w:rsid w:val="009E67C7"/>
    <w:rsid w:val="009E7ADC"/>
    <w:rsid w:val="009F0AED"/>
    <w:rsid w:val="009F1228"/>
    <w:rsid w:val="009F1A68"/>
    <w:rsid w:val="009F1F10"/>
    <w:rsid w:val="009F21D9"/>
    <w:rsid w:val="009F2333"/>
    <w:rsid w:val="009F3185"/>
    <w:rsid w:val="009F398B"/>
    <w:rsid w:val="009F4379"/>
    <w:rsid w:val="009F47DA"/>
    <w:rsid w:val="009F62A5"/>
    <w:rsid w:val="009F6F32"/>
    <w:rsid w:val="00A00E93"/>
    <w:rsid w:val="00A015FF"/>
    <w:rsid w:val="00A019B0"/>
    <w:rsid w:val="00A03152"/>
    <w:rsid w:val="00A038B7"/>
    <w:rsid w:val="00A039D7"/>
    <w:rsid w:val="00A03C8F"/>
    <w:rsid w:val="00A03CF6"/>
    <w:rsid w:val="00A04DAD"/>
    <w:rsid w:val="00A055AA"/>
    <w:rsid w:val="00A06A4D"/>
    <w:rsid w:val="00A07769"/>
    <w:rsid w:val="00A10798"/>
    <w:rsid w:val="00A10FEF"/>
    <w:rsid w:val="00A12958"/>
    <w:rsid w:val="00A12F0F"/>
    <w:rsid w:val="00A1306A"/>
    <w:rsid w:val="00A1372C"/>
    <w:rsid w:val="00A1376C"/>
    <w:rsid w:val="00A1396E"/>
    <w:rsid w:val="00A13E09"/>
    <w:rsid w:val="00A144B9"/>
    <w:rsid w:val="00A14714"/>
    <w:rsid w:val="00A153D3"/>
    <w:rsid w:val="00A154EE"/>
    <w:rsid w:val="00A1560B"/>
    <w:rsid w:val="00A15BA8"/>
    <w:rsid w:val="00A1620A"/>
    <w:rsid w:val="00A1659C"/>
    <w:rsid w:val="00A209E9"/>
    <w:rsid w:val="00A20FF7"/>
    <w:rsid w:val="00A214AB"/>
    <w:rsid w:val="00A21A20"/>
    <w:rsid w:val="00A228C2"/>
    <w:rsid w:val="00A22F92"/>
    <w:rsid w:val="00A23035"/>
    <w:rsid w:val="00A2346B"/>
    <w:rsid w:val="00A2357F"/>
    <w:rsid w:val="00A249D1"/>
    <w:rsid w:val="00A25179"/>
    <w:rsid w:val="00A25310"/>
    <w:rsid w:val="00A25B29"/>
    <w:rsid w:val="00A30342"/>
    <w:rsid w:val="00A3084E"/>
    <w:rsid w:val="00A30B04"/>
    <w:rsid w:val="00A326AC"/>
    <w:rsid w:val="00A32B4B"/>
    <w:rsid w:val="00A32D6A"/>
    <w:rsid w:val="00A3318D"/>
    <w:rsid w:val="00A348A6"/>
    <w:rsid w:val="00A35077"/>
    <w:rsid w:val="00A352F7"/>
    <w:rsid w:val="00A3551A"/>
    <w:rsid w:val="00A373CF"/>
    <w:rsid w:val="00A37E25"/>
    <w:rsid w:val="00A41F5B"/>
    <w:rsid w:val="00A42342"/>
    <w:rsid w:val="00A435C5"/>
    <w:rsid w:val="00A43811"/>
    <w:rsid w:val="00A43E5D"/>
    <w:rsid w:val="00A448DE"/>
    <w:rsid w:val="00A46333"/>
    <w:rsid w:val="00A46474"/>
    <w:rsid w:val="00A46E56"/>
    <w:rsid w:val="00A51E09"/>
    <w:rsid w:val="00A51E66"/>
    <w:rsid w:val="00A52BCD"/>
    <w:rsid w:val="00A560C4"/>
    <w:rsid w:val="00A57D84"/>
    <w:rsid w:val="00A604B1"/>
    <w:rsid w:val="00A6063D"/>
    <w:rsid w:val="00A60870"/>
    <w:rsid w:val="00A60FA1"/>
    <w:rsid w:val="00A6128E"/>
    <w:rsid w:val="00A618F2"/>
    <w:rsid w:val="00A62349"/>
    <w:rsid w:val="00A633C5"/>
    <w:rsid w:val="00A63A7E"/>
    <w:rsid w:val="00A642B0"/>
    <w:rsid w:val="00A64EDA"/>
    <w:rsid w:val="00A65F02"/>
    <w:rsid w:val="00A669DF"/>
    <w:rsid w:val="00A66D43"/>
    <w:rsid w:val="00A66E49"/>
    <w:rsid w:val="00A67C67"/>
    <w:rsid w:val="00A71315"/>
    <w:rsid w:val="00A717EF"/>
    <w:rsid w:val="00A72672"/>
    <w:rsid w:val="00A72A0F"/>
    <w:rsid w:val="00A737A1"/>
    <w:rsid w:val="00A7388A"/>
    <w:rsid w:val="00A73C3A"/>
    <w:rsid w:val="00A74631"/>
    <w:rsid w:val="00A74982"/>
    <w:rsid w:val="00A7535C"/>
    <w:rsid w:val="00A75572"/>
    <w:rsid w:val="00A763C0"/>
    <w:rsid w:val="00A76731"/>
    <w:rsid w:val="00A76970"/>
    <w:rsid w:val="00A77C2F"/>
    <w:rsid w:val="00A80140"/>
    <w:rsid w:val="00A802CC"/>
    <w:rsid w:val="00A81159"/>
    <w:rsid w:val="00A81171"/>
    <w:rsid w:val="00A81D94"/>
    <w:rsid w:val="00A82A70"/>
    <w:rsid w:val="00A83096"/>
    <w:rsid w:val="00A8584B"/>
    <w:rsid w:val="00A878A5"/>
    <w:rsid w:val="00A91C23"/>
    <w:rsid w:val="00A94015"/>
    <w:rsid w:val="00A94455"/>
    <w:rsid w:val="00A944D0"/>
    <w:rsid w:val="00A958B0"/>
    <w:rsid w:val="00A95F21"/>
    <w:rsid w:val="00AA0393"/>
    <w:rsid w:val="00AA0BED"/>
    <w:rsid w:val="00AA0C57"/>
    <w:rsid w:val="00AA1369"/>
    <w:rsid w:val="00AA14B2"/>
    <w:rsid w:val="00AA1D64"/>
    <w:rsid w:val="00AA21A2"/>
    <w:rsid w:val="00AA266F"/>
    <w:rsid w:val="00AA286C"/>
    <w:rsid w:val="00AA32F2"/>
    <w:rsid w:val="00AA34E2"/>
    <w:rsid w:val="00AA4AC0"/>
    <w:rsid w:val="00AA56EF"/>
    <w:rsid w:val="00AA6173"/>
    <w:rsid w:val="00AA6DAD"/>
    <w:rsid w:val="00AA7441"/>
    <w:rsid w:val="00AA7ED1"/>
    <w:rsid w:val="00AB0F3E"/>
    <w:rsid w:val="00AB25D4"/>
    <w:rsid w:val="00AB2D54"/>
    <w:rsid w:val="00AB371F"/>
    <w:rsid w:val="00AB64FD"/>
    <w:rsid w:val="00AB709A"/>
    <w:rsid w:val="00AB7195"/>
    <w:rsid w:val="00AC094D"/>
    <w:rsid w:val="00AC12CF"/>
    <w:rsid w:val="00AC13C3"/>
    <w:rsid w:val="00AC1A8A"/>
    <w:rsid w:val="00AC1D77"/>
    <w:rsid w:val="00AC2CAA"/>
    <w:rsid w:val="00AC33DB"/>
    <w:rsid w:val="00AC51CE"/>
    <w:rsid w:val="00AC526D"/>
    <w:rsid w:val="00AC53EC"/>
    <w:rsid w:val="00AC543F"/>
    <w:rsid w:val="00AC5B77"/>
    <w:rsid w:val="00AC5E7C"/>
    <w:rsid w:val="00AC671B"/>
    <w:rsid w:val="00AC6EA8"/>
    <w:rsid w:val="00AC74B4"/>
    <w:rsid w:val="00AC7A90"/>
    <w:rsid w:val="00AD2C2E"/>
    <w:rsid w:val="00AD42AE"/>
    <w:rsid w:val="00AD4635"/>
    <w:rsid w:val="00AD5129"/>
    <w:rsid w:val="00AD51AA"/>
    <w:rsid w:val="00AD51F4"/>
    <w:rsid w:val="00AD5463"/>
    <w:rsid w:val="00AD5EBA"/>
    <w:rsid w:val="00AD624E"/>
    <w:rsid w:val="00AD6C65"/>
    <w:rsid w:val="00AD6D5A"/>
    <w:rsid w:val="00AD6ECA"/>
    <w:rsid w:val="00AD756B"/>
    <w:rsid w:val="00AD7EA8"/>
    <w:rsid w:val="00AE1402"/>
    <w:rsid w:val="00AE1BC9"/>
    <w:rsid w:val="00AE1BFD"/>
    <w:rsid w:val="00AE1C3D"/>
    <w:rsid w:val="00AE3500"/>
    <w:rsid w:val="00AE3CE5"/>
    <w:rsid w:val="00AE4823"/>
    <w:rsid w:val="00AE594B"/>
    <w:rsid w:val="00AE695B"/>
    <w:rsid w:val="00AE6C11"/>
    <w:rsid w:val="00AE7174"/>
    <w:rsid w:val="00AE7240"/>
    <w:rsid w:val="00AF04D1"/>
    <w:rsid w:val="00AF1B3A"/>
    <w:rsid w:val="00AF2717"/>
    <w:rsid w:val="00AF2CF8"/>
    <w:rsid w:val="00AF3C65"/>
    <w:rsid w:val="00AF43B3"/>
    <w:rsid w:val="00AF4910"/>
    <w:rsid w:val="00AF4EF0"/>
    <w:rsid w:val="00AF54E6"/>
    <w:rsid w:val="00AF5682"/>
    <w:rsid w:val="00AF6E94"/>
    <w:rsid w:val="00B005EB"/>
    <w:rsid w:val="00B00A21"/>
    <w:rsid w:val="00B00C0C"/>
    <w:rsid w:val="00B01B43"/>
    <w:rsid w:val="00B01F99"/>
    <w:rsid w:val="00B0278A"/>
    <w:rsid w:val="00B03009"/>
    <w:rsid w:val="00B0395B"/>
    <w:rsid w:val="00B03FC2"/>
    <w:rsid w:val="00B04C79"/>
    <w:rsid w:val="00B04E81"/>
    <w:rsid w:val="00B064EA"/>
    <w:rsid w:val="00B06E57"/>
    <w:rsid w:val="00B06FDB"/>
    <w:rsid w:val="00B0720C"/>
    <w:rsid w:val="00B10E39"/>
    <w:rsid w:val="00B10E4F"/>
    <w:rsid w:val="00B10EF3"/>
    <w:rsid w:val="00B10F82"/>
    <w:rsid w:val="00B13D03"/>
    <w:rsid w:val="00B16952"/>
    <w:rsid w:val="00B17CA4"/>
    <w:rsid w:val="00B17ED9"/>
    <w:rsid w:val="00B20C71"/>
    <w:rsid w:val="00B21B22"/>
    <w:rsid w:val="00B22D48"/>
    <w:rsid w:val="00B23194"/>
    <w:rsid w:val="00B23F60"/>
    <w:rsid w:val="00B241A8"/>
    <w:rsid w:val="00B24962"/>
    <w:rsid w:val="00B24CCD"/>
    <w:rsid w:val="00B24E68"/>
    <w:rsid w:val="00B25DCD"/>
    <w:rsid w:val="00B265E8"/>
    <w:rsid w:val="00B27CF5"/>
    <w:rsid w:val="00B35383"/>
    <w:rsid w:val="00B35741"/>
    <w:rsid w:val="00B35789"/>
    <w:rsid w:val="00B35930"/>
    <w:rsid w:val="00B35A64"/>
    <w:rsid w:val="00B35A7F"/>
    <w:rsid w:val="00B35F70"/>
    <w:rsid w:val="00B402A8"/>
    <w:rsid w:val="00B40F6E"/>
    <w:rsid w:val="00B419B7"/>
    <w:rsid w:val="00B41A8C"/>
    <w:rsid w:val="00B41C1D"/>
    <w:rsid w:val="00B4302F"/>
    <w:rsid w:val="00B441DE"/>
    <w:rsid w:val="00B443A3"/>
    <w:rsid w:val="00B44B37"/>
    <w:rsid w:val="00B44EE0"/>
    <w:rsid w:val="00B452E9"/>
    <w:rsid w:val="00B45CCD"/>
    <w:rsid w:val="00B47712"/>
    <w:rsid w:val="00B47A74"/>
    <w:rsid w:val="00B50905"/>
    <w:rsid w:val="00B50FA8"/>
    <w:rsid w:val="00B5126E"/>
    <w:rsid w:val="00B52582"/>
    <w:rsid w:val="00B52CFC"/>
    <w:rsid w:val="00B53589"/>
    <w:rsid w:val="00B53696"/>
    <w:rsid w:val="00B53837"/>
    <w:rsid w:val="00B53C13"/>
    <w:rsid w:val="00B54399"/>
    <w:rsid w:val="00B5449A"/>
    <w:rsid w:val="00B55A1B"/>
    <w:rsid w:val="00B56433"/>
    <w:rsid w:val="00B567BD"/>
    <w:rsid w:val="00B56987"/>
    <w:rsid w:val="00B57874"/>
    <w:rsid w:val="00B57C0C"/>
    <w:rsid w:val="00B61BF1"/>
    <w:rsid w:val="00B61C01"/>
    <w:rsid w:val="00B622F4"/>
    <w:rsid w:val="00B63090"/>
    <w:rsid w:val="00B63749"/>
    <w:rsid w:val="00B642BC"/>
    <w:rsid w:val="00B656D6"/>
    <w:rsid w:val="00B65B03"/>
    <w:rsid w:val="00B65D1E"/>
    <w:rsid w:val="00B66931"/>
    <w:rsid w:val="00B701A8"/>
    <w:rsid w:val="00B702A5"/>
    <w:rsid w:val="00B704F1"/>
    <w:rsid w:val="00B71CC9"/>
    <w:rsid w:val="00B729F5"/>
    <w:rsid w:val="00B72BE0"/>
    <w:rsid w:val="00B738E2"/>
    <w:rsid w:val="00B74CFC"/>
    <w:rsid w:val="00B74DE5"/>
    <w:rsid w:val="00B757B0"/>
    <w:rsid w:val="00B760D5"/>
    <w:rsid w:val="00B772A2"/>
    <w:rsid w:val="00B77922"/>
    <w:rsid w:val="00B80137"/>
    <w:rsid w:val="00B80C00"/>
    <w:rsid w:val="00B81CAD"/>
    <w:rsid w:val="00B82EED"/>
    <w:rsid w:val="00B848A6"/>
    <w:rsid w:val="00B8501C"/>
    <w:rsid w:val="00B862F6"/>
    <w:rsid w:val="00B86863"/>
    <w:rsid w:val="00B87354"/>
    <w:rsid w:val="00B87530"/>
    <w:rsid w:val="00B9049B"/>
    <w:rsid w:val="00B904B2"/>
    <w:rsid w:val="00B91020"/>
    <w:rsid w:val="00B918BE"/>
    <w:rsid w:val="00B91C3B"/>
    <w:rsid w:val="00B91DE2"/>
    <w:rsid w:val="00B92063"/>
    <w:rsid w:val="00B925AF"/>
    <w:rsid w:val="00B92ABD"/>
    <w:rsid w:val="00B92BA7"/>
    <w:rsid w:val="00B9447C"/>
    <w:rsid w:val="00B94CEE"/>
    <w:rsid w:val="00B95631"/>
    <w:rsid w:val="00B961F5"/>
    <w:rsid w:val="00B962DB"/>
    <w:rsid w:val="00BA0580"/>
    <w:rsid w:val="00BA07B0"/>
    <w:rsid w:val="00BA08A6"/>
    <w:rsid w:val="00BA18E8"/>
    <w:rsid w:val="00BA1D7F"/>
    <w:rsid w:val="00BA27D7"/>
    <w:rsid w:val="00BA2EC9"/>
    <w:rsid w:val="00BA47E8"/>
    <w:rsid w:val="00BA515E"/>
    <w:rsid w:val="00BA53E9"/>
    <w:rsid w:val="00BA5548"/>
    <w:rsid w:val="00BA5D9B"/>
    <w:rsid w:val="00BA67A3"/>
    <w:rsid w:val="00BA6982"/>
    <w:rsid w:val="00BA6C3D"/>
    <w:rsid w:val="00BA6F3E"/>
    <w:rsid w:val="00BA70C1"/>
    <w:rsid w:val="00BA75E1"/>
    <w:rsid w:val="00BA773E"/>
    <w:rsid w:val="00BB15A1"/>
    <w:rsid w:val="00BB2E44"/>
    <w:rsid w:val="00BB38C3"/>
    <w:rsid w:val="00BB44CC"/>
    <w:rsid w:val="00BB5525"/>
    <w:rsid w:val="00BB586E"/>
    <w:rsid w:val="00BC2C78"/>
    <w:rsid w:val="00BC3D64"/>
    <w:rsid w:val="00BC43C3"/>
    <w:rsid w:val="00BC54DD"/>
    <w:rsid w:val="00BC6C1F"/>
    <w:rsid w:val="00BD007E"/>
    <w:rsid w:val="00BD08BE"/>
    <w:rsid w:val="00BD22A0"/>
    <w:rsid w:val="00BD2304"/>
    <w:rsid w:val="00BD2760"/>
    <w:rsid w:val="00BD2C35"/>
    <w:rsid w:val="00BD2F87"/>
    <w:rsid w:val="00BD4DE1"/>
    <w:rsid w:val="00BD5452"/>
    <w:rsid w:val="00BD559D"/>
    <w:rsid w:val="00BD5DDA"/>
    <w:rsid w:val="00BD63E1"/>
    <w:rsid w:val="00BD6DAE"/>
    <w:rsid w:val="00BD76A6"/>
    <w:rsid w:val="00BE15D6"/>
    <w:rsid w:val="00BE1ED2"/>
    <w:rsid w:val="00BE2C1B"/>
    <w:rsid w:val="00BE3150"/>
    <w:rsid w:val="00BE447D"/>
    <w:rsid w:val="00BE551E"/>
    <w:rsid w:val="00BE58A1"/>
    <w:rsid w:val="00BE6248"/>
    <w:rsid w:val="00BE6F33"/>
    <w:rsid w:val="00BE71F6"/>
    <w:rsid w:val="00BE7392"/>
    <w:rsid w:val="00BF08DA"/>
    <w:rsid w:val="00BF0D29"/>
    <w:rsid w:val="00BF2121"/>
    <w:rsid w:val="00C002AE"/>
    <w:rsid w:val="00C00D54"/>
    <w:rsid w:val="00C014CD"/>
    <w:rsid w:val="00C016CE"/>
    <w:rsid w:val="00C0177F"/>
    <w:rsid w:val="00C01B1E"/>
    <w:rsid w:val="00C01B4D"/>
    <w:rsid w:val="00C01BBC"/>
    <w:rsid w:val="00C0320F"/>
    <w:rsid w:val="00C03567"/>
    <w:rsid w:val="00C04292"/>
    <w:rsid w:val="00C049D8"/>
    <w:rsid w:val="00C04BEE"/>
    <w:rsid w:val="00C053C3"/>
    <w:rsid w:val="00C06093"/>
    <w:rsid w:val="00C0647A"/>
    <w:rsid w:val="00C06AE7"/>
    <w:rsid w:val="00C07D3A"/>
    <w:rsid w:val="00C07DC0"/>
    <w:rsid w:val="00C07FF2"/>
    <w:rsid w:val="00C101B0"/>
    <w:rsid w:val="00C13B79"/>
    <w:rsid w:val="00C14832"/>
    <w:rsid w:val="00C15F44"/>
    <w:rsid w:val="00C16CE3"/>
    <w:rsid w:val="00C16DC4"/>
    <w:rsid w:val="00C17B56"/>
    <w:rsid w:val="00C2001A"/>
    <w:rsid w:val="00C20B74"/>
    <w:rsid w:val="00C218B8"/>
    <w:rsid w:val="00C22775"/>
    <w:rsid w:val="00C228EE"/>
    <w:rsid w:val="00C2340D"/>
    <w:rsid w:val="00C30034"/>
    <w:rsid w:val="00C3191D"/>
    <w:rsid w:val="00C31CFF"/>
    <w:rsid w:val="00C3266D"/>
    <w:rsid w:val="00C32A16"/>
    <w:rsid w:val="00C32B80"/>
    <w:rsid w:val="00C32DC7"/>
    <w:rsid w:val="00C33031"/>
    <w:rsid w:val="00C33BFD"/>
    <w:rsid w:val="00C34047"/>
    <w:rsid w:val="00C3433D"/>
    <w:rsid w:val="00C3469B"/>
    <w:rsid w:val="00C34A16"/>
    <w:rsid w:val="00C34B3D"/>
    <w:rsid w:val="00C352DC"/>
    <w:rsid w:val="00C35779"/>
    <w:rsid w:val="00C364F1"/>
    <w:rsid w:val="00C36CA4"/>
    <w:rsid w:val="00C372CD"/>
    <w:rsid w:val="00C37751"/>
    <w:rsid w:val="00C37ECD"/>
    <w:rsid w:val="00C40AD3"/>
    <w:rsid w:val="00C41260"/>
    <w:rsid w:val="00C4126C"/>
    <w:rsid w:val="00C420C3"/>
    <w:rsid w:val="00C42101"/>
    <w:rsid w:val="00C425B0"/>
    <w:rsid w:val="00C42E2C"/>
    <w:rsid w:val="00C436C9"/>
    <w:rsid w:val="00C4488C"/>
    <w:rsid w:val="00C44F66"/>
    <w:rsid w:val="00C45941"/>
    <w:rsid w:val="00C45C78"/>
    <w:rsid w:val="00C45D04"/>
    <w:rsid w:val="00C46FD2"/>
    <w:rsid w:val="00C47CA9"/>
    <w:rsid w:val="00C50340"/>
    <w:rsid w:val="00C51174"/>
    <w:rsid w:val="00C514FB"/>
    <w:rsid w:val="00C51AC2"/>
    <w:rsid w:val="00C52265"/>
    <w:rsid w:val="00C53214"/>
    <w:rsid w:val="00C53B93"/>
    <w:rsid w:val="00C54247"/>
    <w:rsid w:val="00C54B32"/>
    <w:rsid w:val="00C55B08"/>
    <w:rsid w:val="00C56491"/>
    <w:rsid w:val="00C566D7"/>
    <w:rsid w:val="00C56B1E"/>
    <w:rsid w:val="00C6025B"/>
    <w:rsid w:val="00C60B62"/>
    <w:rsid w:val="00C6231F"/>
    <w:rsid w:val="00C62AC9"/>
    <w:rsid w:val="00C637FD"/>
    <w:rsid w:val="00C645E7"/>
    <w:rsid w:val="00C652F6"/>
    <w:rsid w:val="00C658F8"/>
    <w:rsid w:val="00C663C8"/>
    <w:rsid w:val="00C663DD"/>
    <w:rsid w:val="00C668EB"/>
    <w:rsid w:val="00C6726D"/>
    <w:rsid w:val="00C67372"/>
    <w:rsid w:val="00C67765"/>
    <w:rsid w:val="00C67DD6"/>
    <w:rsid w:val="00C67E26"/>
    <w:rsid w:val="00C709BE"/>
    <w:rsid w:val="00C7158C"/>
    <w:rsid w:val="00C719E8"/>
    <w:rsid w:val="00C72973"/>
    <w:rsid w:val="00C74D6D"/>
    <w:rsid w:val="00C74FF2"/>
    <w:rsid w:val="00C75095"/>
    <w:rsid w:val="00C75458"/>
    <w:rsid w:val="00C75A38"/>
    <w:rsid w:val="00C75A61"/>
    <w:rsid w:val="00C75D15"/>
    <w:rsid w:val="00C761CE"/>
    <w:rsid w:val="00C77F6A"/>
    <w:rsid w:val="00C806B9"/>
    <w:rsid w:val="00C81862"/>
    <w:rsid w:val="00C82302"/>
    <w:rsid w:val="00C827A4"/>
    <w:rsid w:val="00C82AE0"/>
    <w:rsid w:val="00C82FB0"/>
    <w:rsid w:val="00C83383"/>
    <w:rsid w:val="00C849F3"/>
    <w:rsid w:val="00C85AFE"/>
    <w:rsid w:val="00C86104"/>
    <w:rsid w:val="00C8681D"/>
    <w:rsid w:val="00C90278"/>
    <w:rsid w:val="00C9040D"/>
    <w:rsid w:val="00C905A7"/>
    <w:rsid w:val="00C91D8D"/>
    <w:rsid w:val="00C91DC2"/>
    <w:rsid w:val="00C92302"/>
    <w:rsid w:val="00C9242F"/>
    <w:rsid w:val="00C92633"/>
    <w:rsid w:val="00C92673"/>
    <w:rsid w:val="00C93597"/>
    <w:rsid w:val="00C93E3E"/>
    <w:rsid w:val="00C94946"/>
    <w:rsid w:val="00C94C0B"/>
    <w:rsid w:val="00C94CB3"/>
    <w:rsid w:val="00C955E0"/>
    <w:rsid w:val="00C96804"/>
    <w:rsid w:val="00C9686B"/>
    <w:rsid w:val="00C96B2D"/>
    <w:rsid w:val="00C96D4C"/>
    <w:rsid w:val="00C9765F"/>
    <w:rsid w:val="00C97C5C"/>
    <w:rsid w:val="00C97D7A"/>
    <w:rsid w:val="00CA141B"/>
    <w:rsid w:val="00CA1795"/>
    <w:rsid w:val="00CA20F4"/>
    <w:rsid w:val="00CA2602"/>
    <w:rsid w:val="00CA287E"/>
    <w:rsid w:val="00CA363F"/>
    <w:rsid w:val="00CA3794"/>
    <w:rsid w:val="00CA4D27"/>
    <w:rsid w:val="00CA54A8"/>
    <w:rsid w:val="00CA5E4C"/>
    <w:rsid w:val="00CA6EC4"/>
    <w:rsid w:val="00CA7C8E"/>
    <w:rsid w:val="00CB0BDF"/>
    <w:rsid w:val="00CB0F24"/>
    <w:rsid w:val="00CB22FD"/>
    <w:rsid w:val="00CB23D5"/>
    <w:rsid w:val="00CB3F3E"/>
    <w:rsid w:val="00CB48B6"/>
    <w:rsid w:val="00CB4E79"/>
    <w:rsid w:val="00CB519E"/>
    <w:rsid w:val="00CB5B14"/>
    <w:rsid w:val="00CB6B61"/>
    <w:rsid w:val="00CB6E85"/>
    <w:rsid w:val="00CB7E35"/>
    <w:rsid w:val="00CC0801"/>
    <w:rsid w:val="00CC0E35"/>
    <w:rsid w:val="00CC58C9"/>
    <w:rsid w:val="00CC613E"/>
    <w:rsid w:val="00CC6D52"/>
    <w:rsid w:val="00CC70FC"/>
    <w:rsid w:val="00CC73DB"/>
    <w:rsid w:val="00CC7B7B"/>
    <w:rsid w:val="00CD03F8"/>
    <w:rsid w:val="00CD2AE5"/>
    <w:rsid w:val="00CD3558"/>
    <w:rsid w:val="00CD3D48"/>
    <w:rsid w:val="00CD5746"/>
    <w:rsid w:val="00CD5A49"/>
    <w:rsid w:val="00CD6195"/>
    <w:rsid w:val="00CD64E0"/>
    <w:rsid w:val="00CD6B2E"/>
    <w:rsid w:val="00CD7365"/>
    <w:rsid w:val="00CD73F2"/>
    <w:rsid w:val="00CE02CB"/>
    <w:rsid w:val="00CE0683"/>
    <w:rsid w:val="00CE0957"/>
    <w:rsid w:val="00CE1D8B"/>
    <w:rsid w:val="00CE246A"/>
    <w:rsid w:val="00CE29C1"/>
    <w:rsid w:val="00CE2CEF"/>
    <w:rsid w:val="00CE5BE4"/>
    <w:rsid w:val="00CF0BA4"/>
    <w:rsid w:val="00CF1355"/>
    <w:rsid w:val="00CF140A"/>
    <w:rsid w:val="00CF35D4"/>
    <w:rsid w:val="00CF40DA"/>
    <w:rsid w:val="00CF467B"/>
    <w:rsid w:val="00CF4884"/>
    <w:rsid w:val="00CF6167"/>
    <w:rsid w:val="00CF6751"/>
    <w:rsid w:val="00D0071D"/>
    <w:rsid w:val="00D00B39"/>
    <w:rsid w:val="00D01013"/>
    <w:rsid w:val="00D011B4"/>
    <w:rsid w:val="00D0138A"/>
    <w:rsid w:val="00D01D93"/>
    <w:rsid w:val="00D0256F"/>
    <w:rsid w:val="00D02ADE"/>
    <w:rsid w:val="00D02F37"/>
    <w:rsid w:val="00D047F2"/>
    <w:rsid w:val="00D04844"/>
    <w:rsid w:val="00D04A1E"/>
    <w:rsid w:val="00D071FB"/>
    <w:rsid w:val="00D108E3"/>
    <w:rsid w:val="00D11138"/>
    <w:rsid w:val="00D115D0"/>
    <w:rsid w:val="00D123DE"/>
    <w:rsid w:val="00D12630"/>
    <w:rsid w:val="00D1461D"/>
    <w:rsid w:val="00D14928"/>
    <w:rsid w:val="00D157B1"/>
    <w:rsid w:val="00D15A22"/>
    <w:rsid w:val="00D178D2"/>
    <w:rsid w:val="00D211BC"/>
    <w:rsid w:val="00D2243D"/>
    <w:rsid w:val="00D22DE1"/>
    <w:rsid w:val="00D2337E"/>
    <w:rsid w:val="00D23F00"/>
    <w:rsid w:val="00D23F0B"/>
    <w:rsid w:val="00D24344"/>
    <w:rsid w:val="00D24AA4"/>
    <w:rsid w:val="00D25B9A"/>
    <w:rsid w:val="00D266FA"/>
    <w:rsid w:val="00D2702F"/>
    <w:rsid w:val="00D27A94"/>
    <w:rsid w:val="00D32047"/>
    <w:rsid w:val="00D32222"/>
    <w:rsid w:val="00D325C4"/>
    <w:rsid w:val="00D32E4A"/>
    <w:rsid w:val="00D33B33"/>
    <w:rsid w:val="00D33DAF"/>
    <w:rsid w:val="00D346A2"/>
    <w:rsid w:val="00D35376"/>
    <w:rsid w:val="00D3583C"/>
    <w:rsid w:val="00D35DC0"/>
    <w:rsid w:val="00D35F1C"/>
    <w:rsid w:val="00D36015"/>
    <w:rsid w:val="00D368BB"/>
    <w:rsid w:val="00D371F0"/>
    <w:rsid w:val="00D379BE"/>
    <w:rsid w:val="00D4046C"/>
    <w:rsid w:val="00D41289"/>
    <w:rsid w:val="00D423BA"/>
    <w:rsid w:val="00D43B7C"/>
    <w:rsid w:val="00D43E29"/>
    <w:rsid w:val="00D443C4"/>
    <w:rsid w:val="00D4776F"/>
    <w:rsid w:val="00D4781A"/>
    <w:rsid w:val="00D509A3"/>
    <w:rsid w:val="00D50DE1"/>
    <w:rsid w:val="00D52EC3"/>
    <w:rsid w:val="00D53429"/>
    <w:rsid w:val="00D53503"/>
    <w:rsid w:val="00D53930"/>
    <w:rsid w:val="00D53BF4"/>
    <w:rsid w:val="00D542C9"/>
    <w:rsid w:val="00D54379"/>
    <w:rsid w:val="00D54A5A"/>
    <w:rsid w:val="00D570B3"/>
    <w:rsid w:val="00D5734E"/>
    <w:rsid w:val="00D5782E"/>
    <w:rsid w:val="00D57D87"/>
    <w:rsid w:val="00D57F64"/>
    <w:rsid w:val="00D60521"/>
    <w:rsid w:val="00D615F2"/>
    <w:rsid w:val="00D61879"/>
    <w:rsid w:val="00D61C5E"/>
    <w:rsid w:val="00D620DB"/>
    <w:rsid w:val="00D634CC"/>
    <w:rsid w:val="00D63593"/>
    <w:rsid w:val="00D63BD4"/>
    <w:rsid w:val="00D641E9"/>
    <w:rsid w:val="00D658A4"/>
    <w:rsid w:val="00D65BDC"/>
    <w:rsid w:val="00D65D34"/>
    <w:rsid w:val="00D664CC"/>
    <w:rsid w:val="00D679C4"/>
    <w:rsid w:val="00D715CE"/>
    <w:rsid w:val="00D716F4"/>
    <w:rsid w:val="00D71A98"/>
    <w:rsid w:val="00D72312"/>
    <w:rsid w:val="00D723EE"/>
    <w:rsid w:val="00D72F0C"/>
    <w:rsid w:val="00D73270"/>
    <w:rsid w:val="00D73934"/>
    <w:rsid w:val="00D74356"/>
    <w:rsid w:val="00D74889"/>
    <w:rsid w:val="00D75CF6"/>
    <w:rsid w:val="00D77330"/>
    <w:rsid w:val="00D77AF8"/>
    <w:rsid w:val="00D77C47"/>
    <w:rsid w:val="00D8074B"/>
    <w:rsid w:val="00D80F04"/>
    <w:rsid w:val="00D81A00"/>
    <w:rsid w:val="00D81CB0"/>
    <w:rsid w:val="00D82CBC"/>
    <w:rsid w:val="00D82F20"/>
    <w:rsid w:val="00D8337E"/>
    <w:rsid w:val="00D8372C"/>
    <w:rsid w:val="00D8391E"/>
    <w:rsid w:val="00D844F4"/>
    <w:rsid w:val="00D84C70"/>
    <w:rsid w:val="00D86367"/>
    <w:rsid w:val="00D87317"/>
    <w:rsid w:val="00D8741F"/>
    <w:rsid w:val="00D879FF"/>
    <w:rsid w:val="00D91531"/>
    <w:rsid w:val="00D94FA0"/>
    <w:rsid w:val="00D953A4"/>
    <w:rsid w:val="00D95A92"/>
    <w:rsid w:val="00D96870"/>
    <w:rsid w:val="00D96B9C"/>
    <w:rsid w:val="00D97AC8"/>
    <w:rsid w:val="00D97DD8"/>
    <w:rsid w:val="00D97F28"/>
    <w:rsid w:val="00DA0139"/>
    <w:rsid w:val="00DA0B2B"/>
    <w:rsid w:val="00DA1326"/>
    <w:rsid w:val="00DA1349"/>
    <w:rsid w:val="00DA13EF"/>
    <w:rsid w:val="00DA17D6"/>
    <w:rsid w:val="00DA23FD"/>
    <w:rsid w:val="00DA2516"/>
    <w:rsid w:val="00DA299B"/>
    <w:rsid w:val="00DA2AB0"/>
    <w:rsid w:val="00DA326B"/>
    <w:rsid w:val="00DA3B46"/>
    <w:rsid w:val="00DA4176"/>
    <w:rsid w:val="00DA41E0"/>
    <w:rsid w:val="00DA4BBE"/>
    <w:rsid w:val="00DA748B"/>
    <w:rsid w:val="00DB058E"/>
    <w:rsid w:val="00DB08F4"/>
    <w:rsid w:val="00DB1192"/>
    <w:rsid w:val="00DB1EB2"/>
    <w:rsid w:val="00DB2824"/>
    <w:rsid w:val="00DB2B47"/>
    <w:rsid w:val="00DB3924"/>
    <w:rsid w:val="00DB3DC5"/>
    <w:rsid w:val="00DB559A"/>
    <w:rsid w:val="00DB5F1E"/>
    <w:rsid w:val="00DB6689"/>
    <w:rsid w:val="00DB70CC"/>
    <w:rsid w:val="00DC0C0F"/>
    <w:rsid w:val="00DC3415"/>
    <w:rsid w:val="00DC369D"/>
    <w:rsid w:val="00DC3FC9"/>
    <w:rsid w:val="00DC4141"/>
    <w:rsid w:val="00DC4DE8"/>
    <w:rsid w:val="00DC5307"/>
    <w:rsid w:val="00DC56F3"/>
    <w:rsid w:val="00DC5926"/>
    <w:rsid w:val="00DC5D18"/>
    <w:rsid w:val="00DC6EB6"/>
    <w:rsid w:val="00DC7ECB"/>
    <w:rsid w:val="00DD0919"/>
    <w:rsid w:val="00DD100F"/>
    <w:rsid w:val="00DD1D28"/>
    <w:rsid w:val="00DD233F"/>
    <w:rsid w:val="00DD2EDE"/>
    <w:rsid w:val="00DD2EEE"/>
    <w:rsid w:val="00DD339A"/>
    <w:rsid w:val="00DD3E96"/>
    <w:rsid w:val="00DD4267"/>
    <w:rsid w:val="00DD4F05"/>
    <w:rsid w:val="00DD4F21"/>
    <w:rsid w:val="00DD5318"/>
    <w:rsid w:val="00DD5428"/>
    <w:rsid w:val="00DD550D"/>
    <w:rsid w:val="00DD56FB"/>
    <w:rsid w:val="00DD5E0D"/>
    <w:rsid w:val="00DD7EF9"/>
    <w:rsid w:val="00DE0FB4"/>
    <w:rsid w:val="00DE1CFE"/>
    <w:rsid w:val="00DE345E"/>
    <w:rsid w:val="00DE35E0"/>
    <w:rsid w:val="00DE5B94"/>
    <w:rsid w:val="00DE609B"/>
    <w:rsid w:val="00DE6B93"/>
    <w:rsid w:val="00DE7DCF"/>
    <w:rsid w:val="00DF04A8"/>
    <w:rsid w:val="00DF09AE"/>
    <w:rsid w:val="00DF1356"/>
    <w:rsid w:val="00DF2FB2"/>
    <w:rsid w:val="00DF2FD0"/>
    <w:rsid w:val="00DF33BA"/>
    <w:rsid w:val="00DF3EED"/>
    <w:rsid w:val="00DF5352"/>
    <w:rsid w:val="00DF6DC9"/>
    <w:rsid w:val="00DF6F6D"/>
    <w:rsid w:val="00DF778D"/>
    <w:rsid w:val="00DF7E00"/>
    <w:rsid w:val="00E0011F"/>
    <w:rsid w:val="00E00154"/>
    <w:rsid w:val="00E00A7D"/>
    <w:rsid w:val="00E01F67"/>
    <w:rsid w:val="00E0300B"/>
    <w:rsid w:val="00E04002"/>
    <w:rsid w:val="00E046DC"/>
    <w:rsid w:val="00E056AD"/>
    <w:rsid w:val="00E057AA"/>
    <w:rsid w:val="00E05CB3"/>
    <w:rsid w:val="00E05F53"/>
    <w:rsid w:val="00E06379"/>
    <w:rsid w:val="00E0706C"/>
    <w:rsid w:val="00E07C83"/>
    <w:rsid w:val="00E11084"/>
    <w:rsid w:val="00E11474"/>
    <w:rsid w:val="00E128B3"/>
    <w:rsid w:val="00E12CC9"/>
    <w:rsid w:val="00E13ACF"/>
    <w:rsid w:val="00E14387"/>
    <w:rsid w:val="00E14C0E"/>
    <w:rsid w:val="00E1534C"/>
    <w:rsid w:val="00E15C8E"/>
    <w:rsid w:val="00E15C9B"/>
    <w:rsid w:val="00E15DA7"/>
    <w:rsid w:val="00E1692E"/>
    <w:rsid w:val="00E175F5"/>
    <w:rsid w:val="00E20802"/>
    <w:rsid w:val="00E209E4"/>
    <w:rsid w:val="00E20CC0"/>
    <w:rsid w:val="00E20D45"/>
    <w:rsid w:val="00E22565"/>
    <w:rsid w:val="00E227DB"/>
    <w:rsid w:val="00E23BBC"/>
    <w:rsid w:val="00E24224"/>
    <w:rsid w:val="00E24462"/>
    <w:rsid w:val="00E246C9"/>
    <w:rsid w:val="00E24A43"/>
    <w:rsid w:val="00E25036"/>
    <w:rsid w:val="00E25C28"/>
    <w:rsid w:val="00E271E8"/>
    <w:rsid w:val="00E2763F"/>
    <w:rsid w:val="00E27AE4"/>
    <w:rsid w:val="00E27E9E"/>
    <w:rsid w:val="00E3050F"/>
    <w:rsid w:val="00E31DD8"/>
    <w:rsid w:val="00E31FD9"/>
    <w:rsid w:val="00E3202B"/>
    <w:rsid w:val="00E35FAB"/>
    <w:rsid w:val="00E37E3E"/>
    <w:rsid w:val="00E37F6F"/>
    <w:rsid w:val="00E4055D"/>
    <w:rsid w:val="00E4077F"/>
    <w:rsid w:val="00E41012"/>
    <w:rsid w:val="00E415CE"/>
    <w:rsid w:val="00E42094"/>
    <w:rsid w:val="00E42CEC"/>
    <w:rsid w:val="00E46C60"/>
    <w:rsid w:val="00E47F8F"/>
    <w:rsid w:val="00E5355D"/>
    <w:rsid w:val="00E537D4"/>
    <w:rsid w:val="00E53C13"/>
    <w:rsid w:val="00E55110"/>
    <w:rsid w:val="00E55CD6"/>
    <w:rsid w:val="00E56DCE"/>
    <w:rsid w:val="00E5729D"/>
    <w:rsid w:val="00E5732A"/>
    <w:rsid w:val="00E60ACF"/>
    <w:rsid w:val="00E61192"/>
    <w:rsid w:val="00E6186A"/>
    <w:rsid w:val="00E630AB"/>
    <w:rsid w:val="00E639DF"/>
    <w:rsid w:val="00E63B43"/>
    <w:rsid w:val="00E64384"/>
    <w:rsid w:val="00E64E63"/>
    <w:rsid w:val="00E64E7D"/>
    <w:rsid w:val="00E66AF9"/>
    <w:rsid w:val="00E703B4"/>
    <w:rsid w:val="00E716CB"/>
    <w:rsid w:val="00E72722"/>
    <w:rsid w:val="00E727DF"/>
    <w:rsid w:val="00E72EC5"/>
    <w:rsid w:val="00E73D34"/>
    <w:rsid w:val="00E742EE"/>
    <w:rsid w:val="00E75099"/>
    <w:rsid w:val="00E7584F"/>
    <w:rsid w:val="00E75958"/>
    <w:rsid w:val="00E75A07"/>
    <w:rsid w:val="00E763E9"/>
    <w:rsid w:val="00E769EF"/>
    <w:rsid w:val="00E770FB"/>
    <w:rsid w:val="00E77B46"/>
    <w:rsid w:val="00E77E30"/>
    <w:rsid w:val="00E81A1E"/>
    <w:rsid w:val="00E81CC3"/>
    <w:rsid w:val="00E8248F"/>
    <w:rsid w:val="00E82701"/>
    <w:rsid w:val="00E82B27"/>
    <w:rsid w:val="00E82C04"/>
    <w:rsid w:val="00E8357B"/>
    <w:rsid w:val="00E835B6"/>
    <w:rsid w:val="00E836C5"/>
    <w:rsid w:val="00E84955"/>
    <w:rsid w:val="00E850DC"/>
    <w:rsid w:val="00E85F36"/>
    <w:rsid w:val="00E8711C"/>
    <w:rsid w:val="00E90D68"/>
    <w:rsid w:val="00E9126E"/>
    <w:rsid w:val="00E91599"/>
    <w:rsid w:val="00E93E6C"/>
    <w:rsid w:val="00E951B1"/>
    <w:rsid w:val="00E9532F"/>
    <w:rsid w:val="00E957F7"/>
    <w:rsid w:val="00E9632B"/>
    <w:rsid w:val="00E97213"/>
    <w:rsid w:val="00E97B3F"/>
    <w:rsid w:val="00E97E2C"/>
    <w:rsid w:val="00EA0035"/>
    <w:rsid w:val="00EA0D4B"/>
    <w:rsid w:val="00EA2D17"/>
    <w:rsid w:val="00EA37D1"/>
    <w:rsid w:val="00EA5718"/>
    <w:rsid w:val="00EA6813"/>
    <w:rsid w:val="00EA77B0"/>
    <w:rsid w:val="00EA7E55"/>
    <w:rsid w:val="00EB106F"/>
    <w:rsid w:val="00EB2486"/>
    <w:rsid w:val="00EB2D62"/>
    <w:rsid w:val="00EB2E50"/>
    <w:rsid w:val="00EB2F48"/>
    <w:rsid w:val="00EB4053"/>
    <w:rsid w:val="00EB44C5"/>
    <w:rsid w:val="00EB4D4E"/>
    <w:rsid w:val="00EB4D6C"/>
    <w:rsid w:val="00EB4D99"/>
    <w:rsid w:val="00EB669D"/>
    <w:rsid w:val="00EB67F2"/>
    <w:rsid w:val="00EB714A"/>
    <w:rsid w:val="00EC0E34"/>
    <w:rsid w:val="00EC1654"/>
    <w:rsid w:val="00EC1CB2"/>
    <w:rsid w:val="00EC3618"/>
    <w:rsid w:val="00EC3CDB"/>
    <w:rsid w:val="00EC3D1C"/>
    <w:rsid w:val="00EC407F"/>
    <w:rsid w:val="00EC4774"/>
    <w:rsid w:val="00EC6893"/>
    <w:rsid w:val="00ED03C1"/>
    <w:rsid w:val="00ED1595"/>
    <w:rsid w:val="00ED1E77"/>
    <w:rsid w:val="00ED2372"/>
    <w:rsid w:val="00ED272C"/>
    <w:rsid w:val="00ED374C"/>
    <w:rsid w:val="00ED3DC4"/>
    <w:rsid w:val="00ED4190"/>
    <w:rsid w:val="00ED4F5E"/>
    <w:rsid w:val="00ED5789"/>
    <w:rsid w:val="00ED6047"/>
    <w:rsid w:val="00ED77C6"/>
    <w:rsid w:val="00EE0849"/>
    <w:rsid w:val="00EE0A0B"/>
    <w:rsid w:val="00EE146A"/>
    <w:rsid w:val="00EE2086"/>
    <w:rsid w:val="00EE3AA4"/>
    <w:rsid w:val="00EE4B85"/>
    <w:rsid w:val="00EE5180"/>
    <w:rsid w:val="00EE58D9"/>
    <w:rsid w:val="00EE5A5F"/>
    <w:rsid w:val="00EE66CD"/>
    <w:rsid w:val="00EE67A0"/>
    <w:rsid w:val="00EE769F"/>
    <w:rsid w:val="00EE76D5"/>
    <w:rsid w:val="00EF06D8"/>
    <w:rsid w:val="00EF075E"/>
    <w:rsid w:val="00EF0876"/>
    <w:rsid w:val="00EF15EF"/>
    <w:rsid w:val="00EF29E8"/>
    <w:rsid w:val="00EF2A73"/>
    <w:rsid w:val="00EF2CC4"/>
    <w:rsid w:val="00EF2EFC"/>
    <w:rsid w:val="00EF31AF"/>
    <w:rsid w:val="00EF3934"/>
    <w:rsid w:val="00EF3E06"/>
    <w:rsid w:val="00EF47F8"/>
    <w:rsid w:val="00EF4DC4"/>
    <w:rsid w:val="00EF5180"/>
    <w:rsid w:val="00EF5913"/>
    <w:rsid w:val="00EF5B35"/>
    <w:rsid w:val="00EF5FBE"/>
    <w:rsid w:val="00EF61D6"/>
    <w:rsid w:val="00EF6A77"/>
    <w:rsid w:val="00EF7953"/>
    <w:rsid w:val="00F009E7"/>
    <w:rsid w:val="00F00B97"/>
    <w:rsid w:val="00F01082"/>
    <w:rsid w:val="00F01866"/>
    <w:rsid w:val="00F021A8"/>
    <w:rsid w:val="00F03289"/>
    <w:rsid w:val="00F03752"/>
    <w:rsid w:val="00F03F1F"/>
    <w:rsid w:val="00F04AAA"/>
    <w:rsid w:val="00F0536E"/>
    <w:rsid w:val="00F064F9"/>
    <w:rsid w:val="00F07007"/>
    <w:rsid w:val="00F07707"/>
    <w:rsid w:val="00F11531"/>
    <w:rsid w:val="00F11564"/>
    <w:rsid w:val="00F11AF6"/>
    <w:rsid w:val="00F12472"/>
    <w:rsid w:val="00F13532"/>
    <w:rsid w:val="00F15BAE"/>
    <w:rsid w:val="00F15C96"/>
    <w:rsid w:val="00F16418"/>
    <w:rsid w:val="00F16469"/>
    <w:rsid w:val="00F169CF"/>
    <w:rsid w:val="00F172BA"/>
    <w:rsid w:val="00F17463"/>
    <w:rsid w:val="00F17A33"/>
    <w:rsid w:val="00F206C9"/>
    <w:rsid w:val="00F20A52"/>
    <w:rsid w:val="00F21C7E"/>
    <w:rsid w:val="00F22222"/>
    <w:rsid w:val="00F231D2"/>
    <w:rsid w:val="00F2331F"/>
    <w:rsid w:val="00F23623"/>
    <w:rsid w:val="00F23791"/>
    <w:rsid w:val="00F23B03"/>
    <w:rsid w:val="00F23C57"/>
    <w:rsid w:val="00F23F25"/>
    <w:rsid w:val="00F2419F"/>
    <w:rsid w:val="00F2433A"/>
    <w:rsid w:val="00F24EE5"/>
    <w:rsid w:val="00F25459"/>
    <w:rsid w:val="00F25F0F"/>
    <w:rsid w:val="00F26322"/>
    <w:rsid w:val="00F27A09"/>
    <w:rsid w:val="00F27AC7"/>
    <w:rsid w:val="00F27F8F"/>
    <w:rsid w:val="00F31987"/>
    <w:rsid w:val="00F31F8B"/>
    <w:rsid w:val="00F325A9"/>
    <w:rsid w:val="00F33036"/>
    <w:rsid w:val="00F33792"/>
    <w:rsid w:val="00F3511C"/>
    <w:rsid w:val="00F3559C"/>
    <w:rsid w:val="00F36F52"/>
    <w:rsid w:val="00F37031"/>
    <w:rsid w:val="00F37E68"/>
    <w:rsid w:val="00F40DB0"/>
    <w:rsid w:val="00F41441"/>
    <w:rsid w:val="00F422FF"/>
    <w:rsid w:val="00F42B99"/>
    <w:rsid w:val="00F4361B"/>
    <w:rsid w:val="00F4415E"/>
    <w:rsid w:val="00F44E5A"/>
    <w:rsid w:val="00F47DB8"/>
    <w:rsid w:val="00F50CE1"/>
    <w:rsid w:val="00F5288E"/>
    <w:rsid w:val="00F52925"/>
    <w:rsid w:val="00F53040"/>
    <w:rsid w:val="00F546EC"/>
    <w:rsid w:val="00F55D40"/>
    <w:rsid w:val="00F562F7"/>
    <w:rsid w:val="00F56FD0"/>
    <w:rsid w:val="00F57C21"/>
    <w:rsid w:val="00F60D98"/>
    <w:rsid w:val="00F61BFF"/>
    <w:rsid w:val="00F61E26"/>
    <w:rsid w:val="00F623D5"/>
    <w:rsid w:val="00F6262E"/>
    <w:rsid w:val="00F633DE"/>
    <w:rsid w:val="00F65910"/>
    <w:rsid w:val="00F659AC"/>
    <w:rsid w:val="00F65E25"/>
    <w:rsid w:val="00F6746A"/>
    <w:rsid w:val="00F675F8"/>
    <w:rsid w:val="00F67ABE"/>
    <w:rsid w:val="00F67B31"/>
    <w:rsid w:val="00F7001B"/>
    <w:rsid w:val="00F7036B"/>
    <w:rsid w:val="00F704F8"/>
    <w:rsid w:val="00F7079B"/>
    <w:rsid w:val="00F70E6B"/>
    <w:rsid w:val="00F71540"/>
    <w:rsid w:val="00F72C4C"/>
    <w:rsid w:val="00F747BB"/>
    <w:rsid w:val="00F758C6"/>
    <w:rsid w:val="00F761D5"/>
    <w:rsid w:val="00F819E1"/>
    <w:rsid w:val="00F81C4D"/>
    <w:rsid w:val="00F81C88"/>
    <w:rsid w:val="00F8335F"/>
    <w:rsid w:val="00F84433"/>
    <w:rsid w:val="00F845D4"/>
    <w:rsid w:val="00F84993"/>
    <w:rsid w:val="00F84CD8"/>
    <w:rsid w:val="00F8583F"/>
    <w:rsid w:val="00F85A9A"/>
    <w:rsid w:val="00F85FF9"/>
    <w:rsid w:val="00F86027"/>
    <w:rsid w:val="00F8720C"/>
    <w:rsid w:val="00F9012E"/>
    <w:rsid w:val="00F902C0"/>
    <w:rsid w:val="00F906FC"/>
    <w:rsid w:val="00F908A1"/>
    <w:rsid w:val="00F912A4"/>
    <w:rsid w:val="00F91CD6"/>
    <w:rsid w:val="00F91D6E"/>
    <w:rsid w:val="00F924E1"/>
    <w:rsid w:val="00F93910"/>
    <w:rsid w:val="00F942FA"/>
    <w:rsid w:val="00F94C73"/>
    <w:rsid w:val="00F95995"/>
    <w:rsid w:val="00F960CA"/>
    <w:rsid w:val="00F97346"/>
    <w:rsid w:val="00F97663"/>
    <w:rsid w:val="00F97DF4"/>
    <w:rsid w:val="00FA1B45"/>
    <w:rsid w:val="00FA1B46"/>
    <w:rsid w:val="00FA3390"/>
    <w:rsid w:val="00FA471A"/>
    <w:rsid w:val="00FA562E"/>
    <w:rsid w:val="00FA61C7"/>
    <w:rsid w:val="00FA6314"/>
    <w:rsid w:val="00FA702A"/>
    <w:rsid w:val="00FA7031"/>
    <w:rsid w:val="00FA7293"/>
    <w:rsid w:val="00FB08E6"/>
    <w:rsid w:val="00FB1C55"/>
    <w:rsid w:val="00FB2654"/>
    <w:rsid w:val="00FB37AC"/>
    <w:rsid w:val="00FB49A5"/>
    <w:rsid w:val="00FB5493"/>
    <w:rsid w:val="00FB67A1"/>
    <w:rsid w:val="00FB7227"/>
    <w:rsid w:val="00FC0699"/>
    <w:rsid w:val="00FC0D8F"/>
    <w:rsid w:val="00FC1F77"/>
    <w:rsid w:val="00FC28C4"/>
    <w:rsid w:val="00FC29C6"/>
    <w:rsid w:val="00FC3728"/>
    <w:rsid w:val="00FC39C9"/>
    <w:rsid w:val="00FC3D2E"/>
    <w:rsid w:val="00FC4E68"/>
    <w:rsid w:val="00FC4E8F"/>
    <w:rsid w:val="00FC54BE"/>
    <w:rsid w:val="00FC7A27"/>
    <w:rsid w:val="00FD2478"/>
    <w:rsid w:val="00FD49D9"/>
    <w:rsid w:val="00FD6760"/>
    <w:rsid w:val="00FE01F5"/>
    <w:rsid w:val="00FE034F"/>
    <w:rsid w:val="00FE0B5F"/>
    <w:rsid w:val="00FE118A"/>
    <w:rsid w:val="00FE1FE9"/>
    <w:rsid w:val="00FE21FF"/>
    <w:rsid w:val="00FE3166"/>
    <w:rsid w:val="00FE3289"/>
    <w:rsid w:val="00FE3C60"/>
    <w:rsid w:val="00FE3E14"/>
    <w:rsid w:val="00FE4014"/>
    <w:rsid w:val="00FE4161"/>
    <w:rsid w:val="00FE4D51"/>
    <w:rsid w:val="00FE605E"/>
    <w:rsid w:val="00FE6664"/>
    <w:rsid w:val="00FE7068"/>
    <w:rsid w:val="00FE74B5"/>
    <w:rsid w:val="00FE7538"/>
    <w:rsid w:val="00FE78D3"/>
    <w:rsid w:val="00FE7D57"/>
    <w:rsid w:val="00FE7E5E"/>
    <w:rsid w:val="00FE7F6D"/>
    <w:rsid w:val="00FF08E8"/>
    <w:rsid w:val="00FF0B95"/>
    <w:rsid w:val="00FF2BD7"/>
    <w:rsid w:val="00FF41FD"/>
    <w:rsid w:val="00FF4EF6"/>
    <w:rsid w:val="00FF55F7"/>
    <w:rsid w:val="00FF7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9A3355"/>
  <w15:docId w15:val="{AC92ABE6-F5B0-47A5-9CC0-B5C992E5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2086"/>
    <w:rPr>
      <w:sz w:val="24"/>
      <w:szCs w:val="24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7D63B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uiPriority w:val="9"/>
    <w:qFormat/>
    <w:rsid w:val="00C96D4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7D63B3"/>
    <w:pPr>
      <w:keepNext/>
      <w:keepLines/>
      <w:spacing w:before="200"/>
      <w:outlineLvl w:val="2"/>
    </w:pPr>
    <w:rPr>
      <w:rFonts w:ascii="Cambria" w:hAnsi="Cambria"/>
      <w:b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нак3"/>
    <w:basedOn w:val="a"/>
    <w:rsid w:val="00EE2086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 Indent"/>
    <w:basedOn w:val="a"/>
    <w:link w:val="a4"/>
    <w:rsid w:val="00EE2086"/>
    <w:pPr>
      <w:ind w:left="720"/>
      <w:jc w:val="both"/>
    </w:pPr>
  </w:style>
  <w:style w:type="paragraph" w:customStyle="1" w:styleId="ConsPlusNonformat">
    <w:name w:val="ConsPlusNonformat"/>
    <w:uiPriority w:val="99"/>
    <w:rsid w:val="00EE20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E20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rsid w:val="00EE2086"/>
    <w:pPr>
      <w:spacing w:before="100" w:beforeAutospacing="1" w:after="100" w:afterAutospacing="1"/>
    </w:pPr>
  </w:style>
  <w:style w:type="character" w:styleId="a6">
    <w:name w:val="page number"/>
    <w:basedOn w:val="a0"/>
    <w:rsid w:val="00EE2086"/>
  </w:style>
  <w:style w:type="paragraph" w:styleId="a7">
    <w:name w:val="footer"/>
    <w:basedOn w:val="a"/>
    <w:link w:val="a8"/>
    <w:uiPriority w:val="99"/>
    <w:rsid w:val="00EE2086"/>
    <w:pPr>
      <w:tabs>
        <w:tab w:val="center" w:pos="4677"/>
        <w:tab w:val="right" w:pos="9355"/>
      </w:tabs>
    </w:pPr>
  </w:style>
  <w:style w:type="paragraph" w:customStyle="1" w:styleId="11">
    <w:name w:val="Знак1"/>
    <w:basedOn w:val="a"/>
    <w:rsid w:val="00197E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197E6D"/>
    <w:pPr>
      <w:ind w:left="720"/>
    </w:pPr>
    <w:rPr>
      <w:rFonts w:eastAsia="Calibri"/>
    </w:rPr>
  </w:style>
  <w:style w:type="character" w:customStyle="1" w:styleId="FontStyle28">
    <w:name w:val="Font Style28"/>
    <w:rsid w:val="00791510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D53930"/>
    <w:rPr>
      <w:rFonts w:ascii="Tahoma" w:hAnsi="Tahoma"/>
      <w:sz w:val="16"/>
      <w:szCs w:val="16"/>
    </w:rPr>
  </w:style>
  <w:style w:type="table" w:styleId="ab">
    <w:name w:val="Table Grid"/>
    <w:basedOn w:val="a1"/>
    <w:uiPriority w:val="39"/>
    <w:rsid w:val="00906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A165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A1659C"/>
    <w:rPr>
      <w:sz w:val="24"/>
      <w:szCs w:val="24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link w:val="1"/>
    <w:uiPriority w:val="9"/>
    <w:rsid w:val="007D63B3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7D63B3"/>
    <w:rPr>
      <w:rFonts w:ascii="Cambria" w:hAnsi="Cambria"/>
      <w:b/>
      <w:color w:val="4F81BD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7D63B3"/>
  </w:style>
  <w:style w:type="character" w:customStyle="1" w:styleId="a8">
    <w:name w:val="Нижний колонтитул Знак"/>
    <w:link w:val="a7"/>
    <w:uiPriority w:val="99"/>
    <w:rsid w:val="007D63B3"/>
    <w:rPr>
      <w:sz w:val="24"/>
      <w:szCs w:val="24"/>
    </w:rPr>
  </w:style>
  <w:style w:type="table" w:customStyle="1" w:styleId="14">
    <w:name w:val="Сетка таблицы1"/>
    <w:basedOn w:val="a1"/>
    <w:next w:val="ab"/>
    <w:rsid w:val="007D63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uiPriority w:val="9"/>
    <w:rsid w:val="007D63B3"/>
    <w:rPr>
      <w:b/>
      <w:bCs/>
      <w:sz w:val="36"/>
      <w:szCs w:val="36"/>
    </w:rPr>
  </w:style>
  <w:style w:type="numbering" w:customStyle="1" w:styleId="110">
    <w:name w:val="Нет списка11"/>
    <w:next w:val="a2"/>
    <w:uiPriority w:val="99"/>
    <w:semiHidden/>
    <w:unhideWhenUsed/>
    <w:rsid w:val="007D63B3"/>
  </w:style>
  <w:style w:type="paragraph" w:styleId="ae">
    <w:name w:val="List Paragraph"/>
    <w:basedOn w:val="a"/>
    <w:link w:val="af"/>
    <w:uiPriority w:val="34"/>
    <w:qFormat/>
    <w:rsid w:val="007D63B3"/>
    <w:pPr>
      <w:spacing w:before="240"/>
      <w:ind w:left="720"/>
      <w:contextualSpacing/>
    </w:pPr>
    <w:rPr>
      <w:bCs/>
    </w:rPr>
  </w:style>
  <w:style w:type="paragraph" w:customStyle="1" w:styleId="af0">
    <w:name w:val="Обычный (паспорт)"/>
    <w:basedOn w:val="a"/>
    <w:rsid w:val="007D63B3"/>
    <w:pPr>
      <w:spacing w:before="120"/>
      <w:jc w:val="both"/>
    </w:pPr>
    <w:rPr>
      <w:sz w:val="28"/>
      <w:szCs w:val="28"/>
    </w:rPr>
  </w:style>
  <w:style w:type="paragraph" w:customStyle="1" w:styleId="af1">
    <w:name w:val="Обычный по центру"/>
    <w:basedOn w:val="a"/>
    <w:rsid w:val="007D63B3"/>
    <w:pPr>
      <w:spacing w:before="120"/>
      <w:jc w:val="center"/>
    </w:pPr>
  </w:style>
  <w:style w:type="paragraph" w:customStyle="1" w:styleId="af2">
    <w:name w:val="Обычный в таблице"/>
    <w:basedOn w:val="a"/>
    <w:rsid w:val="007D63B3"/>
    <w:pPr>
      <w:spacing w:before="120"/>
      <w:jc w:val="both"/>
    </w:pPr>
    <w:rPr>
      <w:sz w:val="22"/>
      <w:szCs w:val="22"/>
    </w:rPr>
  </w:style>
  <w:style w:type="paragraph" w:customStyle="1" w:styleId="Default">
    <w:name w:val="Default"/>
    <w:rsid w:val="007D63B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Hyperlink"/>
    <w:uiPriority w:val="99"/>
    <w:unhideWhenUsed/>
    <w:rsid w:val="007D63B3"/>
    <w:rPr>
      <w:color w:val="0000FF"/>
      <w:u w:val="single"/>
    </w:rPr>
  </w:style>
  <w:style w:type="character" w:customStyle="1" w:styleId="aa">
    <w:name w:val="Текст выноски Знак"/>
    <w:link w:val="a9"/>
    <w:uiPriority w:val="99"/>
    <w:semiHidden/>
    <w:rsid w:val="007D63B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7D63B3"/>
    <w:rPr>
      <w:sz w:val="24"/>
      <w:szCs w:val="24"/>
    </w:rPr>
  </w:style>
  <w:style w:type="character" w:customStyle="1" w:styleId="FontStyle11">
    <w:name w:val="Font Style11"/>
    <w:rsid w:val="007D63B3"/>
    <w:rPr>
      <w:rFonts w:ascii="Times New Roman" w:hAnsi="Times New Roman" w:cs="Times New Roman"/>
      <w:sz w:val="24"/>
      <w:szCs w:val="24"/>
    </w:rPr>
  </w:style>
  <w:style w:type="paragraph" w:customStyle="1" w:styleId="21">
    <w:name w:val="Знак Знак2 Знак Знак Знак Знак Знак Знак Знак"/>
    <w:basedOn w:val="a"/>
    <w:rsid w:val="007D63B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64">
    <w:name w:val="Font Style64"/>
    <w:uiPriority w:val="99"/>
    <w:rsid w:val="007D63B3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7D63B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5">
    <w:name w:val="Абзац списка1"/>
    <w:basedOn w:val="a"/>
    <w:rsid w:val="007D63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rsid w:val="007D63B3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af4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"/>
    <w:rsid w:val="007D63B3"/>
    <w:rPr>
      <w:sz w:val="24"/>
      <w:lang w:val="ru-RU" w:eastAsia="ru-RU" w:bidi="ar-SA"/>
    </w:rPr>
  </w:style>
  <w:style w:type="paragraph" w:customStyle="1" w:styleId="Style12">
    <w:name w:val="Style12"/>
    <w:basedOn w:val="a"/>
    <w:uiPriority w:val="99"/>
    <w:rsid w:val="007D63B3"/>
    <w:pPr>
      <w:widowControl w:val="0"/>
      <w:autoSpaceDE w:val="0"/>
      <w:autoSpaceDN w:val="0"/>
      <w:adjustRightInd w:val="0"/>
      <w:spacing w:line="317" w:lineRule="exact"/>
      <w:ind w:firstLine="566"/>
      <w:jc w:val="both"/>
    </w:pPr>
  </w:style>
  <w:style w:type="paragraph" w:styleId="af5">
    <w:name w:val="Body Text"/>
    <w:basedOn w:val="a"/>
    <w:link w:val="16"/>
    <w:uiPriority w:val="99"/>
    <w:unhideWhenUsed/>
    <w:rsid w:val="007D63B3"/>
    <w:pPr>
      <w:spacing w:before="240" w:after="120"/>
    </w:pPr>
    <w:rPr>
      <w:bCs/>
    </w:rPr>
  </w:style>
  <w:style w:type="character" w:customStyle="1" w:styleId="16">
    <w:name w:val="Основной текст Знак1"/>
    <w:link w:val="af5"/>
    <w:uiPriority w:val="99"/>
    <w:rsid w:val="007D63B3"/>
    <w:rPr>
      <w:bCs/>
      <w:sz w:val="24"/>
      <w:szCs w:val="24"/>
    </w:rPr>
  </w:style>
  <w:style w:type="paragraph" w:customStyle="1" w:styleId="ConsPlusTitle">
    <w:name w:val="ConsPlusTitle"/>
    <w:uiPriority w:val="99"/>
    <w:rsid w:val="007D63B3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af6">
    <w:name w:val="Таблицы (моноширинный)"/>
    <w:basedOn w:val="a"/>
    <w:next w:val="a"/>
    <w:rsid w:val="007D63B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7">
    <w:name w:val="No Spacing"/>
    <w:link w:val="af8"/>
    <w:uiPriority w:val="1"/>
    <w:qFormat/>
    <w:rsid w:val="007D63B3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34"/>
    <w:locked/>
    <w:rsid w:val="007D63B3"/>
    <w:rPr>
      <w:bCs/>
      <w:sz w:val="24"/>
      <w:szCs w:val="24"/>
    </w:rPr>
  </w:style>
  <w:style w:type="character" w:styleId="af9">
    <w:name w:val="Strong"/>
    <w:uiPriority w:val="22"/>
    <w:qFormat/>
    <w:rsid w:val="007D63B3"/>
    <w:rPr>
      <w:b/>
      <w:bCs/>
    </w:rPr>
  </w:style>
  <w:style w:type="character" w:styleId="afa">
    <w:name w:val="FollowedHyperlink"/>
    <w:uiPriority w:val="99"/>
    <w:unhideWhenUsed/>
    <w:rsid w:val="007D63B3"/>
    <w:rPr>
      <w:color w:val="800080"/>
      <w:u w:val="single"/>
    </w:rPr>
  </w:style>
  <w:style w:type="paragraph" w:styleId="afb">
    <w:name w:val="footnote text"/>
    <w:basedOn w:val="a"/>
    <w:link w:val="afc"/>
    <w:uiPriority w:val="99"/>
    <w:unhideWhenUsed/>
    <w:rsid w:val="007D63B3"/>
    <w:rPr>
      <w:bCs/>
      <w:sz w:val="20"/>
      <w:szCs w:val="20"/>
    </w:rPr>
  </w:style>
  <w:style w:type="character" w:customStyle="1" w:styleId="afc">
    <w:name w:val="Текст сноски Знак"/>
    <w:link w:val="afb"/>
    <w:uiPriority w:val="99"/>
    <w:rsid w:val="007D63B3"/>
    <w:rPr>
      <w:bCs/>
    </w:rPr>
  </w:style>
  <w:style w:type="character" w:styleId="afd">
    <w:name w:val="footnote reference"/>
    <w:uiPriority w:val="99"/>
    <w:unhideWhenUsed/>
    <w:rsid w:val="007D63B3"/>
    <w:rPr>
      <w:vertAlign w:val="superscript"/>
    </w:rPr>
  </w:style>
  <w:style w:type="paragraph" w:styleId="afe">
    <w:name w:val="TOC Heading"/>
    <w:basedOn w:val="1"/>
    <w:next w:val="a"/>
    <w:uiPriority w:val="39"/>
    <w:qFormat/>
    <w:rsid w:val="007D63B3"/>
    <w:pPr>
      <w:outlineLvl w:val="9"/>
    </w:pPr>
    <w:rPr>
      <w:lang w:eastAsia="ru-RU"/>
    </w:rPr>
  </w:style>
  <w:style w:type="paragraph" w:styleId="17">
    <w:name w:val="toc 1"/>
    <w:basedOn w:val="a"/>
    <w:next w:val="a"/>
    <w:autoRedefine/>
    <w:uiPriority w:val="39"/>
    <w:unhideWhenUsed/>
    <w:rsid w:val="007D63B3"/>
    <w:pPr>
      <w:tabs>
        <w:tab w:val="right" w:leader="dot" w:pos="9639"/>
      </w:tabs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7D63B3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2"/>
    <w:uiPriority w:val="99"/>
    <w:semiHidden/>
    <w:unhideWhenUsed/>
    <w:rsid w:val="007D63B3"/>
  </w:style>
  <w:style w:type="paragraph" w:customStyle="1" w:styleId="170">
    <w:name w:val="Знак Знак17 Знак Знак"/>
    <w:basedOn w:val="a"/>
    <w:rsid w:val="007D63B3"/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uiPriority w:val="99"/>
    <w:semiHidden/>
    <w:unhideWhenUsed/>
    <w:rsid w:val="007D63B3"/>
  </w:style>
  <w:style w:type="table" w:customStyle="1" w:styleId="24">
    <w:name w:val="Сетка таблицы2"/>
    <w:basedOn w:val="a1"/>
    <w:next w:val="ab"/>
    <w:rsid w:val="007D63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b"/>
    <w:rsid w:val="007D63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rsid w:val="007D63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rsid w:val="007D63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rsid w:val="007D63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7D63B3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7D63B3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7D63B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7D63B3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7D63B3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7D63B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1">
    <w:name w:val="xl71"/>
    <w:basedOn w:val="a"/>
    <w:rsid w:val="007D63B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2">
    <w:name w:val="xl72"/>
    <w:basedOn w:val="a"/>
    <w:rsid w:val="007D63B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73">
    <w:name w:val="xl73"/>
    <w:basedOn w:val="a"/>
    <w:rsid w:val="007D63B3"/>
    <w:pPr>
      <w:spacing w:before="100" w:beforeAutospacing="1" w:after="100" w:afterAutospacing="1"/>
    </w:pPr>
  </w:style>
  <w:style w:type="paragraph" w:customStyle="1" w:styleId="xl74">
    <w:name w:val="xl74"/>
    <w:basedOn w:val="a"/>
    <w:rsid w:val="007D63B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5">
    <w:name w:val="xl75"/>
    <w:basedOn w:val="a"/>
    <w:rsid w:val="007D63B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6">
    <w:name w:val="xl76"/>
    <w:basedOn w:val="a"/>
    <w:rsid w:val="007D63B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7">
    <w:name w:val="xl77"/>
    <w:basedOn w:val="a"/>
    <w:rsid w:val="007D63B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8">
    <w:name w:val="xl78"/>
    <w:basedOn w:val="a"/>
    <w:rsid w:val="007D63B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Symbol" w:hAnsi="Symbol"/>
      <w:sz w:val="17"/>
      <w:szCs w:val="17"/>
    </w:rPr>
  </w:style>
  <w:style w:type="paragraph" w:customStyle="1" w:styleId="xl79">
    <w:name w:val="xl79"/>
    <w:basedOn w:val="a"/>
    <w:rsid w:val="007D63B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80">
    <w:name w:val="xl80"/>
    <w:basedOn w:val="a"/>
    <w:rsid w:val="007D63B3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sz w:val="17"/>
      <w:szCs w:val="17"/>
    </w:rPr>
  </w:style>
  <w:style w:type="paragraph" w:customStyle="1" w:styleId="xl81">
    <w:name w:val="xl81"/>
    <w:basedOn w:val="a"/>
    <w:rsid w:val="007D63B3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sz w:val="17"/>
      <w:szCs w:val="17"/>
    </w:rPr>
  </w:style>
  <w:style w:type="paragraph" w:customStyle="1" w:styleId="xl82">
    <w:name w:val="xl82"/>
    <w:basedOn w:val="a"/>
    <w:rsid w:val="007D63B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sz w:val="17"/>
      <w:szCs w:val="17"/>
    </w:rPr>
  </w:style>
  <w:style w:type="paragraph" w:customStyle="1" w:styleId="xl83">
    <w:name w:val="xl83"/>
    <w:basedOn w:val="a"/>
    <w:rsid w:val="007D63B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84">
    <w:name w:val="xl84"/>
    <w:basedOn w:val="a"/>
    <w:rsid w:val="007D63B3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7D63B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sz w:val="17"/>
      <w:szCs w:val="17"/>
    </w:rPr>
  </w:style>
  <w:style w:type="paragraph" w:customStyle="1" w:styleId="xl86">
    <w:name w:val="xl86"/>
    <w:basedOn w:val="a"/>
    <w:rsid w:val="007D63B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87">
    <w:name w:val="xl87"/>
    <w:basedOn w:val="a"/>
    <w:rsid w:val="007D63B3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7D63B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9">
    <w:name w:val="xl89"/>
    <w:basedOn w:val="a"/>
    <w:rsid w:val="007D63B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0">
    <w:name w:val="xl90"/>
    <w:basedOn w:val="a"/>
    <w:rsid w:val="007D63B3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1">
    <w:name w:val="xl91"/>
    <w:basedOn w:val="a"/>
    <w:rsid w:val="007D63B3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2">
    <w:name w:val="xl92"/>
    <w:basedOn w:val="a"/>
    <w:rsid w:val="007D63B3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font5">
    <w:name w:val="font5"/>
    <w:basedOn w:val="a"/>
    <w:rsid w:val="007D63B3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font6">
    <w:name w:val="font6"/>
    <w:basedOn w:val="a"/>
    <w:rsid w:val="007D63B3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font7">
    <w:name w:val="font7"/>
    <w:basedOn w:val="a"/>
    <w:rsid w:val="007D63B3"/>
    <w:pPr>
      <w:spacing w:before="100" w:beforeAutospacing="1" w:after="100" w:afterAutospacing="1"/>
    </w:pPr>
    <w:rPr>
      <w:i/>
      <w:iCs/>
      <w:color w:val="993300"/>
      <w:sz w:val="17"/>
      <w:szCs w:val="17"/>
    </w:rPr>
  </w:style>
  <w:style w:type="paragraph" w:customStyle="1" w:styleId="xl93">
    <w:name w:val="xl93"/>
    <w:basedOn w:val="a"/>
    <w:rsid w:val="007D63B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numbering" w:customStyle="1" w:styleId="40">
    <w:name w:val="Нет списка4"/>
    <w:next w:val="a2"/>
    <w:uiPriority w:val="99"/>
    <w:semiHidden/>
    <w:unhideWhenUsed/>
    <w:rsid w:val="007D63B3"/>
  </w:style>
  <w:style w:type="character" w:customStyle="1" w:styleId="aff">
    <w:name w:val="Цветовое выделение"/>
    <w:rsid w:val="007D63B3"/>
    <w:rPr>
      <w:b/>
      <w:color w:val="000080"/>
      <w:sz w:val="16"/>
    </w:rPr>
  </w:style>
  <w:style w:type="numbering" w:customStyle="1" w:styleId="5">
    <w:name w:val="Нет списка5"/>
    <w:next w:val="a2"/>
    <w:uiPriority w:val="99"/>
    <w:semiHidden/>
    <w:unhideWhenUsed/>
    <w:rsid w:val="007D63B3"/>
  </w:style>
  <w:style w:type="paragraph" w:customStyle="1" w:styleId="aff0">
    <w:name w:val="Знак"/>
    <w:basedOn w:val="a"/>
    <w:rsid w:val="007D63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7D63B3"/>
    <w:pPr>
      <w:spacing w:before="240"/>
      <w:ind w:left="720"/>
    </w:pPr>
    <w:rPr>
      <w:rFonts w:eastAsia="Calibri"/>
      <w:bCs/>
    </w:rPr>
  </w:style>
  <w:style w:type="character" w:styleId="aff1">
    <w:name w:val="Placeholder Text"/>
    <w:uiPriority w:val="99"/>
    <w:semiHidden/>
    <w:rsid w:val="007D63B3"/>
    <w:rPr>
      <w:color w:val="808080"/>
    </w:rPr>
  </w:style>
  <w:style w:type="paragraph" w:customStyle="1" w:styleId="font8">
    <w:name w:val="font8"/>
    <w:basedOn w:val="a"/>
    <w:rsid w:val="007D63B3"/>
    <w:pPr>
      <w:spacing w:before="100" w:beforeAutospacing="1" w:after="100" w:afterAutospacing="1"/>
    </w:pPr>
    <w:rPr>
      <w:i/>
      <w:iCs/>
      <w:color w:val="000000"/>
      <w:sz w:val="17"/>
      <w:szCs w:val="17"/>
    </w:rPr>
  </w:style>
  <w:style w:type="numbering" w:customStyle="1" w:styleId="6">
    <w:name w:val="Нет списка6"/>
    <w:next w:val="a2"/>
    <w:uiPriority w:val="99"/>
    <w:semiHidden/>
    <w:unhideWhenUsed/>
    <w:rsid w:val="007D63B3"/>
  </w:style>
  <w:style w:type="table" w:customStyle="1" w:styleId="50">
    <w:name w:val="Сетка таблицы5"/>
    <w:basedOn w:val="a1"/>
    <w:next w:val="ab"/>
    <w:rsid w:val="007D63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7D63B3"/>
  </w:style>
  <w:style w:type="numbering" w:customStyle="1" w:styleId="210">
    <w:name w:val="Нет списка21"/>
    <w:next w:val="a2"/>
    <w:uiPriority w:val="99"/>
    <w:semiHidden/>
    <w:unhideWhenUsed/>
    <w:rsid w:val="007D63B3"/>
  </w:style>
  <w:style w:type="table" w:customStyle="1" w:styleId="130">
    <w:name w:val="Сетка таблицы13"/>
    <w:basedOn w:val="a1"/>
    <w:next w:val="ab"/>
    <w:rsid w:val="007D63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7D63B3"/>
  </w:style>
  <w:style w:type="table" w:customStyle="1" w:styleId="211">
    <w:name w:val="Сетка таблицы21"/>
    <w:basedOn w:val="a1"/>
    <w:next w:val="ab"/>
    <w:rsid w:val="007D63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b"/>
    <w:rsid w:val="007D63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b"/>
    <w:rsid w:val="007D63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rsid w:val="007D63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b"/>
    <w:rsid w:val="007D63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7D63B3"/>
  </w:style>
  <w:style w:type="numbering" w:customStyle="1" w:styleId="51">
    <w:name w:val="Нет списка51"/>
    <w:next w:val="a2"/>
    <w:uiPriority w:val="99"/>
    <w:semiHidden/>
    <w:unhideWhenUsed/>
    <w:rsid w:val="007D63B3"/>
  </w:style>
  <w:style w:type="character" w:customStyle="1" w:styleId="apple-converted-space">
    <w:name w:val="apple-converted-space"/>
    <w:basedOn w:val="a0"/>
    <w:rsid w:val="00BE15D6"/>
  </w:style>
  <w:style w:type="paragraph" w:customStyle="1" w:styleId="ConsNonformat">
    <w:name w:val="ConsNonformat"/>
    <w:uiPriority w:val="99"/>
    <w:rsid w:val="001F1C3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Normal">
    <w:name w:val="ConsNormal"/>
    <w:rsid w:val="001F1C3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aff2">
    <w:name w:val="Нормальный (таблица)"/>
    <w:basedOn w:val="a"/>
    <w:next w:val="a"/>
    <w:rsid w:val="00EC165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8">
    <w:name w:val="Без интервала1"/>
    <w:rsid w:val="005F36B2"/>
    <w:pPr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f3">
    <w:name w:val="Прижатый влево"/>
    <w:basedOn w:val="a"/>
    <w:next w:val="a"/>
    <w:rsid w:val="002D30DA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f8">
    <w:name w:val="Без интервала Знак"/>
    <w:link w:val="af7"/>
    <w:uiPriority w:val="1"/>
    <w:rsid w:val="003762CB"/>
    <w:rPr>
      <w:rFonts w:ascii="Calibri" w:eastAsia="Calibri" w:hAnsi="Calibri"/>
      <w:sz w:val="22"/>
      <w:szCs w:val="22"/>
      <w:lang w:eastAsia="en-US"/>
    </w:rPr>
  </w:style>
  <w:style w:type="paragraph" w:styleId="aff4">
    <w:name w:val="Document Map"/>
    <w:basedOn w:val="a"/>
    <w:link w:val="aff5"/>
    <w:rsid w:val="0018542C"/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rsid w:val="0018542C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35107E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eastAsia="fa-IR" w:bidi="fa-IR"/>
    </w:rPr>
  </w:style>
  <w:style w:type="paragraph" w:customStyle="1" w:styleId="xl94">
    <w:name w:val="xl94"/>
    <w:basedOn w:val="a"/>
    <w:rsid w:val="00B20C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B20C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B20C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B20C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B20C7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B20C7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B20C71"/>
    <w:pP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B20C7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B20C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B20C7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B20C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TableContents">
    <w:name w:val="Table Contents"/>
    <w:basedOn w:val="Standard"/>
    <w:uiPriority w:val="99"/>
    <w:rsid w:val="00D35DC0"/>
    <w:pPr>
      <w:suppressLineNumbers/>
    </w:pPr>
  </w:style>
  <w:style w:type="paragraph" w:customStyle="1" w:styleId="112">
    <w:name w:val="Абзац списка11"/>
    <w:basedOn w:val="a"/>
    <w:uiPriority w:val="99"/>
    <w:rsid w:val="00A423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6">
    <w:name w:val="Emphasis"/>
    <w:basedOn w:val="a0"/>
    <w:uiPriority w:val="20"/>
    <w:qFormat/>
    <w:rsid w:val="00F33792"/>
    <w:rPr>
      <w:i/>
      <w:iCs/>
    </w:rPr>
  </w:style>
  <w:style w:type="character" w:styleId="aff7">
    <w:name w:val="line number"/>
    <w:basedOn w:val="a0"/>
    <w:semiHidden/>
    <w:unhideWhenUsed/>
    <w:rsid w:val="001D1E34"/>
  </w:style>
  <w:style w:type="paragraph" w:customStyle="1" w:styleId="212">
    <w:name w:val="Заголовок 21"/>
    <w:basedOn w:val="a"/>
    <w:rsid w:val="00C3775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19">
    <w:name w:val="Обычный1"/>
    <w:rsid w:val="00C377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eader" Target="header4.xml"/><Relationship Id="rId26" Type="http://schemas.openxmlformats.org/officeDocument/2006/relationships/footer" Target="footer12.xml"/><Relationship Id="rId39" Type="http://schemas.openxmlformats.org/officeDocument/2006/relationships/header" Target="header14.xml"/><Relationship Id="rId21" Type="http://schemas.openxmlformats.org/officeDocument/2006/relationships/footer" Target="footer9.xml"/><Relationship Id="rId34" Type="http://schemas.openxmlformats.org/officeDocument/2006/relationships/footer" Target="footer16.xml"/><Relationship Id="rId42" Type="http://schemas.openxmlformats.org/officeDocument/2006/relationships/footer" Target="footer20.xml"/><Relationship Id="rId47" Type="http://schemas.openxmlformats.org/officeDocument/2006/relationships/header" Target="header18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9" Type="http://schemas.openxmlformats.org/officeDocument/2006/relationships/header" Target="header9.xml"/><Relationship Id="rId11" Type="http://schemas.openxmlformats.org/officeDocument/2006/relationships/header" Target="header1.xml"/><Relationship Id="rId24" Type="http://schemas.openxmlformats.org/officeDocument/2006/relationships/footer" Target="footer11.xml"/><Relationship Id="rId32" Type="http://schemas.openxmlformats.org/officeDocument/2006/relationships/footer" Target="footer15.xml"/><Relationship Id="rId37" Type="http://schemas.openxmlformats.org/officeDocument/2006/relationships/header" Target="header13.xml"/><Relationship Id="rId40" Type="http://schemas.openxmlformats.org/officeDocument/2006/relationships/footer" Target="footer19.xml"/><Relationship Id="rId45" Type="http://schemas.openxmlformats.org/officeDocument/2006/relationships/header" Target="header17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0.xml"/><Relationship Id="rId28" Type="http://schemas.openxmlformats.org/officeDocument/2006/relationships/footer" Target="footer13.xml"/><Relationship Id="rId36" Type="http://schemas.openxmlformats.org/officeDocument/2006/relationships/footer" Target="footer17.xml"/><Relationship Id="rId49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footer" Target="footer8.xml"/><Relationship Id="rId31" Type="http://schemas.openxmlformats.org/officeDocument/2006/relationships/header" Target="header10.xml"/><Relationship Id="rId44" Type="http://schemas.openxmlformats.org/officeDocument/2006/relationships/footer" Target="footer2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header" Target="header8.xml"/><Relationship Id="rId30" Type="http://schemas.openxmlformats.org/officeDocument/2006/relationships/footer" Target="footer14.xml"/><Relationship Id="rId35" Type="http://schemas.openxmlformats.org/officeDocument/2006/relationships/header" Target="header12.xml"/><Relationship Id="rId43" Type="http://schemas.openxmlformats.org/officeDocument/2006/relationships/header" Target="header16.xml"/><Relationship Id="rId48" Type="http://schemas.openxmlformats.org/officeDocument/2006/relationships/footer" Target="footer23.xm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5" Type="http://schemas.openxmlformats.org/officeDocument/2006/relationships/header" Target="header7.xml"/><Relationship Id="rId33" Type="http://schemas.openxmlformats.org/officeDocument/2006/relationships/header" Target="header11.xml"/><Relationship Id="rId38" Type="http://schemas.openxmlformats.org/officeDocument/2006/relationships/footer" Target="footer18.xml"/><Relationship Id="rId46" Type="http://schemas.openxmlformats.org/officeDocument/2006/relationships/footer" Target="footer22.xml"/><Relationship Id="rId20" Type="http://schemas.openxmlformats.org/officeDocument/2006/relationships/header" Target="header5.xml"/><Relationship Id="rId41" Type="http://schemas.openxmlformats.org/officeDocument/2006/relationships/header" Target="header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CD938-CC21-4588-BB91-0A8DEFFD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28536</Words>
  <Characters>162660</Characters>
  <Application>Microsoft Office Word</Application>
  <DocSecurity>0</DocSecurity>
  <Lines>1355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SPecialiST RePack</Company>
  <LinksUpToDate>false</LinksUpToDate>
  <CharactersWithSpaces>190815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Ольга Павловна</dc:creator>
  <cp:lastModifiedBy>sukneva</cp:lastModifiedBy>
  <cp:revision>226</cp:revision>
  <cp:lastPrinted>2024-11-19T07:33:00Z</cp:lastPrinted>
  <dcterms:created xsi:type="dcterms:W3CDTF">2023-11-20T02:41:00Z</dcterms:created>
  <dcterms:modified xsi:type="dcterms:W3CDTF">2024-11-25T02:20:00Z</dcterms:modified>
</cp:coreProperties>
</file>